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63B7" w14:textId="77777777" w:rsidR="006B4898" w:rsidRPr="00636DF3" w:rsidRDefault="006B4898" w:rsidP="008C170A">
      <w:pPr>
        <w:spacing w:after="0" w:line="240" w:lineRule="auto"/>
        <w:ind w:firstLine="720"/>
        <w:jc w:val="center"/>
        <w:rPr>
          <w:rFonts w:ascii="Sylfaen" w:eastAsia="Sylfaen" w:hAnsi="Sylfaen"/>
          <w:b/>
          <w:bCs/>
          <w:noProof/>
          <w:color w:val="000000"/>
        </w:rPr>
      </w:pPr>
    </w:p>
    <w:p w14:paraId="2A705D57" w14:textId="285A1A3D" w:rsidR="00245351" w:rsidRPr="00636DF3" w:rsidRDefault="00245351" w:rsidP="008C170A">
      <w:pPr>
        <w:spacing w:after="0" w:line="240" w:lineRule="auto"/>
        <w:ind w:firstLine="720"/>
        <w:jc w:val="center"/>
        <w:rPr>
          <w:rFonts w:ascii="Sylfaen" w:hAnsi="Sylfaen"/>
          <w:b/>
          <w:bCs/>
          <w:noProof/>
        </w:rPr>
      </w:pPr>
      <w:r w:rsidRPr="00636DF3">
        <w:rPr>
          <w:rFonts w:ascii="Sylfaen" w:eastAsia="Sylfaen" w:hAnsi="Sylfaen"/>
          <w:b/>
          <w:bCs/>
          <w:noProof/>
          <w:color w:val="000000"/>
        </w:rPr>
        <w:t>თავი V</w:t>
      </w:r>
    </w:p>
    <w:p w14:paraId="33B9ABD9" w14:textId="77777777" w:rsidR="00245351" w:rsidRPr="00636DF3" w:rsidRDefault="00245351" w:rsidP="008C170A">
      <w:pPr>
        <w:spacing w:after="0" w:line="240" w:lineRule="auto"/>
        <w:jc w:val="center"/>
        <w:rPr>
          <w:rFonts w:ascii="Sylfaen" w:hAnsi="Sylfaen"/>
          <w:b/>
          <w:bCs/>
          <w:noProof/>
        </w:rPr>
      </w:pPr>
      <w:r w:rsidRPr="00636DF3">
        <w:rPr>
          <w:rFonts w:ascii="Sylfaen" w:eastAsia="Sylfaen" w:hAnsi="Sylfaen"/>
          <w:b/>
          <w:bCs/>
          <w:noProof/>
          <w:color w:val="000000"/>
          <w:lang w:val="ka-GE"/>
        </w:rPr>
        <w:t xml:space="preserve">საქართველოს </w:t>
      </w:r>
      <w:r w:rsidRPr="00636DF3">
        <w:rPr>
          <w:rFonts w:ascii="Sylfaen" w:eastAsia="Sylfaen" w:hAnsi="Sylfaen"/>
          <w:b/>
          <w:bCs/>
          <w:noProof/>
          <w:color w:val="000000"/>
        </w:rPr>
        <w:t>სახელმწიფო ბიუჯეტის პრიორიტეტები და პროგრამები</w:t>
      </w:r>
    </w:p>
    <w:p w14:paraId="7502641E" w14:textId="77777777" w:rsidR="00245351" w:rsidRPr="00636DF3" w:rsidRDefault="00245351"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77C7CD41" w14:textId="77777777" w:rsidR="002762A8" w:rsidRPr="00636DF3" w:rsidRDefault="002762A8" w:rsidP="008C170A">
      <w:pPr>
        <w:spacing w:line="240" w:lineRule="auto"/>
        <w:rPr>
          <w:rFonts w:ascii="Sylfaen" w:hAnsi="Sylfaen"/>
        </w:rPr>
      </w:pPr>
    </w:p>
    <w:p w14:paraId="471A2848" w14:textId="77777777" w:rsidR="00DF635F" w:rsidRPr="00636DF3" w:rsidRDefault="00DF635F" w:rsidP="008C170A">
      <w:pPr>
        <w:pStyle w:val="Heading2"/>
        <w:spacing w:line="240" w:lineRule="auto"/>
        <w:jc w:val="both"/>
        <w:rPr>
          <w:rFonts w:ascii="Sylfaen" w:hAnsi="Sylfaen" w:cs="Sylfaen"/>
          <w:bCs/>
          <w:sz w:val="22"/>
          <w:szCs w:val="22"/>
        </w:rPr>
      </w:pPr>
      <w:r w:rsidRPr="00636DF3">
        <w:rPr>
          <w:rFonts w:ascii="Sylfaen" w:hAnsi="Sylfaen" w:cs="Sylfaen"/>
          <w:bCs/>
          <w:sz w:val="22"/>
          <w:szCs w:val="22"/>
        </w:rPr>
        <w:t>1.1.   მოსახლეობის სოციალური დაცვა (პროგრამული კოდი 27 02)</w:t>
      </w:r>
    </w:p>
    <w:p w14:paraId="51881AC3" w14:textId="77777777" w:rsidR="00DF635F" w:rsidRPr="00636DF3" w:rsidRDefault="00DF635F" w:rsidP="008C170A">
      <w:pPr>
        <w:pStyle w:val="abzacixml"/>
        <w:spacing w:line="240" w:lineRule="auto"/>
        <w:ind w:left="990" w:firstLine="0"/>
        <w:rPr>
          <w:sz w:val="22"/>
          <w:szCs w:val="22"/>
        </w:rPr>
      </w:pPr>
    </w:p>
    <w:p w14:paraId="6D77850D" w14:textId="77777777" w:rsidR="00DF635F" w:rsidRPr="00636DF3" w:rsidRDefault="00DF635F"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1D38383D" w14:textId="77777777" w:rsidR="00DF635F" w:rsidRPr="00636DF3" w:rsidRDefault="00DF635F"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სოციალური მომსახურების სააგენტო</w:t>
      </w:r>
    </w:p>
    <w:p w14:paraId="10D24106" w14:textId="77777777" w:rsidR="00DF635F" w:rsidRPr="00636DF3" w:rsidRDefault="00DF635F"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6C11BB68" w14:textId="4B6CA008" w:rsidR="00DF635F" w:rsidRPr="00636DF3" w:rsidRDefault="00DF635F" w:rsidP="008C170A">
      <w:pPr>
        <w:pStyle w:val="ListParagraph"/>
        <w:spacing w:after="0" w:line="240" w:lineRule="auto"/>
        <w:rPr>
          <w:rFonts w:ascii="Sylfaen" w:hAnsi="Sylfaen"/>
          <w:highlight w:val="yellow"/>
        </w:rPr>
      </w:pPr>
    </w:p>
    <w:p w14:paraId="3B759E3A"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2A43E72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0A083D2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791DF30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0D013DCB" w14:textId="77777777" w:rsidR="00837A61" w:rsidRPr="00636DF3" w:rsidRDefault="00837A61" w:rsidP="008C170A">
      <w:pPr>
        <w:numPr>
          <w:ilvl w:val="3"/>
          <w:numId w:val="2"/>
        </w:numPr>
        <w:spacing w:after="0" w:line="240" w:lineRule="auto"/>
        <w:ind w:left="0"/>
        <w:jc w:val="both"/>
        <w:rPr>
          <w:rFonts w:ascii="Sylfaen" w:hAnsi="Sylfaen"/>
        </w:rPr>
      </w:pPr>
      <w:r w:rsidRPr="00636DF3">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03AC5E1B"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მიმდინარეობდა: საქართველოს ტერიტორიაზე კანონმდებლობით გათვალისწინებული ცენტრალური და </w:t>
      </w:r>
      <w:r w:rsidRPr="00636DF3">
        <w:rPr>
          <w:rFonts w:ascii="Sylfaen" w:eastAsiaTheme="minorEastAsia" w:hAnsi="Sylfaen" w:cs="Sylfaen"/>
          <w:bCs/>
          <w:color w:val="000000"/>
          <w:shd w:val="clear" w:color="auto" w:fill="FFFFFF"/>
          <w:lang w:val="ka-GE"/>
        </w:rPr>
        <w:lastRenderedPageBreak/>
        <w:t>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79E3B991" w14:textId="77777777" w:rsidR="00A3397C" w:rsidRPr="00636DF3" w:rsidRDefault="00A3397C" w:rsidP="008C170A">
      <w:pPr>
        <w:spacing w:after="0" w:line="240" w:lineRule="auto"/>
        <w:jc w:val="both"/>
        <w:rPr>
          <w:rFonts w:ascii="Sylfaen" w:eastAsiaTheme="minorEastAsia" w:hAnsi="Sylfaen" w:cs="Sylfaen"/>
          <w:bCs/>
          <w:color w:val="000000"/>
          <w:highlight w:val="yellow"/>
          <w:shd w:val="clear" w:color="auto" w:fill="FFFFFF"/>
          <w:lang w:val="ka-GE"/>
        </w:rPr>
      </w:pPr>
    </w:p>
    <w:p w14:paraId="7F4F7937" w14:textId="77777777" w:rsidR="00DF635F" w:rsidRPr="00636DF3" w:rsidRDefault="00DF635F" w:rsidP="008C170A">
      <w:pPr>
        <w:pStyle w:val="Heading4"/>
        <w:spacing w:line="240" w:lineRule="auto"/>
        <w:rPr>
          <w:rFonts w:ascii="Sylfaen" w:eastAsia="SimSun" w:hAnsi="Sylfaen" w:cs="Calibri"/>
          <w:i w:val="0"/>
        </w:rPr>
      </w:pPr>
      <w:r w:rsidRPr="00636DF3">
        <w:rPr>
          <w:rFonts w:ascii="Sylfaen" w:eastAsia="SimSun" w:hAnsi="Sylfaen" w:cs="Calibri"/>
          <w:i w:val="0"/>
        </w:rPr>
        <w:t>1.1.1 მოსახლეობის საპენსიო უზრუნველყოფა (პროგრამული კოდი 27 02 01)</w:t>
      </w:r>
    </w:p>
    <w:p w14:paraId="26EA3DAD" w14:textId="77777777" w:rsidR="00DF635F" w:rsidRPr="00636DF3" w:rsidRDefault="00DF635F" w:rsidP="008C170A">
      <w:pPr>
        <w:pStyle w:val="abzacixml"/>
        <w:spacing w:line="240" w:lineRule="auto"/>
        <w:ind w:left="990" w:firstLine="0"/>
        <w:rPr>
          <w:sz w:val="22"/>
          <w:szCs w:val="22"/>
        </w:rPr>
      </w:pPr>
    </w:p>
    <w:p w14:paraId="034CD1B8" w14:textId="77777777" w:rsidR="00DF635F" w:rsidRPr="00636DF3" w:rsidRDefault="00DF635F" w:rsidP="008C170A">
      <w:pPr>
        <w:spacing w:after="0" w:line="240" w:lineRule="auto"/>
        <w:ind w:left="270"/>
        <w:jc w:val="both"/>
        <w:rPr>
          <w:rFonts w:ascii="Sylfaen" w:eastAsia="Sylfaen" w:hAnsi="Sylfaen"/>
        </w:rPr>
      </w:pP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35163857" w14:textId="77777777" w:rsidR="00DF635F" w:rsidRPr="00636DF3" w:rsidRDefault="00DF635F"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სოციალური მომსახურების სააგენტო</w:t>
      </w:r>
    </w:p>
    <w:p w14:paraId="307C39CD" w14:textId="77777777" w:rsidR="00DF635F" w:rsidRPr="00636DF3" w:rsidRDefault="00DF635F" w:rsidP="008C170A">
      <w:pPr>
        <w:pStyle w:val="abzacixml"/>
        <w:spacing w:line="240" w:lineRule="auto"/>
        <w:ind w:left="990" w:firstLine="0"/>
        <w:rPr>
          <w:sz w:val="22"/>
          <w:szCs w:val="22"/>
          <w:highlight w:val="yellow"/>
        </w:rPr>
      </w:pPr>
    </w:p>
    <w:p w14:paraId="73DB01AF"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შესაბამისად, გადაანგარიშდა სახელმწიფო კომპენსაციის ოდენობა;</w:t>
      </w:r>
    </w:p>
    <w:p w14:paraId="33DC9BB9"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სახელმწიფო პენსიით უზრუნველყოფილი იქნა იანვარში 810.2 ათასზე მეტი პირი, თებერვალში - 813.4 ათასამდე პირი, მარტში - 815.3 ათასზე მეტი პირი, აპრილში - 817.9 ათასზე მეტი პირი, მაისში - 820.0 ათასზე მეტი პირი, ივნისში - 822.5 ათასზე მეტი პირი, </w:t>
      </w:r>
      <w:r w:rsidRPr="00636DF3">
        <w:rPr>
          <w:rFonts w:ascii="Sylfaen" w:eastAsiaTheme="minorEastAsia" w:hAnsi="Sylfaen" w:cs="Sylfaen"/>
          <w:iCs/>
        </w:rPr>
        <w:t>ივლისშ</w:t>
      </w:r>
      <w:r w:rsidRPr="00636DF3">
        <w:rPr>
          <w:rFonts w:ascii="Sylfaen" w:eastAsiaTheme="minorEastAsia" w:hAnsi="Sylfaen" w:cs="Sylfaen"/>
          <w:iCs/>
          <w:lang w:val="ka-GE"/>
        </w:rPr>
        <w:t xml:space="preserve">ი - </w:t>
      </w:r>
      <w:r w:rsidRPr="00636DF3">
        <w:rPr>
          <w:rFonts w:ascii="Sylfaen" w:eastAsiaTheme="minorEastAsia" w:hAnsi="Sylfaen" w:cs="Sylfaen"/>
          <w:iCs/>
        </w:rPr>
        <w:t>825</w:t>
      </w:r>
      <w:r w:rsidRPr="00636DF3">
        <w:rPr>
          <w:rFonts w:ascii="Sylfaen" w:eastAsiaTheme="minorEastAsia" w:hAnsi="Sylfaen" w:cs="Sylfaen"/>
          <w:iCs/>
          <w:lang w:val="ka-GE"/>
        </w:rPr>
        <w:t>.</w:t>
      </w:r>
      <w:r w:rsidRPr="00636DF3">
        <w:rPr>
          <w:rFonts w:ascii="Sylfaen" w:eastAsiaTheme="minorEastAsia" w:hAnsi="Sylfaen" w:cs="Sylfaen"/>
          <w:iCs/>
        </w:rPr>
        <w:t>0</w:t>
      </w:r>
      <w:r w:rsidRPr="00636DF3">
        <w:rPr>
          <w:rFonts w:ascii="Sylfaen" w:eastAsiaTheme="minorEastAsia" w:hAnsi="Sylfaen" w:cs="Sylfaen"/>
          <w:iCs/>
          <w:lang w:val="ka-GE"/>
        </w:rPr>
        <w:t xml:space="preserve"> ათასზე მეტ</w:t>
      </w:r>
      <w:r w:rsidRPr="00636DF3">
        <w:rPr>
          <w:rFonts w:ascii="Sylfaen" w:eastAsiaTheme="minorEastAsia" w:hAnsi="Sylfaen" w:cs="Sylfaen"/>
          <w:iCs/>
        </w:rPr>
        <w:t>ი</w:t>
      </w:r>
      <w:r w:rsidRPr="00636DF3">
        <w:rPr>
          <w:rFonts w:ascii="Sylfaen" w:eastAsiaTheme="minorEastAsia" w:hAnsi="Sylfaen" w:cs="Sylfaen"/>
          <w:iCs/>
          <w:lang w:val="ka-GE"/>
        </w:rPr>
        <w:t xml:space="preserve"> პირ</w:t>
      </w:r>
      <w:r w:rsidRPr="00636DF3">
        <w:rPr>
          <w:rFonts w:ascii="Sylfaen" w:eastAsiaTheme="minorEastAsia" w:hAnsi="Sylfaen" w:cs="Sylfaen"/>
          <w:iCs/>
        </w:rPr>
        <w:t>ი, აგვისტოშ</w:t>
      </w:r>
      <w:r w:rsidRPr="00636DF3">
        <w:rPr>
          <w:rFonts w:ascii="Sylfaen" w:eastAsiaTheme="minorEastAsia" w:hAnsi="Sylfaen" w:cs="Sylfaen"/>
          <w:iCs/>
          <w:lang w:val="ka-GE"/>
        </w:rPr>
        <w:t xml:space="preserve">ი - </w:t>
      </w:r>
      <w:r w:rsidRPr="00636DF3">
        <w:rPr>
          <w:rFonts w:ascii="Sylfaen" w:eastAsiaTheme="minorEastAsia" w:hAnsi="Sylfaen" w:cs="Sylfaen"/>
          <w:iCs/>
        </w:rPr>
        <w:t>827</w:t>
      </w:r>
      <w:r w:rsidRPr="00636DF3">
        <w:rPr>
          <w:rFonts w:ascii="Sylfaen" w:eastAsiaTheme="minorEastAsia" w:hAnsi="Sylfaen" w:cs="Sylfaen"/>
          <w:iCs/>
          <w:lang w:val="ka-GE"/>
        </w:rPr>
        <w:t>.</w:t>
      </w:r>
      <w:r w:rsidRPr="00636DF3">
        <w:rPr>
          <w:rFonts w:ascii="Sylfaen" w:eastAsiaTheme="minorEastAsia" w:hAnsi="Sylfaen" w:cs="Sylfaen"/>
          <w:iCs/>
        </w:rPr>
        <w:t>9</w:t>
      </w:r>
      <w:r w:rsidRPr="00636DF3">
        <w:rPr>
          <w:rFonts w:ascii="Sylfaen" w:eastAsiaTheme="minorEastAsia" w:hAnsi="Sylfaen" w:cs="Sylfaen"/>
          <w:iCs/>
          <w:lang w:val="ka-GE"/>
        </w:rPr>
        <w:t xml:space="preserve"> ათასზე მეტ</w:t>
      </w:r>
      <w:r w:rsidRPr="00636DF3">
        <w:rPr>
          <w:rFonts w:ascii="Sylfaen" w:eastAsiaTheme="minorEastAsia" w:hAnsi="Sylfaen" w:cs="Sylfaen"/>
          <w:iCs/>
        </w:rPr>
        <w:t>ი</w:t>
      </w:r>
      <w:r w:rsidRPr="00636DF3">
        <w:rPr>
          <w:rFonts w:ascii="Sylfaen" w:eastAsiaTheme="minorEastAsia" w:hAnsi="Sylfaen" w:cs="Sylfaen"/>
          <w:iCs/>
          <w:lang w:val="ka-GE"/>
        </w:rPr>
        <w:t xml:space="preserve"> პირ</w:t>
      </w:r>
      <w:r w:rsidRPr="00636DF3">
        <w:rPr>
          <w:rFonts w:ascii="Sylfaen" w:eastAsiaTheme="minorEastAsia" w:hAnsi="Sylfaen" w:cs="Sylfaen"/>
          <w:iCs/>
        </w:rPr>
        <w:t>ი, სექტემბერშ</w:t>
      </w:r>
      <w:r w:rsidRPr="00636DF3">
        <w:rPr>
          <w:rFonts w:ascii="Sylfaen" w:eastAsiaTheme="minorEastAsia" w:hAnsi="Sylfaen" w:cs="Sylfaen"/>
          <w:iCs/>
          <w:lang w:val="ka-GE"/>
        </w:rPr>
        <w:t xml:space="preserve">ი - </w:t>
      </w:r>
      <w:r w:rsidRPr="00636DF3">
        <w:rPr>
          <w:rFonts w:ascii="Sylfaen" w:eastAsiaTheme="minorEastAsia" w:hAnsi="Sylfaen" w:cs="Sylfaen"/>
          <w:iCs/>
        </w:rPr>
        <w:t>830</w:t>
      </w:r>
      <w:r w:rsidRPr="00636DF3">
        <w:rPr>
          <w:rFonts w:ascii="Sylfaen" w:eastAsiaTheme="minorEastAsia" w:hAnsi="Sylfaen" w:cs="Sylfaen"/>
          <w:iCs/>
          <w:lang w:val="ka-GE"/>
        </w:rPr>
        <w:t>.</w:t>
      </w:r>
      <w:r w:rsidRPr="00636DF3">
        <w:rPr>
          <w:rFonts w:ascii="Sylfaen" w:eastAsiaTheme="minorEastAsia" w:hAnsi="Sylfaen" w:cs="Sylfaen"/>
          <w:iCs/>
        </w:rPr>
        <w:t>4</w:t>
      </w:r>
      <w:r w:rsidRPr="00636DF3">
        <w:rPr>
          <w:rFonts w:ascii="Sylfaen" w:eastAsiaTheme="minorEastAsia" w:hAnsi="Sylfaen" w:cs="Sylfaen"/>
          <w:iCs/>
          <w:lang w:val="ka-GE"/>
        </w:rPr>
        <w:t xml:space="preserve"> ათასზე მეტ</w:t>
      </w:r>
      <w:r w:rsidRPr="00636DF3">
        <w:rPr>
          <w:rFonts w:ascii="Sylfaen" w:eastAsiaTheme="minorEastAsia" w:hAnsi="Sylfaen" w:cs="Sylfaen"/>
          <w:iCs/>
        </w:rPr>
        <w:t>ი</w:t>
      </w:r>
      <w:r w:rsidRPr="00636DF3">
        <w:rPr>
          <w:rFonts w:ascii="Sylfaen" w:eastAsiaTheme="minorEastAsia" w:hAnsi="Sylfaen" w:cs="Sylfaen"/>
          <w:iCs/>
          <w:lang w:val="ka-GE"/>
        </w:rPr>
        <w:t xml:space="preserve"> პირ</w:t>
      </w:r>
      <w:r w:rsidRPr="00636DF3">
        <w:rPr>
          <w:rFonts w:ascii="Sylfaen" w:eastAsiaTheme="minorEastAsia" w:hAnsi="Sylfaen" w:cs="Sylfaen"/>
          <w:iCs/>
        </w:rPr>
        <w:t>ი.</w:t>
      </w:r>
      <w:r w:rsidRPr="00636DF3">
        <w:rPr>
          <w:rFonts w:ascii="Sylfaen" w:eastAsiaTheme="minorEastAsia" w:hAnsi="Sylfaen" w:cs="Sylfaen"/>
          <w:lang w:val="ka-GE"/>
        </w:rPr>
        <w:t xml:space="preserve"> </w:t>
      </w:r>
      <w:r w:rsidRPr="00636DF3">
        <w:rPr>
          <w:rFonts w:ascii="Sylfaen" w:eastAsiaTheme="minorEastAsia" w:hAnsi="Sylfaen" w:cs="Sylfaen"/>
          <w:bCs/>
          <w:color w:val="000000"/>
          <w:shd w:val="clear" w:color="auto" w:fill="FFFFFF"/>
          <w:lang w:val="ka-GE"/>
        </w:rPr>
        <w:t xml:space="preserve">ხოლო სახელმწიფო კომპენსაცია იანვარში გაიცა 22.3 ათასზე მეტ პირზე, თებერვალ-მაისში ყოველთვიურად გაიცა  22.2 ათასზე მეტ პირზე, </w:t>
      </w:r>
      <w:r w:rsidRPr="00636DF3">
        <w:rPr>
          <w:rFonts w:ascii="Sylfaen" w:eastAsiaTheme="minorEastAsia" w:hAnsi="Sylfaen" w:cs="Sylfaen"/>
          <w:lang w:val="ka-GE"/>
        </w:rPr>
        <w:t xml:space="preserve">ხოლო ივნის -სექტემბერში ყოველთვიურად გაიცა 22.3 ათასზე მეტ პირზე. </w:t>
      </w:r>
    </w:p>
    <w:p w14:paraId="314ED981" w14:textId="77777777" w:rsidR="00837A61" w:rsidRPr="00636DF3" w:rsidRDefault="00837A61" w:rsidP="008C170A">
      <w:pPr>
        <w:tabs>
          <w:tab w:val="left" w:pos="0"/>
        </w:tabs>
        <w:spacing w:after="0" w:line="240" w:lineRule="auto"/>
        <w:rPr>
          <w:rFonts w:ascii="Sylfaen" w:eastAsia="Calibri" w:hAnsi="Sylfaen" w:cs="Calibri"/>
          <w:color w:val="000000" w:themeColor="text1"/>
        </w:rPr>
      </w:pPr>
    </w:p>
    <w:p w14:paraId="38FB06C6" w14:textId="77777777" w:rsidR="00837A61" w:rsidRPr="00636DF3" w:rsidRDefault="00837A61" w:rsidP="008C170A">
      <w:pPr>
        <w:tabs>
          <w:tab w:val="left" w:pos="0"/>
        </w:tabs>
        <w:spacing w:after="0" w:line="240" w:lineRule="auto"/>
        <w:rPr>
          <w:rFonts w:ascii="Sylfaen" w:eastAsia="Calibri" w:hAnsi="Sylfaen" w:cs="Calibri"/>
          <w:color w:val="000000" w:themeColor="text1"/>
        </w:rPr>
      </w:pPr>
      <w:r w:rsidRPr="00636DF3">
        <w:rPr>
          <w:rFonts w:ascii="Sylfaen" w:eastAsia="Calibri" w:hAnsi="Sylfaen" w:cs="Calibri"/>
          <w:color w:val="000000" w:themeColor="text1"/>
        </w:rPr>
        <w:t xml:space="preserve">სულ ამ მიზნით საანგარიშო პერიოდში მიმართულ იქნა </w:t>
      </w:r>
      <w:r w:rsidRPr="00636DF3">
        <w:rPr>
          <w:rFonts w:ascii="Sylfaen" w:eastAsiaTheme="minorEastAsia" w:hAnsi="Sylfaen" w:cs="Sylfaen"/>
        </w:rPr>
        <w:t>2</w:t>
      </w:r>
      <w:r w:rsidRPr="00636DF3">
        <w:rPr>
          <w:rFonts w:ascii="Sylfaen" w:eastAsiaTheme="minorEastAsia" w:hAnsi="Sylfaen" w:cs="Sylfaen"/>
          <w:lang w:val="ka-GE"/>
        </w:rPr>
        <w:t xml:space="preserve"> 566.3 </w:t>
      </w:r>
      <w:r w:rsidRPr="00636DF3">
        <w:rPr>
          <w:rFonts w:ascii="Sylfaen" w:eastAsia="Calibri" w:hAnsi="Sylfaen" w:cs="Calibri"/>
          <w:color w:val="000000" w:themeColor="text1"/>
        </w:rPr>
        <w:t>მლნ ლარ</w:t>
      </w:r>
      <w:r w:rsidRPr="00636DF3">
        <w:rPr>
          <w:rFonts w:ascii="Sylfaen" w:eastAsia="Calibri" w:hAnsi="Sylfaen" w:cs="Calibri"/>
          <w:color w:val="000000" w:themeColor="text1"/>
          <w:lang w:val="ka-GE"/>
        </w:rPr>
        <w:t>ი</w:t>
      </w:r>
      <w:r w:rsidRPr="00636DF3">
        <w:rPr>
          <w:rFonts w:ascii="Sylfaen" w:eastAsia="Calibri" w:hAnsi="Sylfaen" w:cs="Calibri"/>
          <w:color w:val="000000" w:themeColor="text1"/>
        </w:rPr>
        <w:t>.</w:t>
      </w:r>
    </w:p>
    <w:p w14:paraId="4E6F6272" w14:textId="77777777" w:rsidR="00217CB5" w:rsidRPr="00636DF3" w:rsidRDefault="00217CB5" w:rsidP="008C170A">
      <w:pPr>
        <w:pStyle w:val="ListParagraph"/>
        <w:tabs>
          <w:tab w:val="left" w:pos="0"/>
        </w:tabs>
        <w:spacing w:after="0" w:line="240" w:lineRule="auto"/>
        <w:ind w:left="270"/>
        <w:rPr>
          <w:rFonts w:ascii="Sylfaen" w:eastAsia="Calibri" w:hAnsi="Sylfaen" w:cs="Calibri"/>
          <w:highlight w:val="yellow"/>
        </w:rPr>
      </w:pPr>
    </w:p>
    <w:p w14:paraId="51552F55" w14:textId="77777777" w:rsidR="00DF635F" w:rsidRPr="00636DF3" w:rsidRDefault="00DF635F" w:rsidP="008C170A">
      <w:pPr>
        <w:pStyle w:val="Heading4"/>
        <w:spacing w:line="240" w:lineRule="auto"/>
        <w:rPr>
          <w:rFonts w:ascii="Sylfaen" w:eastAsia="SimSun" w:hAnsi="Sylfaen" w:cs="Calibri"/>
          <w:i w:val="0"/>
        </w:rPr>
      </w:pPr>
      <w:r w:rsidRPr="00636DF3">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14:paraId="4C05AEBD" w14:textId="77777777" w:rsidR="00DF635F" w:rsidRPr="00636DF3" w:rsidRDefault="00DF635F" w:rsidP="008C170A">
      <w:pPr>
        <w:spacing w:after="0" w:line="240" w:lineRule="auto"/>
        <w:ind w:left="270"/>
        <w:jc w:val="both"/>
        <w:rPr>
          <w:rFonts w:ascii="Sylfaen" w:hAnsi="Sylfaen" w:cs="Sylfaen"/>
          <w:lang w:val="ka-GE"/>
        </w:rPr>
      </w:pPr>
    </w:p>
    <w:p w14:paraId="110D60DB" w14:textId="77777777" w:rsidR="00DF635F" w:rsidRPr="00636DF3" w:rsidRDefault="00DF635F" w:rsidP="008C170A">
      <w:pPr>
        <w:spacing w:after="0" w:line="240" w:lineRule="auto"/>
        <w:ind w:left="270"/>
        <w:jc w:val="both"/>
        <w:rPr>
          <w:rFonts w:ascii="Sylfaen" w:eastAsia="Sylfaen" w:hAnsi="Sylfaen"/>
        </w:rPr>
      </w:pP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49495D04" w14:textId="77777777" w:rsidR="00DF635F" w:rsidRPr="00636DF3" w:rsidRDefault="00DF635F"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სოციალური მომსახურების სააგენტო</w:t>
      </w:r>
    </w:p>
    <w:p w14:paraId="1E8249C8" w14:textId="77777777" w:rsidR="00DF635F" w:rsidRPr="00636DF3" w:rsidRDefault="00DF635F" w:rsidP="008C170A">
      <w:pPr>
        <w:pBdr>
          <w:top w:val="nil"/>
          <w:left w:val="nil"/>
          <w:bottom w:val="nil"/>
          <w:right w:val="nil"/>
          <w:between w:val="nil"/>
        </w:pBdr>
        <w:spacing w:after="0" w:line="240" w:lineRule="auto"/>
        <w:jc w:val="both"/>
        <w:rPr>
          <w:rFonts w:ascii="Sylfaen" w:eastAsia="Calibri" w:hAnsi="Sylfaen" w:cs="Calibri"/>
          <w:highlight w:val="yellow"/>
        </w:rPr>
      </w:pPr>
    </w:p>
    <w:p w14:paraId="7C3B7E65"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საარსებო შემწეობის მიმღებ პირთა რაოდენობამ იანვარში შეადგინა 667.6 ათასზე მეტი, თებერვალში – 672.2 ათასზე მეტი, მარტში – 676.6 ათასზე მეტი, აპრილში – 660.7 ათასზე მეტი, მაისში – 668.5 ათასზე მეტ, </w:t>
      </w:r>
      <w:r w:rsidRPr="00636DF3">
        <w:rPr>
          <w:rFonts w:ascii="Sylfaen" w:eastAsiaTheme="minorEastAsia" w:hAnsi="Sylfaen" w:cs="Sylfaen"/>
          <w:lang w:val="ka-GE"/>
        </w:rPr>
        <w:t xml:space="preserve">ივნისში – 660.2 ათასზე მეტი, </w:t>
      </w:r>
      <w:r w:rsidRPr="00636DF3">
        <w:rPr>
          <w:rFonts w:ascii="Sylfaen" w:eastAsiaTheme="minorEastAsia" w:hAnsi="Sylfaen" w:cs="Sylfaen"/>
          <w:iCs/>
        </w:rPr>
        <w:t>ივლის</w:t>
      </w:r>
      <w:r w:rsidRPr="00636DF3">
        <w:rPr>
          <w:rFonts w:ascii="Sylfaen" w:eastAsiaTheme="minorEastAsia" w:hAnsi="Sylfaen" w:cs="Sylfaen"/>
          <w:iCs/>
          <w:lang w:val="ka-GE"/>
        </w:rPr>
        <w:t xml:space="preserve">ში – </w:t>
      </w:r>
      <w:r w:rsidRPr="00636DF3">
        <w:rPr>
          <w:rFonts w:ascii="Sylfaen" w:eastAsiaTheme="minorEastAsia" w:hAnsi="Sylfaen" w:cs="Sylfaen"/>
          <w:iCs/>
        </w:rPr>
        <w:t>661</w:t>
      </w:r>
      <w:r w:rsidRPr="00636DF3">
        <w:rPr>
          <w:rFonts w:ascii="Sylfaen" w:eastAsiaTheme="minorEastAsia" w:hAnsi="Sylfaen" w:cs="Sylfaen"/>
          <w:iCs/>
          <w:lang w:val="ka-GE"/>
        </w:rPr>
        <w:t>.</w:t>
      </w:r>
      <w:r w:rsidRPr="00636DF3">
        <w:rPr>
          <w:rFonts w:ascii="Sylfaen" w:eastAsiaTheme="minorEastAsia" w:hAnsi="Sylfaen" w:cs="Sylfaen"/>
          <w:iCs/>
        </w:rPr>
        <w:t>3</w:t>
      </w:r>
      <w:r w:rsidRPr="00636DF3">
        <w:rPr>
          <w:rFonts w:ascii="Sylfaen" w:eastAsiaTheme="minorEastAsia" w:hAnsi="Sylfaen" w:cs="Sylfaen"/>
          <w:iCs/>
          <w:lang w:val="ka-GE"/>
        </w:rPr>
        <w:t xml:space="preserve"> ათასზე მეტი</w:t>
      </w:r>
      <w:r w:rsidRPr="00636DF3">
        <w:rPr>
          <w:rFonts w:ascii="Sylfaen" w:eastAsiaTheme="minorEastAsia" w:hAnsi="Sylfaen" w:cs="Sylfaen"/>
          <w:iCs/>
        </w:rPr>
        <w:t>, აგვისტო</w:t>
      </w:r>
      <w:r w:rsidRPr="00636DF3">
        <w:rPr>
          <w:rFonts w:ascii="Sylfaen" w:eastAsiaTheme="minorEastAsia" w:hAnsi="Sylfaen" w:cs="Sylfaen"/>
          <w:iCs/>
          <w:lang w:val="ka-GE"/>
        </w:rPr>
        <w:t xml:space="preserve">ში – </w:t>
      </w:r>
      <w:r w:rsidRPr="00636DF3">
        <w:rPr>
          <w:rFonts w:ascii="Sylfaen" w:eastAsiaTheme="minorEastAsia" w:hAnsi="Sylfaen" w:cs="Sylfaen"/>
          <w:iCs/>
        </w:rPr>
        <w:t>650</w:t>
      </w:r>
      <w:r w:rsidRPr="00636DF3">
        <w:rPr>
          <w:rFonts w:ascii="Sylfaen" w:eastAsiaTheme="minorEastAsia" w:hAnsi="Sylfaen" w:cs="Sylfaen"/>
          <w:iCs/>
          <w:lang w:val="ka-GE"/>
        </w:rPr>
        <w:t>.</w:t>
      </w:r>
      <w:r w:rsidRPr="00636DF3">
        <w:rPr>
          <w:rFonts w:ascii="Sylfaen" w:eastAsiaTheme="minorEastAsia" w:hAnsi="Sylfaen" w:cs="Sylfaen"/>
          <w:iCs/>
        </w:rPr>
        <w:t>4</w:t>
      </w:r>
      <w:r w:rsidRPr="00636DF3">
        <w:rPr>
          <w:rFonts w:ascii="Sylfaen" w:eastAsiaTheme="minorEastAsia" w:hAnsi="Sylfaen" w:cs="Sylfaen"/>
          <w:iCs/>
          <w:lang w:val="ka-GE"/>
        </w:rPr>
        <w:t xml:space="preserve"> ათასზე მეტი</w:t>
      </w:r>
      <w:r w:rsidRPr="00636DF3">
        <w:rPr>
          <w:rFonts w:ascii="Sylfaen" w:eastAsiaTheme="minorEastAsia" w:hAnsi="Sylfaen" w:cs="Sylfaen"/>
          <w:iCs/>
        </w:rPr>
        <w:t>, ხოლო სექტემბერ</w:t>
      </w:r>
      <w:r w:rsidRPr="00636DF3">
        <w:rPr>
          <w:rFonts w:ascii="Sylfaen" w:eastAsiaTheme="minorEastAsia" w:hAnsi="Sylfaen" w:cs="Sylfaen"/>
          <w:iCs/>
          <w:lang w:val="ka-GE"/>
        </w:rPr>
        <w:t xml:space="preserve">ში – </w:t>
      </w:r>
      <w:r w:rsidRPr="00636DF3">
        <w:rPr>
          <w:rFonts w:ascii="Sylfaen" w:eastAsiaTheme="minorEastAsia" w:hAnsi="Sylfaen" w:cs="Sylfaen"/>
          <w:iCs/>
        </w:rPr>
        <w:t>635</w:t>
      </w:r>
      <w:r w:rsidRPr="00636DF3">
        <w:rPr>
          <w:rFonts w:ascii="Sylfaen" w:eastAsiaTheme="minorEastAsia" w:hAnsi="Sylfaen" w:cs="Sylfaen"/>
          <w:iCs/>
          <w:lang w:val="ka-GE"/>
        </w:rPr>
        <w:t>.</w:t>
      </w:r>
      <w:r w:rsidRPr="00636DF3">
        <w:rPr>
          <w:rFonts w:ascii="Sylfaen" w:eastAsiaTheme="minorEastAsia" w:hAnsi="Sylfaen" w:cs="Sylfaen"/>
          <w:iCs/>
        </w:rPr>
        <w:t>7</w:t>
      </w:r>
      <w:r w:rsidRPr="00636DF3">
        <w:rPr>
          <w:rFonts w:ascii="Sylfaen" w:eastAsiaTheme="minorEastAsia" w:hAnsi="Sylfaen" w:cs="Sylfaen"/>
          <w:iCs/>
          <w:lang w:val="ka-GE"/>
        </w:rPr>
        <w:t xml:space="preserve"> ათასზე მეტი</w:t>
      </w:r>
      <w:r w:rsidRPr="00636DF3">
        <w:rPr>
          <w:rFonts w:ascii="Sylfaen" w:eastAsiaTheme="minorEastAsia" w:hAnsi="Sylfaen" w:cs="Sylfaen"/>
          <w:lang w:val="ka-GE"/>
        </w:rPr>
        <w:t>;</w:t>
      </w:r>
    </w:p>
    <w:p w14:paraId="116CDF3B"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940 პირს, თებერვალში - 763 პირს, მარტში – 1 421 პირს, აპრილში - 1 308 პირს, მაისში - 964 პირს, </w:t>
      </w:r>
      <w:r w:rsidRPr="00636DF3">
        <w:rPr>
          <w:rFonts w:ascii="Sylfaen" w:eastAsiaTheme="minorEastAsia" w:hAnsi="Sylfaen" w:cs="Sylfaen"/>
          <w:lang w:val="ka-GE"/>
        </w:rPr>
        <w:t xml:space="preserve">ივნისში - 1 244 პირს, </w:t>
      </w:r>
      <w:r w:rsidRPr="00636DF3">
        <w:rPr>
          <w:rFonts w:ascii="Sylfaen" w:eastAsiaTheme="minorEastAsia" w:hAnsi="Sylfaen" w:cs="Sylfaen"/>
          <w:iCs/>
        </w:rPr>
        <w:t>ივლის</w:t>
      </w:r>
      <w:r w:rsidRPr="00636DF3">
        <w:rPr>
          <w:rFonts w:ascii="Sylfaen" w:eastAsiaTheme="minorEastAsia" w:hAnsi="Sylfaen" w:cs="Sylfaen"/>
          <w:iCs/>
          <w:lang w:val="ka-GE"/>
        </w:rPr>
        <w:t xml:space="preserve">ში – </w:t>
      </w:r>
      <w:r w:rsidRPr="00636DF3">
        <w:rPr>
          <w:rFonts w:ascii="Sylfaen" w:eastAsiaTheme="minorEastAsia" w:hAnsi="Sylfaen" w:cs="Sylfaen"/>
          <w:iCs/>
        </w:rPr>
        <w:t>1</w:t>
      </w:r>
      <w:r w:rsidRPr="00636DF3">
        <w:rPr>
          <w:rFonts w:ascii="Sylfaen" w:eastAsiaTheme="minorEastAsia" w:hAnsi="Sylfaen" w:cs="Sylfaen"/>
          <w:iCs/>
          <w:lang w:val="ka-GE"/>
        </w:rPr>
        <w:t xml:space="preserve"> </w:t>
      </w:r>
      <w:r w:rsidRPr="00636DF3">
        <w:rPr>
          <w:rFonts w:ascii="Sylfaen" w:eastAsiaTheme="minorEastAsia" w:hAnsi="Sylfaen" w:cs="Sylfaen"/>
          <w:iCs/>
        </w:rPr>
        <w:t>197</w:t>
      </w:r>
      <w:r w:rsidRPr="00636DF3">
        <w:rPr>
          <w:rFonts w:ascii="Sylfaen" w:eastAsiaTheme="minorEastAsia" w:hAnsi="Sylfaen" w:cs="Sylfaen"/>
          <w:iCs/>
          <w:lang w:val="ka-GE"/>
        </w:rPr>
        <w:t xml:space="preserve"> პირს</w:t>
      </w:r>
      <w:r w:rsidRPr="00636DF3">
        <w:rPr>
          <w:rFonts w:ascii="Sylfaen" w:eastAsiaTheme="minorEastAsia" w:hAnsi="Sylfaen" w:cs="Sylfaen"/>
          <w:iCs/>
        </w:rPr>
        <w:t>, აგვისტო</w:t>
      </w:r>
      <w:r w:rsidRPr="00636DF3">
        <w:rPr>
          <w:rFonts w:ascii="Sylfaen" w:eastAsiaTheme="minorEastAsia" w:hAnsi="Sylfaen" w:cs="Sylfaen"/>
          <w:iCs/>
          <w:lang w:val="ka-GE"/>
        </w:rPr>
        <w:t xml:space="preserve">ში – </w:t>
      </w:r>
      <w:r w:rsidRPr="00636DF3">
        <w:rPr>
          <w:rFonts w:ascii="Sylfaen" w:eastAsiaTheme="minorEastAsia" w:hAnsi="Sylfaen" w:cs="Sylfaen"/>
          <w:iCs/>
        </w:rPr>
        <w:t>1</w:t>
      </w:r>
      <w:r w:rsidRPr="00636DF3">
        <w:rPr>
          <w:rFonts w:ascii="Sylfaen" w:eastAsiaTheme="minorEastAsia" w:hAnsi="Sylfaen" w:cs="Sylfaen"/>
          <w:iCs/>
          <w:lang w:val="ka-GE"/>
        </w:rPr>
        <w:t xml:space="preserve"> </w:t>
      </w:r>
      <w:r w:rsidRPr="00636DF3">
        <w:rPr>
          <w:rFonts w:ascii="Sylfaen" w:eastAsiaTheme="minorEastAsia" w:hAnsi="Sylfaen" w:cs="Sylfaen"/>
          <w:iCs/>
        </w:rPr>
        <w:t>183</w:t>
      </w:r>
      <w:r w:rsidRPr="00636DF3">
        <w:rPr>
          <w:rFonts w:ascii="Sylfaen" w:eastAsiaTheme="minorEastAsia" w:hAnsi="Sylfaen" w:cs="Sylfaen"/>
          <w:iCs/>
          <w:lang w:val="ka-GE"/>
        </w:rPr>
        <w:t xml:space="preserve"> პირს</w:t>
      </w:r>
      <w:r w:rsidRPr="00636DF3">
        <w:rPr>
          <w:rFonts w:ascii="Sylfaen" w:eastAsiaTheme="minorEastAsia" w:hAnsi="Sylfaen" w:cs="Sylfaen"/>
          <w:iCs/>
        </w:rPr>
        <w:t>, ხოლო სექტემბერ</w:t>
      </w:r>
      <w:r w:rsidRPr="00636DF3">
        <w:rPr>
          <w:rFonts w:ascii="Sylfaen" w:eastAsiaTheme="minorEastAsia" w:hAnsi="Sylfaen" w:cs="Sylfaen"/>
          <w:iCs/>
          <w:lang w:val="ka-GE"/>
        </w:rPr>
        <w:t xml:space="preserve">ში – </w:t>
      </w:r>
      <w:r w:rsidRPr="00636DF3">
        <w:rPr>
          <w:rFonts w:ascii="Sylfaen" w:eastAsiaTheme="minorEastAsia" w:hAnsi="Sylfaen" w:cs="Sylfaen"/>
          <w:iCs/>
        </w:rPr>
        <w:t>1</w:t>
      </w:r>
      <w:r w:rsidRPr="00636DF3">
        <w:rPr>
          <w:rFonts w:ascii="Sylfaen" w:eastAsiaTheme="minorEastAsia" w:hAnsi="Sylfaen" w:cs="Sylfaen"/>
          <w:iCs/>
          <w:lang w:val="ka-GE"/>
        </w:rPr>
        <w:t xml:space="preserve"> </w:t>
      </w:r>
      <w:r w:rsidRPr="00636DF3">
        <w:rPr>
          <w:rFonts w:ascii="Sylfaen" w:eastAsiaTheme="minorEastAsia" w:hAnsi="Sylfaen" w:cs="Sylfaen"/>
          <w:iCs/>
        </w:rPr>
        <w:t>148</w:t>
      </w:r>
      <w:r w:rsidRPr="00636DF3">
        <w:rPr>
          <w:rFonts w:ascii="Sylfaen" w:eastAsiaTheme="minorEastAsia" w:hAnsi="Sylfaen" w:cs="Sylfaen"/>
          <w:iCs/>
          <w:lang w:val="ka-GE"/>
        </w:rPr>
        <w:t xml:space="preserve"> პირს</w:t>
      </w:r>
      <w:r w:rsidRPr="00636DF3">
        <w:rPr>
          <w:rFonts w:ascii="Sylfaen" w:eastAsiaTheme="minorEastAsia" w:hAnsi="Sylfaen" w:cs="Sylfaen"/>
          <w:lang w:val="ka-GE"/>
        </w:rPr>
        <w:t>;</w:t>
      </w:r>
    </w:p>
    <w:p w14:paraId="18BC9BB3"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194.2 ათასზე მეტი პირი, თებერვალში - 204.1 ათასზე მეტი პირი,  მარტში – 197.3 ათასზე მეტი პირი, აპრილში –198.2 ათასზე მეტი პირი, მაისში – 195.8 ათასზე მეტი პირი, ივნისში – 196.0 </w:t>
      </w:r>
      <w:r w:rsidRPr="00636DF3">
        <w:rPr>
          <w:rFonts w:ascii="Sylfaen" w:eastAsiaTheme="minorEastAsia" w:hAnsi="Sylfaen" w:cs="Sylfaen"/>
          <w:bCs/>
          <w:color w:val="000000"/>
          <w:shd w:val="clear" w:color="auto" w:fill="FFFFFF"/>
          <w:lang w:val="ka-GE"/>
        </w:rPr>
        <w:lastRenderedPageBreak/>
        <w:t xml:space="preserve">ათასზე მეტი პირი, </w:t>
      </w:r>
      <w:r w:rsidRPr="00636DF3">
        <w:rPr>
          <w:rStyle w:val="Emphasis"/>
          <w:rFonts w:ascii="Sylfaen" w:hAnsi="Sylfaen"/>
          <w:i w:val="0"/>
          <w:lang w:val="ka-GE"/>
        </w:rPr>
        <w:t>ივლის</w:t>
      </w:r>
      <w:r w:rsidRPr="00636DF3">
        <w:rPr>
          <w:rStyle w:val="Emphasis"/>
          <w:rFonts w:ascii="Sylfaen" w:hAnsi="Sylfaen"/>
          <w:i w:val="0"/>
        </w:rPr>
        <w:t xml:space="preserve">ში – </w:t>
      </w:r>
      <w:r w:rsidRPr="00636DF3">
        <w:rPr>
          <w:rStyle w:val="Emphasis"/>
          <w:rFonts w:ascii="Sylfaen" w:hAnsi="Sylfaen"/>
          <w:i w:val="0"/>
          <w:lang w:val="ka-GE"/>
        </w:rPr>
        <w:t>195</w:t>
      </w:r>
      <w:r w:rsidRPr="00636DF3">
        <w:rPr>
          <w:rStyle w:val="Emphasis"/>
          <w:rFonts w:ascii="Sylfaen" w:hAnsi="Sylfaen"/>
          <w:i w:val="0"/>
        </w:rPr>
        <w:t>.</w:t>
      </w:r>
      <w:r w:rsidRPr="00636DF3">
        <w:rPr>
          <w:rStyle w:val="Emphasis"/>
          <w:rFonts w:ascii="Sylfaen" w:hAnsi="Sylfaen"/>
          <w:i w:val="0"/>
          <w:lang w:val="ka-GE"/>
        </w:rPr>
        <w:t>8</w:t>
      </w:r>
      <w:r w:rsidRPr="00636DF3">
        <w:rPr>
          <w:rStyle w:val="Emphasis"/>
          <w:rFonts w:ascii="Sylfaen" w:hAnsi="Sylfaen"/>
          <w:i w:val="0"/>
        </w:rPr>
        <w:t xml:space="preserve"> ათასზე მეტი პირი</w:t>
      </w:r>
      <w:r w:rsidRPr="00636DF3">
        <w:rPr>
          <w:rStyle w:val="Emphasis"/>
          <w:rFonts w:ascii="Sylfaen" w:hAnsi="Sylfaen"/>
          <w:i w:val="0"/>
          <w:lang w:val="ka-GE"/>
        </w:rPr>
        <w:t>, აგვისტო</w:t>
      </w:r>
      <w:r w:rsidRPr="00636DF3">
        <w:rPr>
          <w:rStyle w:val="Emphasis"/>
          <w:rFonts w:ascii="Sylfaen" w:hAnsi="Sylfaen"/>
          <w:i w:val="0"/>
        </w:rPr>
        <w:t xml:space="preserve">ში – </w:t>
      </w:r>
      <w:r w:rsidRPr="00636DF3">
        <w:rPr>
          <w:rStyle w:val="Emphasis"/>
          <w:rFonts w:ascii="Sylfaen" w:hAnsi="Sylfaen"/>
          <w:i w:val="0"/>
          <w:lang w:val="ka-GE"/>
        </w:rPr>
        <w:t>196</w:t>
      </w:r>
      <w:r w:rsidRPr="00636DF3">
        <w:rPr>
          <w:rStyle w:val="Emphasis"/>
          <w:rFonts w:ascii="Sylfaen" w:hAnsi="Sylfaen"/>
          <w:i w:val="0"/>
        </w:rPr>
        <w:t>.</w:t>
      </w:r>
      <w:r w:rsidRPr="00636DF3">
        <w:rPr>
          <w:rStyle w:val="Emphasis"/>
          <w:rFonts w:ascii="Sylfaen" w:hAnsi="Sylfaen"/>
          <w:i w:val="0"/>
          <w:lang w:val="ka-GE"/>
        </w:rPr>
        <w:t>1</w:t>
      </w:r>
      <w:r w:rsidRPr="00636DF3">
        <w:rPr>
          <w:rStyle w:val="Emphasis"/>
          <w:rFonts w:ascii="Sylfaen" w:hAnsi="Sylfaen"/>
          <w:i w:val="0"/>
        </w:rPr>
        <w:t xml:space="preserve"> ათასზე მეტი პირი</w:t>
      </w:r>
      <w:r w:rsidRPr="00636DF3">
        <w:rPr>
          <w:rStyle w:val="Emphasis"/>
          <w:rFonts w:ascii="Sylfaen" w:hAnsi="Sylfaen"/>
          <w:i w:val="0"/>
          <w:lang w:val="ka-GE"/>
        </w:rPr>
        <w:t xml:space="preserve"> და სექტემბერ</w:t>
      </w:r>
      <w:r w:rsidRPr="00636DF3">
        <w:rPr>
          <w:rStyle w:val="Emphasis"/>
          <w:rFonts w:ascii="Sylfaen" w:hAnsi="Sylfaen"/>
          <w:i w:val="0"/>
        </w:rPr>
        <w:t xml:space="preserve">ში – </w:t>
      </w:r>
      <w:r w:rsidRPr="00636DF3">
        <w:rPr>
          <w:rStyle w:val="Emphasis"/>
          <w:rFonts w:ascii="Sylfaen" w:hAnsi="Sylfaen"/>
          <w:i w:val="0"/>
          <w:lang w:val="ka-GE"/>
        </w:rPr>
        <w:t>198</w:t>
      </w:r>
      <w:r w:rsidRPr="00636DF3">
        <w:rPr>
          <w:rStyle w:val="Emphasis"/>
          <w:rFonts w:ascii="Sylfaen" w:hAnsi="Sylfaen"/>
          <w:i w:val="0"/>
        </w:rPr>
        <w:t>.</w:t>
      </w:r>
      <w:r w:rsidRPr="00636DF3">
        <w:rPr>
          <w:rStyle w:val="Emphasis"/>
          <w:rFonts w:ascii="Sylfaen" w:hAnsi="Sylfaen"/>
          <w:i w:val="0"/>
          <w:lang w:val="ka-GE"/>
        </w:rPr>
        <w:t>6</w:t>
      </w:r>
      <w:r w:rsidRPr="00636DF3">
        <w:rPr>
          <w:rStyle w:val="Emphasis"/>
          <w:rFonts w:ascii="Sylfaen" w:hAnsi="Sylfaen"/>
          <w:i w:val="0"/>
        </w:rPr>
        <w:t xml:space="preserve"> ათასზე მეტი პირი</w:t>
      </w:r>
      <w:r w:rsidRPr="00636DF3">
        <w:rPr>
          <w:rFonts w:ascii="Sylfaen" w:eastAsiaTheme="minorEastAsia" w:hAnsi="Sylfaen" w:cs="Sylfaen"/>
          <w:lang w:val="ka-GE"/>
        </w:rPr>
        <w:t>;</w:t>
      </w:r>
    </w:p>
    <w:p w14:paraId="16ADDD86"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სოციალური პაკეტი იანვარში გაიცა 172.5 ათასზე მეტ პირზე, თებერვალში - 172.8 ათასზე მეტ პირზე, მარტში - 173.1 ათასზე მეტ პირზე, აპრილში - 173.2 ათასზე მეტ პირზე, მაისში - 173.5 ათასზე მეტ პირზე, </w:t>
      </w:r>
      <w:r w:rsidRPr="00636DF3">
        <w:rPr>
          <w:rFonts w:ascii="Sylfaen" w:eastAsiaTheme="minorEastAsia" w:hAnsi="Sylfaen" w:cs="Sylfaen"/>
          <w:lang w:val="ka-GE"/>
        </w:rPr>
        <w:t xml:space="preserve">ივნისში - 173.8 ათასზე მეტ პირზე, </w:t>
      </w:r>
      <w:r w:rsidRPr="00636DF3">
        <w:rPr>
          <w:rStyle w:val="Emphasis"/>
          <w:rFonts w:ascii="Sylfaen" w:hAnsi="Sylfaen"/>
          <w:i w:val="0"/>
          <w:lang w:val="ka-GE"/>
        </w:rPr>
        <w:t>ივლის</w:t>
      </w:r>
      <w:r w:rsidRPr="00636DF3">
        <w:rPr>
          <w:rStyle w:val="Emphasis"/>
          <w:rFonts w:ascii="Sylfaen" w:hAnsi="Sylfaen"/>
          <w:i w:val="0"/>
        </w:rPr>
        <w:t>ში - 1</w:t>
      </w:r>
      <w:r w:rsidRPr="00636DF3">
        <w:rPr>
          <w:rStyle w:val="Emphasis"/>
          <w:rFonts w:ascii="Sylfaen" w:hAnsi="Sylfaen"/>
          <w:i w:val="0"/>
          <w:lang w:val="ka-GE"/>
        </w:rPr>
        <w:t>73</w:t>
      </w:r>
      <w:r w:rsidRPr="00636DF3">
        <w:rPr>
          <w:rStyle w:val="Emphasis"/>
          <w:rFonts w:ascii="Sylfaen" w:hAnsi="Sylfaen"/>
          <w:i w:val="0"/>
        </w:rPr>
        <w:t>.</w:t>
      </w:r>
      <w:r w:rsidRPr="00636DF3">
        <w:rPr>
          <w:rStyle w:val="Emphasis"/>
          <w:rFonts w:ascii="Sylfaen" w:hAnsi="Sylfaen"/>
          <w:i w:val="0"/>
          <w:lang w:val="ka-GE"/>
        </w:rPr>
        <w:t xml:space="preserve">9 </w:t>
      </w:r>
      <w:r w:rsidRPr="00636DF3">
        <w:rPr>
          <w:rStyle w:val="Emphasis"/>
          <w:rFonts w:ascii="Sylfaen" w:hAnsi="Sylfaen"/>
          <w:i w:val="0"/>
        </w:rPr>
        <w:t>ათასზე მეტ პირზე</w:t>
      </w:r>
      <w:r w:rsidRPr="00636DF3">
        <w:rPr>
          <w:rStyle w:val="Emphasis"/>
          <w:rFonts w:ascii="Sylfaen" w:hAnsi="Sylfaen"/>
          <w:i w:val="0"/>
          <w:lang w:val="ka-GE"/>
        </w:rPr>
        <w:t>, აგვისტო</w:t>
      </w:r>
      <w:r w:rsidRPr="00636DF3">
        <w:rPr>
          <w:rStyle w:val="Emphasis"/>
          <w:rFonts w:ascii="Sylfaen" w:hAnsi="Sylfaen"/>
          <w:i w:val="0"/>
        </w:rPr>
        <w:t>ში - 1</w:t>
      </w:r>
      <w:r w:rsidRPr="00636DF3">
        <w:rPr>
          <w:rStyle w:val="Emphasis"/>
          <w:rFonts w:ascii="Sylfaen" w:hAnsi="Sylfaen"/>
          <w:i w:val="0"/>
          <w:lang w:val="ka-GE"/>
        </w:rPr>
        <w:t>74</w:t>
      </w:r>
      <w:r w:rsidRPr="00636DF3">
        <w:rPr>
          <w:rStyle w:val="Emphasis"/>
          <w:rFonts w:ascii="Sylfaen" w:hAnsi="Sylfaen"/>
          <w:i w:val="0"/>
        </w:rPr>
        <w:t>.</w:t>
      </w:r>
      <w:r w:rsidRPr="00636DF3">
        <w:rPr>
          <w:rStyle w:val="Emphasis"/>
          <w:rFonts w:ascii="Sylfaen" w:hAnsi="Sylfaen"/>
          <w:i w:val="0"/>
          <w:lang w:val="ka-GE"/>
        </w:rPr>
        <w:t xml:space="preserve">3 </w:t>
      </w:r>
      <w:r w:rsidRPr="00636DF3">
        <w:rPr>
          <w:rStyle w:val="Emphasis"/>
          <w:rFonts w:ascii="Sylfaen" w:hAnsi="Sylfaen"/>
          <w:i w:val="0"/>
        </w:rPr>
        <w:t>ათასზე მეტ პირზე</w:t>
      </w:r>
      <w:r w:rsidRPr="00636DF3">
        <w:rPr>
          <w:rStyle w:val="Emphasis"/>
          <w:rFonts w:ascii="Sylfaen" w:hAnsi="Sylfaen"/>
          <w:i w:val="0"/>
          <w:lang w:val="ka-GE"/>
        </w:rPr>
        <w:t>, ხოლო სექტემბერ</w:t>
      </w:r>
      <w:r w:rsidRPr="00636DF3">
        <w:rPr>
          <w:rStyle w:val="Emphasis"/>
          <w:rFonts w:ascii="Sylfaen" w:hAnsi="Sylfaen"/>
          <w:i w:val="0"/>
        </w:rPr>
        <w:t>ში - 1</w:t>
      </w:r>
      <w:r w:rsidRPr="00636DF3">
        <w:rPr>
          <w:rStyle w:val="Emphasis"/>
          <w:rFonts w:ascii="Sylfaen" w:hAnsi="Sylfaen"/>
          <w:i w:val="0"/>
          <w:lang w:val="ka-GE"/>
        </w:rPr>
        <w:t>74</w:t>
      </w:r>
      <w:r w:rsidRPr="00636DF3">
        <w:rPr>
          <w:rStyle w:val="Emphasis"/>
          <w:rFonts w:ascii="Sylfaen" w:hAnsi="Sylfaen"/>
          <w:i w:val="0"/>
        </w:rPr>
        <w:t>.</w:t>
      </w:r>
      <w:r w:rsidRPr="00636DF3">
        <w:rPr>
          <w:rStyle w:val="Emphasis"/>
          <w:rFonts w:ascii="Sylfaen" w:hAnsi="Sylfaen"/>
          <w:i w:val="0"/>
          <w:lang w:val="ka-GE"/>
        </w:rPr>
        <w:t xml:space="preserve">5 </w:t>
      </w:r>
      <w:r w:rsidRPr="00636DF3">
        <w:rPr>
          <w:rStyle w:val="Emphasis"/>
          <w:rFonts w:ascii="Sylfaen" w:hAnsi="Sylfaen"/>
          <w:i w:val="0"/>
        </w:rPr>
        <w:t>ათასზე მეტ პირზე</w:t>
      </w:r>
      <w:r w:rsidRPr="00636DF3">
        <w:rPr>
          <w:rFonts w:ascii="Sylfaen" w:eastAsiaTheme="minorEastAsia" w:hAnsi="Sylfaen" w:cs="Sylfaen"/>
          <w:lang w:val="ka-GE"/>
        </w:rPr>
        <w:t>;</w:t>
      </w:r>
    </w:p>
    <w:p w14:paraId="271819B3"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საყოფაცხოვრებო სუბსიდიის მიმღებ პირთა რაოდენობამ მიმდინარე წლის </w:t>
      </w:r>
      <w:r w:rsidRPr="00636DF3">
        <w:rPr>
          <w:rFonts w:ascii="Sylfaen" w:eastAsiaTheme="minorEastAsia" w:hAnsi="Sylfaen" w:cs="Sylfaen"/>
          <w:lang w:val="ka-GE"/>
        </w:rPr>
        <w:t xml:space="preserve">იანვარ-სექტემბერში </w:t>
      </w:r>
      <w:r w:rsidRPr="00636DF3">
        <w:rPr>
          <w:rFonts w:ascii="Sylfaen" w:eastAsiaTheme="minorEastAsia" w:hAnsi="Sylfaen" w:cs="Sylfaen"/>
          <w:bCs/>
          <w:color w:val="000000"/>
          <w:shd w:val="clear" w:color="auto" w:fill="FFFFFF"/>
          <w:lang w:val="ka-GE"/>
        </w:rPr>
        <w:t>ყოველთვიურად შეადგინა 20.8 ათასზე მეტი;</w:t>
      </w:r>
    </w:p>
    <w:p w14:paraId="629EAE75"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605 პირმა, თებერვალში - 601 პირმა, მარტში - 597 პირმა, აპრილსა და მაისში  ყოველთვიურად - 595 პირმა, </w:t>
      </w:r>
      <w:r w:rsidRPr="00636DF3">
        <w:rPr>
          <w:rFonts w:ascii="Sylfaen" w:eastAsiaTheme="minorEastAsia" w:hAnsi="Sylfaen" w:cs="Sylfaen"/>
          <w:lang w:val="ka-GE"/>
        </w:rPr>
        <w:t xml:space="preserve">ივნისში - 581 პირმა, </w:t>
      </w:r>
      <w:r w:rsidRPr="00636DF3">
        <w:rPr>
          <w:rStyle w:val="Emphasis"/>
          <w:rFonts w:ascii="Sylfaen" w:hAnsi="Sylfaen"/>
          <w:i w:val="0"/>
          <w:lang w:val="ka-GE"/>
        </w:rPr>
        <w:t>ივლის</w:t>
      </w:r>
      <w:r w:rsidRPr="00636DF3">
        <w:rPr>
          <w:rStyle w:val="Emphasis"/>
          <w:rFonts w:ascii="Sylfaen" w:hAnsi="Sylfaen"/>
          <w:i w:val="0"/>
        </w:rPr>
        <w:t xml:space="preserve">ში - </w:t>
      </w:r>
      <w:r w:rsidRPr="00636DF3">
        <w:rPr>
          <w:rStyle w:val="Emphasis"/>
          <w:rFonts w:ascii="Sylfaen" w:hAnsi="Sylfaen"/>
          <w:i w:val="0"/>
          <w:lang w:val="ka-GE"/>
        </w:rPr>
        <w:t xml:space="preserve">577 </w:t>
      </w:r>
      <w:r w:rsidRPr="00636DF3">
        <w:rPr>
          <w:rStyle w:val="Emphasis"/>
          <w:rFonts w:ascii="Sylfaen" w:hAnsi="Sylfaen"/>
          <w:i w:val="0"/>
        </w:rPr>
        <w:t>პირმა</w:t>
      </w:r>
      <w:r w:rsidRPr="00636DF3">
        <w:rPr>
          <w:rStyle w:val="Emphasis"/>
          <w:rFonts w:ascii="Sylfaen" w:hAnsi="Sylfaen"/>
          <w:i w:val="0"/>
          <w:lang w:val="ka-GE"/>
        </w:rPr>
        <w:t>, აგვისტო</w:t>
      </w:r>
      <w:r w:rsidRPr="00636DF3">
        <w:rPr>
          <w:rStyle w:val="Emphasis"/>
          <w:rFonts w:ascii="Sylfaen" w:hAnsi="Sylfaen"/>
          <w:i w:val="0"/>
        </w:rPr>
        <w:t xml:space="preserve">ში - </w:t>
      </w:r>
      <w:r w:rsidRPr="00636DF3">
        <w:rPr>
          <w:rStyle w:val="Emphasis"/>
          <w:rFonts w:ascii="Sylfaen" w:hAnsi="Sylfaen"/>
          <w:i w:val="0"/>
          <w:lang w:val="ka-GE"/>
        </w:rPr>
        <w:t xml:space="preserve">571 </w:t>
      </w:r>
      <w:r w:rsidRPr="00636DF3">
        <w:rPr>
          <w:rStyle w:val="Emphasis"/>
          <w:rFonts w:ascii="Sylfaen" w:hAnsi="Sylfaen"/>
          <w:i w:val="0"/>
        </w:rPr>
        <w:t>პირმა</w:t>
      </w:r>
      <w:r w:rsidRPr="00636DF3">
        <w:rPr>
          <w:rStyle w:val="Emphasis"/>
          <w:rFonts w:ascii="Sylfaen" w:hAnsi="Sylfaen"/>
          <w:i w:val="0"/>
          <w:lang w:val="ka-GE"/>
        </w:rPr>
        <w:t>, ხოლო სექტემბერ</w:t>
      </w:r>
      <w:r w:rsidRPr="00636DF3">
        <w:rPr>
          <w:rStyle w:val="Emphasis"/>
          <w:rFonts w:ascii="Sylfaen" w:hAnsi="Sylfaen"/>
          <w:i w:val="0"/>
        </w:rPr>
        <w:t xml:space="preserve">ში - </w:t>
      </w:r>
      <w:r w:rsidRPr="00636DF3">
        <w:rPr>
          <w:rStyle w:val="Emphasis"/>
          <w:rFonts w:ascii="Sylfaen" w:hAnsi="Sylfaen"/>
          <w:i w:val="0"/>
          <w:lang w:val="ka-GE"/>
        </w:rPr>
        <w:t xml:space="preserve">566 </w:t>
      </w:r>
      <w:r w:rsidRPr="00636DF3">
        <w:rPr>
          <w:rStyle w:val="Emphasis"/>
          <w:rFonts w:ascii="Sylfaen" w:hAnsi="Sylfaen"/>
          <w:i w:val="0"/>
        </w:rPr>
        <w:t>პირმა</w:t>
      </w:r>
      <w:r w:rsidRPr="00636DF3">
        <w:rPr>
          <w:rFonts w:ascii="Sylfaen" w:eastAsiaTheme="minorEastAsia" w:hAnsi="Sylfaen" w:cs="Sylfaen"/>
          <w:lang w:val="ka-GE"/>
        </w:rPr>
        <w:t>;</w:t>
      </w:r>
    </w:p>
    <w:p w14:paraId="7C97B4D0"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მიწისქვეშა სამთო სამუშაოებზე (შახტებსა და მაღაროებში) დასაქმებული პირების სოციალური დახმარებით უზრუნველყოფილ იქნა თებერვალში 88 პირი, მარტში - 89 პირი, აპრილში - 173 პირი, მაისში - 181 პირი, ივნისში - 210 პირი, </w:t>
      </w:r>
      <w:r w:rsidRPr="00636DF3">
        <w:rPr>
          <w:rFonts w:ascii="Sylfaen" w:eastAsia="Times New Roman" w:hAnsi="Sylfaen" w:cs="Sylfaen"/>
          <w:lang w:val="ka-GE"/>
        </w:rPr>
        <w:t>ივლისში - 212 პირი, ხოლო აგვისტოში და სექტემბერში - ყოველთვიურად 217 პირი</w:t>
      </w:r>
      <w:r w:rsidRPr="00636DF3">
        <w:rPr>
          <w:rFonts w:ascii="Sylfaen" w:eastAsiaTheme="minorEastAsia" w:hAnsi="Sylfaen" w:cs="Sylfaen"/>
          <w:lang w:val="ka-GE"/>
        </w:rPr>
        <w:t>;</w:t>
      </w:r>
    </w:p>
    <w:p w14:paraId="6300887F"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12 102 პირმა, თებერვალში  - 12 205 პირმა, მარტში - 12 088 პირმა, აპრილში - 12 111 პირმა, მაისში - 11 989 პირმა, ივნისში - 11 870 პირმა, </w:t>
      </w:r>
      <w:r w:rsidRPr="00636DF3">
        <w:rPr>
          <w:rStyle w:val="Emphasis"/>
          <w:rFonts w:ascii="Sylfaen" w:hAnsi="Sylfaen"/>
          <w:i w:val="0"/>
          <w:lang w:val="ka-GE"/>
        </w:rPr>
        <w:t>ივლის</w:t>
      </w:r>
      <w:r w:rsidRPr="00636DF3">
        <w:rPr>
          <w:rStyle w:val="Emphasis"/>
          <w:rFonts w:ascii="Sylfaen" w:hAnsi="Sylfaen"/>
          <w:i w:val="0"/>
        </w:rPr>
        <w:t>ში - 1</w:t>
      </w:r>
      <w:r w:rsidRPr="00636DF3">
        <w:rPr>
          <w:rStyle w:val="Emphasis"/>
          <w:rFonts w:ascii="Sylfaen" w:hAnsi="Sylfaen"/>
          <w:i w:val="0"/>
          <w:lang w:val="ka-GE"/>
        </w:rPr>
        <w:t xml:space="preserve">1 767 </w:t>
      </w:r>
      <w:r w:rsidRPr="00636DF3">
        <w:rPr>
          <w:rStyle w:val="Emphasis"/>
          <w:rFonts w:ascii="Sylfaen" w:hAnsi="Sylfaen"/>
          <w:i w:val="0"/>
        </w:rPr>
        <w:t>პირმა</w:t>
      </w:r>
      <w:r w:rsidRPr="00636DF3">
        <w:rPr>
          <w:rStyle w:val="Emphasis"/>
          <w:rFonts w:ascii="Sylfaen" w:hAnsi="Sylfaen"/>
          <w:i w:val="0"/>
          <w:lang w:val="ka-GE"/>
        </w:rPr>
        <w:t>, აგვისტო</w:t>
      </w:r>
      <w:r w:rsidRPr="00636DF3">
        <w:rPr>
          <w:rStyle w:val="Emphasis"/>
          <w:rFonts w:ascii="Sylfaen" w:hAnsi="Sylfaen"/>
          <w:i w:val="0"/>
        </w:rPr>
        <w:t>ში - 1</w:t>
      </w:r>
      <w:r w:rsidRPr="00636DF3">
        <w:rPr>
          <w:rStyle w:val="Emphasis"/>
          <w:rFonts w:ascii="Sylfaen" w:hAnsi="Sylfaen"/>
          <w:i w:val="0"/>
          <w:lang w:val="ka-GE"/>
        </w:rPr>
        <w:t xml:space="preserve">1 612 </w:t>
      </w:r>
      <w:r w:rsidRPr="00636DF3">
        <w:rPr>
          <w:rStyle w:val="Emphasis"/>
          <w:rFonts w:ascii="Sylfaen" w:hAnsi="Sylfaen"/>
          <w:i w:val="0"/>
        </w:rPr>
        <w:t>პირმა</w:t>
      </w:r>
      <w:r w:rsidRPr="00636DF3">
        <w:rPr>
          <w:rStyle w:val="Emphasis"/>
          <w:rFonts w:ascii="Sylfaen" w:hAnsi="Sylfaen"/>
          <w:i w:val="0"/>
          <w:lang w:val="ka-GE"/>
        </w:rPr>
        <w:t>, ხოლო სექტემბერ</w:t>
      </w:r>
      <w:r w:rsidRPr="00636DF3">
        <w:rPr>
          <w:rStyle w:val="Emphasis"/>
          <w:rFonts w:ascii="Sylfaen" w:hAnsi="Sylfaen"/>
          <w:i w:val="0"/>
        </w:rPr>
        <w:t>ში - 1</w:t>
      </w:r>
      <w:r w:rsidRPr="00636DF3">
        <w:rPr>
          <w:rStyle w:val="Emphasis"/>
          <w:rFonts w:ascii="Sylfaen" w:hAnsi="Sylfaen"/>
          <w:i w:val="0"/>
          <w:lang w:val="ka-GE"/>
        </w:rPr>
        <w:t xml:space="preserve">1 501 </w:t>
      </w:r>
      <w:r w:rsidRPr="00636DF3">
        <w:rPr>
          <w:rStyle w:val="Emphasis"/>
          <w:rFonts w:ascii="Sylfaen" w:hAnsi="Sylfaen"/>
          <w:i w:val="0"/>
        </w:rPr>
        <w:t>პირმა</w:t>
      </w:r>
      <w:r w:rsidRPr="00636DF3">
        <w:rPr>
          <w:rFonts w:ascii="Sylfaen" w:eastAsiaTheme="minorEastAsia" w:hAnsi="Sylfaen" w:cs="Sylfaen"/>
          <w:lang w:val="ka-GE"/>
        </w:rPr>
        <w:t>;</w:t>
      </w:r>
    </w:p>
    <w:p w14:paraId="26815092"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დახმარება გაიცა იანვარში 3 497 ოჯახზე, თებერვლში - 3 548 ოჯახზე, მარტში - 3 590 ოჯახზე, აპრილში - 3 650 ოჯახზე, მაისში - 3 737 ოჯახზე, ივნისში - 3 785 ოჯახზე, </w:t>
      </w:r>
      <w:r w:rsidRPr="00636DF3">
        <w:rPr>
          <w:rFonts w:ascii="Sylfaen" w:eastAsiaTheme="minorEastAsia" w:hAnsi="Sylfaen" w:cs="Sylfaen"/>
          <w:iCs/>
        </w:rPr>
        <w:t>ივლის</w:t>
      </w:r>
      <w:r w:rsidRPr="00636DF3">
        <w:rPr>
          <w:rFonts w:ascii="Sylfaen" w:eastAsiaTheme="minorEastAsia" w:hAnsi="Sylfaen" w:cs="Sylfaen"/>
          <w:iCs/>
          <w:lang w:val="ka-GE"/>
        </w:rPr>
        <w:t xml:space="preserve">ში </w:t>
      </w:r>
      <w:r w:rsidRPr="00636DF3">
        <w:rPr>
          <w:rFonts w:ascii="Sylfaen" w:eastAsiaTheme="minorEastAsia" w:hAnsi="Sylfaen" w:cs="Sylfaen"/>
          <w:iCs/>
        </w:rPr>
        <w:t>-</w:t>
      </w:r>
      <w:r w:rsidRPr="00636DF3">
        <w:rPr>
          <w:rFonts w:ascii="Sylfaen" w:eastAsiaTheme="minorEastAsia" w:hAnsi="Sylfaen" w:cs="Sylfaen"/>
          <w:iCs/>
          <w:lang w:val="ka-GE"/>
        </w:rPr>
        <w:t xml:space="preserve"> </w:t>
      </w:r>
      <w:r w:rsidRPr="00636DF3">
        <w:rPr>
          <w:rFonts w:ascii="Sylfaen" w:eastAsiaTheme="minorEastAsia" w:hAnsi="Sylfaen" w:cs="Sylfaen"/>
          <w:iCs/>
        </w:rPr>
        <w:t>3 833 ოჯახზე, აგვისტო</w:t>
      </w:r>
      <w:r w:rsidRPr="00636DF3">
        <w:rPr>
          <w:rFonts w:ascii="Sylfaen" w:eastAsiaTheme="minorEastAsia" w:hAnsi="Sylfaen" w:cs="Sylfaen"/>
          <w:iCs/>
          <w:lang w:val="ka-GE"/>
        </w:rPr>
        <w:t xml:space="preserve">ში </w:t>
      </w:r>
      <w:r w:rsidRPr="00636DF3">
        <w:rPr>
          <w:rFonts w:ascii="Sylfaen" w:eastAsiaTheme="minorEastAsia" w:hAnsi="Sylfaen" w:cs="Sylfaen"/>
          <w:iCs/>
        </w:rPr>
        <w:t>- 3 831 ოჯახზე და სექტემბ</w:t>
      </w:r>
      <w:r w:rsidRPr="00636DF3">
        <w:rPr>
          <w:rFonts w:ascii="Sylfaen" w:eastAsiaTheme="minorEastAsia" w:hAnsi="Sylfaen" w:cs="Sylfaen"/>
          <w:iCs/>
          <w:lang w:val="ka-GE"/>
        </w:rPr>
        <w:t>ე</w:t>
      </w:r>
      <w:r w:rsidRPr="00636DF3">
        <w:rPr>
          <w:rFonts w:ascii="Sylfaen" w:eastAsiaTheme="minorEastAsia" w:hAnsi="Sylfaen" w:cs="Sylfaen"/>
          <w:iCs/>
        </w:rPr>
        <w:t>რ</w:t>
      </w:r>
      <w:r w:rsidRPr="00636DF3">
        <w:rPr>
          <w:rFonts w:ascii="Sylfaen" w:eastAsiaTheme="minorEastAsia" w:hAnsi="Sylfaen" w:cs="Sylfaen"/>
          <w:iCs/>
          <w:lang w:val="ka-GE"/>
        </w:rPr>
        <w:t xml:space="preserve">ში </w:t>
      </w:r>
      <w:r w:rsidRPr="00636DF3">
        <w:rPr>
          <w:rFonts w:ascii="Sylfaen" w:eastAsiaTheme="minorEastAsia" w:hAnsi="Sylfaen" w:cs="Sylfaen"/>
          <w:iCs/>
        </w:rPr>
        <w:t>- 3 872 ოჯახზე</w:t>
      </w:r>
      <w:r w:rsidRPr="00636DF3">
        <w:rPr>
          <w:rFonts w:ascii="Sylfaen" w:eastAsiaTheme="minorEastAsia" w:hAnsi="Sylfaen" w:cs="Sylfaen"/>
          <w:lang w:val="ka-GE"/>
        </w:rPr>
        <w:t>;</w:t>
      </w:r>
    </w:p>
    <w:p w14:paraId="49FCC21C"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იანვარში 173.1 ათასზე მეტმა ოჯახმა, თებერვალში -172.9 ათასზე მეტმა ოჯახმა, მარტში - 172.4 ათასზე მეტმა ოჯახმა, აპრილში - 174.5 ათასზე მეტმა ოჯახმა, მაისში - 223.3 ათასზე მეტმა ოჯახმა, ივნისში - 224.1 ათასზე მეტმა ოჯახმა, </w:t>
      </w:r>
      <w:r w:rsidRPr="00636DF3">
        <w:rPr>
          <w:rFonts w:ascii="Sylfaen" w:hAnsi="Sylfaen" w:cs="Sylfaen"/>
          <w:bCs/>
          <w:iCs/>
          <w:lang w:val="ka-GE"/>
        </w:rPr>
        <w:t>ივლის</w:t>
      </w:r>
      <w:r w:rsidRPr="00636DF3">
        <w:rPr>
          <w:rStyle w:val="Emphasis"/>
          <w:rFonts w:ascii="Sylfaen" w:hAnsi="Sylfaen"/>
          <w:i w:val="0"/>
        </w:rPr>
        <w:t>ში</w:t>
      </w:r>
      <w:r w:rsidRPr="00636DF3">
        <w:rPr>
          <w:rStyle w:val="Emphasis"/>
          <w:rFonts w:ascii="Sylfaen" w:hAnsi="Sylfaen"/>
          <w:i w:val="0"/>
          <w:lang w:val="ka-GE"/>
        </w:rPr>
        <w:t xml:space="preserve"> </w:t>
      </w:r>
      <w:r w:rsidRPr="00636DF3">
        <w:rPr>
          <w:rStyle w:val="Emphasis"/>
          <w:rFonts w:ascii="Sylfaen" w:hAnsi="Sylfaen"/>
          <w:i w:val="0"/>
        </w:rPr>
        <w:t xml:space="preserve">- </w:t>
      </w:r>
      <w:r w:rsidRPr="00636DF3">
        <w:rPr>
          <w:rStyle w:val="Emphasis"/>
          <w:rFonts w:ascii="Sylfaen" w:hAnsi="Sylfaen"/>
          <w:i w:val="0"/>
          <w:lang w:val="ka-GE"/>
        </w:rPr>
        <w:t xml:space="preserve">224.4 ათასზე მეტმა </w:t>
      </w:r>
      <w:r w:rsidRPr="00636DF3">
        <w:rPr>
          <w:rFonts w:ascii="Sylfaen" w:hAnsi="Sylfaen" w:cs="Sylfaen"/>
          <w:bCs/>
          <w:iCs/>
        </w:rPr>
        <w:t>ოჯახმა</w:t>
      </w:r>
      <w:r w:rsidRPr="00636DF3">
        <w:rPr>
          <w:rFonts w:ascii="Sylfaen" w:hAnsi="Sylfaen" w:cs="Sylfaen"/>
          <w:bCs/>
          <w:iCs/>
          <w:lang w:val="ka-GE"/>
        </w:rPr>
        <w:t>, აგვისტო</w:t>
      </w:r>
      <w:r w:rsidRPr="00636DF3">
        <w:rPr>
          <w:rStyle w:val="Emphasis"/>
          <w:rFonts w:ascii="Sylfaen" w:hAnsi="Sylfaen"/>
          <w:i w:val="0"/>
        </w:rPr>
        <w:t>ში</w:t>
      </w:r>
      <w:r w:rsidRPr="00636DF3">
        <w:rPr>
          <w:rStyle w:val="Emphasis"/>
          <w:rFonts w:ascii="Sylfaen" w:hAnsi="Sylfaen"/>
          <w:i w:val="0"/>
          <w:lang w:val="ka-GE"/>
        </w:rPr>
        <w:t xml:space="preserve"> </w:t>
      </w:r>
      <w:r w:rsidRPr="00636DF3">
        <w:rPr>
          <w:rStyle w:val="Emphasis"/>
          <w:rFonts w:ascii="Sylfaen" w:hAnsi="Sylfaen"/>
          <w:i w:val="0"/>
        </w:rPr>
        <w:t xml:space="preserve">- </w:t>
      </w:r>
      <w:r w:rsidRPr="00636DF3">
        <w:rPr>
          <w:rStyle w:val="Emphasis"/>
          <w:rFonts w:ascii="Sylfaen" w:hAnsi="Sylfaen"/>
          <w:i w:val="0"/>
          <w:lang w:val="ka-GE"/>
        </w:rPr>
        <w:t>224.</w:t>
      </w:r>
      <w:r w:rsidRPr="00636DF3">
        <w:rPr>
          <w:rStyle w:val="Emphasis"/>
          <w:rFonts w:ascii="Sylfaen" w:hAnsi="Sylfaen"/>
          <w:i w:val="0"/>
        </w:rPr>
        <w:t xml:space="preserve">8 </w:t>
      </w:r>
      <w:r w:rsidRPr="00636DF3">
        <w:rPr>
          <w:rStyle w:val="Emphasis"/>
          <w:rFonts w:ascii="Sylfaen" w:hAnsi="Sylfaen"/>
          <w:i w:val="0"/>
          <w:lang w:val="ka-GE"/>
        </w:rPr>
        <w:t xml:space="preserve">ათასზე მეტმა </w:t>
      </w:r>
      <w:r w:rsidRPr="00636DF3">
        <w:rPr>
          <w:rFonts w:ascii="Sylfaen" w:hAnsi="Sylfaen" w:cs="Sylfaen"/>
          <w:bCs/>
          <w:iCs/>
        </w:rPr>
        <w:t>ოჯახმა</w:t>
      </w:r>
      <w:r w:rsidRPr="00636DF3">
        <w:rPr>
          <w:rFonts w:ascii="Sylfaen" w:hAnsi="Sylfaen" w:cs="Sylfaen"/>
          <w:bCs/>
          <w:iCs/>
          <w:lang w:val="ka-GE"/>
        </w:rPr>
        <w:t xml:space="preserve"> და სექტემბერ</w:t>
      </w:r>
      <w:r w:rsidRPr="00636DF3">
        <w:rPr>
          <w:rStyle w:val="Emphasis"/>
          <w:rFonts w:ascii="Sylfaen" w:hAnsi="Sylfaen"/>
          <w:i w:val="0"/>
        </w:rPr>
        <w:t>ში</w:t>
      </w:r>
      <w:r w:rsidRPr="00636DF3">
        <w:rPr>
          <w:rStyle w:val="Emphasis"/>
          <w:rFonts w:ascii="Sylfaen" w:hAnsi="Sylfaen"/>
          <w:i w:val="0"/>
          <w:lang w:val="ka-GE"/>
        </w:rPr>
        <w:t xml:space="preserve"> </w:t>
      </w:r>
      <w:r w:rsidRPr="00636DF3">
        <w:rPr>
          <w:rStyle w:val="Emphasis"/>
          <w:rFonts w:ascii="Sylfaen" w:hAnsi="Sylfaen"/>
          <w:i w:val="0"/>
        </w:rPr>
        <w:t xml:space="preserve">- </w:t>
      </w:r>
      <w:r w:rsidRPr="00636DF3">
        <w:rPr>
          <w:rStyle w:val="Emphasis"/>
          <w:rFonts w:ascii="Sylfaen" w:hAnsi="Sylfaen"/>
          <w:i w:val="0"/>
          <w:lang w:val="ka-GE"/>
        </w:rPr>
        <w:t xml:space="preserve">225.3 ათასზე მეტმა </w:t>
      </w:r>
      <w:r w:rsidRPr="00636DF3">
        <w:rPr>
          <w:rFonts w:ascii="Sylfaen" w:hAnsi="Sylfaen" w:cs="Sylfaen"/>
          <w:bCs/>
          <w:iCs/>
        </w:rPr>
        <w:t>ოჯახმა</w:t>
      </w:r>
      <w:r w:rsidRPr="00636DF3">
        <w:rPr>
          <w:rFonts w:ascii="Sylfaen" w:eastAsiaTheme="minorEastAsia" w:hAnsi="Sylfaen" w:cs="Sylfaen"/>
          <w:lang w:val="ka-GE"/>
        </w:rPr>
        <w:t>;</w:t>
      </w:r>
    </w:p>
    <w:p w14:paraId="00AF9A8C"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წყლის სუბსიდირებით იანვარში ისარგება 22 626 ოჯახმა, თებერვალში -22 911 ოჯახმა, მარტში - 22 653 ოჯახმა, აპრილში - 22 748 ოჯახმა, მაისში - 22 726 ოჯახმა, </w:t>
      </w:r>
      <w:r w:rsidRPr="00636DF3">
        <w:rPr>
          <w:rFonts w:ascii="Sylfaen" w:eastAsiaTheme="minorEastAsia" w:hAnsi="Sylfaen" w:cs="Sylfaen"/>
          <w:lang w:val="ka-GE"/>
        </w:rPr>
        <w:t xml:space="preserve">ივნისში - 22 747 ოჯახმა, ივლისში-22 620 ოჯახმა და აგვისტოში - </w:t>
      </w:r>
      <w:r w:rsidRPr="00636DF3">
        <w:rPr>
          <w:rFonts w:ascii="Sylfaen" w:eastAsiaTheme="minorEastAsia" w:hAnsi="Sylfaen" w:cs="Sylfaen"/>
        </w:rPr>
        <w:t>22 489</w:t>
      </w:r>
      <w:r w:rsidRPr="00636DF3">
        <w:rPr>
          <w:rFonts w:ascii="Sylfaen" w:eastAsiaTheme="minorEastAsia" w:hAnsi="Sylfaen" w:cs="Sylfaen"/>
          <w:lang w:val="ka-GE"/>
        </w:rPr>
        <w:t xml:space="preserve"> ოჯახმა;</w:t>
      </w:r>
    </w:p>
    <w:p w14:paraId="6BC88F53"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89 პირზე, თებერვალში - 82 პირზე, მარტში - 76 პირზე, აპრილში - 77 პირზე, მაისში - 75 პირზე, ივნისში - 71 პირზე, </w:t>
      </w:r>
      <w:r w:rsidRPr="00636DF3">
        <w:rPr>
          <w:rFonts w:ascii="Sylfaen" w:eastAsiaTheme="minorEastAsia" w:hAnsi="Sylfaen" w:cs="Sylfaen"/>
          <w:lang w:val="ka-GE"/>
        </w:rPr>
        <w:t>ივლისში - 66 პირზე, ხოლო აგვისტოში და სექტემბერში - ყოველთვიურად 65 პირზე;</w:t>
      </w:r>
    </w:p>
    <w:p w14:paraId="082F5247"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სააგენტოს მიერ დახმარება გაეწია იანვარში 1 795 </w:t>
      </w:r>
      <w:r w:rsidRPr="00636DF3">
        <w:rPr>
          <w:rFonts w:ascii="Sylfaen" w:eastAsiaTheme="minorEastAsia" w:hAnsi="Sylfaen" w:cs="Sylfaen"/>
          <w:bCs/>
          <w:color w:val="000000"/>
          <w:shd w:val="clear" w:color="auto" w:fill="FFFFFF"/>
          <w:lang w:val="ka-GE"/>
        </w:rPr>
        <w:lastRenderedPageBreak/>
        <w:t xml:space="preserve">ოჯახს (3 420 პირს), თებერვლის თვეში - 2 061 ოჯახს (3 929 პირს), მარტში - 2 133 ოჯახს (4 072 პირს), აპრილში - 1 978 ოჯახს (3 787 პირს), მაისში - 1 967 ოჯახს (3 728 პირს), ივნისში - 1 556 ოჯახს (2 959 პირს), </w:t>
      </w:r>
      <w:r w:rsidRPr="00636DF3">
        <w:rPr>
          <w:rFonts w:ascii="Sylfaen" w:hAnsi="Sylfaen" w:cs="Sylfaen"/>
          <w:bCs/>
          <w:lang w:val="ka-GE"/>
        </w:rPr>
        <w:t>ივლისში - 2 029 ოჯახს (3 804 პირს), აგვისტოში - 1 877 ოჯახს (3 488 პირს), ხოლო სექტემბერში - 206 ოჯახს (339 პირს);</w:t>
      </w:r>
    </w:p>
    <w:p w14:paraId="1A7414D5" w14:textId="77777777" w:rsidR="00D53935" w:rsidRPr="00636DF3" w:rsidRDefault="00D5393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„9 მაისისადმი - ფაშიზმზე გამარჯვების 78-ე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(66 პირი) გაიცა ფულადი დახმარება 1 000 ლარის ოდენობით, ხოლო ომში დაღუპულთა ოჯახების წევრთათვის (134 პირი) -  500 ლარის ოდენობით.</w:t>
      </w:r>
    </w:p>
    <w:p w14:paraId="724FFB34" w14:textId="77777777" w:rsidR="00D53935" w:rsidRPr="00636DF3" w:rsidRDefault="00D53935" w:rsidP="008C170A">
      <w:pPr>
        <w:spacing w:after="0" w:line="240" w:lineRule="auto"/>
        <w:jc w:val="both"/>
        <w:rPr>
          <w:rFonts w:ascii="Sylfaen" w:eastAsiaTheme="minorEastAsia" w:hAnsi="Sylfaen" w:cs="Sylfaen"/>
          <w:bCs/>
          <w:color w:val="000000"/>
          <w:shd w:val="clear" w:color="auto" w:fill="FFFFFF"/>
          <w:lang w:val="ka-GE"/>
        </w:rPr>
      </w:pPr>
    </w:p>
    <w:p w14:paraId="0164F334" w14:textId="77777777" w:rsidR="00D53935" w:rsidRPr="00636DF3" w:rsidRDefault="00D53935" w:rsidP="008C170A">
      <w:pPr>
        <w:pStyle w:val="ListParagraph"/>
        <w:tabs>
          <w:tab w:val="left" w:pos="0"/>
        </w:tabs>
        <w:spacing w:after="0" w:line="240" w:lineRule="auto"/>
        <w:ind w:left="0"/>
        <w:jc w:val="both"/>
        <w:rPr>
          <w:rFonts w:ascii="Sylfaen" w:eastAsia="Calibri" w:hAnsi="Sylfaen" w:cs="Calibri"/>
        </w:rPr>
      </w:pPr>
      <w:r w:rsidRPr="00636DF3">
        <w:rPr>
          <w:rFonts w:ascii="Sylfaen" w:eastAsia="Calibri" w:hAnsi="Sylfaen" w:cs="Calibri"/>
        </w:rPr>
        <w:t>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1 003.2</w:t>
      </w:r>
      <w:r w:rsidRPr="00636DF3">
        <w:rPr>
          <w:rFonts w:ascii="Sylfaen" w:eastAsia="Calibri" w:hAnsi="Sylfaen" w:cs="Calibri"/>
          <w:lang w:val="ka-GE"/>
        </w:rPr>
        <w:t xml:space="preserve"> </w:t>
      </w:r>
      <w:r w:rsidRPr="00636DF3">
        <w:rPr>
          <w:rFonts w:ascii="Sylfaen" w:eastAsia="Calibri" w:hAnsi="Sylfaen" w:cs="Calibri"/>
        </w:rPr>
        <w:t>მლნ ლა</w:t>
      </w:r>
      <w:r w:rsidRPr="00636DF3">
        <w:rPr>
          <w:rFonts w:ascii="Sylfaen" w:eastAsia="Calibri" w:hAnsi="Sylfaen" w:cs="Calibri"/>
          <w:lang w:val="ka-GE"/>
        </w:rPr>
        <w:t>რი</w:t>
      </w:r>
      <w:r w:rsidRPr="00636DF3">
        <w:rPr>
          <w:rFonts w:ascii="Sylfaen" w:eastAsia="Calibri" w:hAnsi="Sylfaen" w:cs="Calibri"/>
        </w:rPr>
        <w:t>.</w:t>
      </w:r>
    </w:p>
    <w:p w14:paraId="1E2F24A9" w14:textId="77777777" w:rsidR="00DF635F" w:rsidRPr="00636DF3" w:rsidRDefault="00DF635F" w:rsidP="008C170A">
      <w:pPr>
        <w:spacing w:after="0" w:line="240" w:lineRule="auto"/>
        <w:rPr>
          <w:rFonts w:ascii="Sylfaen" w:hAnsi="Sylfaen"/>
          <w:highlight w:val="yellow"/>
        </w:rPr>
      </w:pPr>
    </w:p>
    <w:p w14:paraId="119E1BD9" w14:textId="77777777" w:rsidR="00DF635F" w:rsidRPr="00636DF3" w:rsidRDefault="00DF635F" w:rsidP="008C170A">
      <w:pPr>
        <w:pStyle w:val="Heading4"/>
        <w:spacing w:line="240" w:lineRule="auto"/>
        <w:rPr>
          <w:rFonts w:ascii="Sylfaen" w:eastAsia="SimSun" w:hAnsi="Sylfaen" w:cs="Calibri"/>
          <w:i w:val="0"/>
        </w:rPr>
      </w:pPr>
      <w:r w:rsidRPr="00636DF3">
        <w:rPr>
          <w:rFonts w:ascii="Sylfaen" w:eastAsia="SimSun" w:hAnsi="Sylfaen" w:cs="Calibri"/>
          <w:i w:val="0"/>
        </w:rPr>
        <w:t>1.1.3. სოციალური რეაბილიტაცია და ბავშვზე ზრუნვა (პროგრამული კოდი 27 02 03)</w:t>
      </w:r>
    </w:p>
    <w:p w14:paraId="799F0D00" w14:textId="77777777" w:rsidR="00DF635F" w:rsidRPr="00636DF3" w:rsidRDefault="00DF635F" w:rsidP="008C170A">
      <w:pPr>
        <w:spacing w:after="0" w:line="240" w:lineRule="auto"/>
        <w:jc w:val="both"/>
        <w:rPr>
          <w:rFonts w:ascii="Sylfaen" w:hAnsi="Sylfaen"/>
          <w:lang w:val="ru-RU" w:eastAsia="ru-RU"/>
        </w:rPr>
      </w:pPr>
    </w:p>
    <w:p w14:paraId="65C2A98A" w14:textId="77777777" w:rsidR="00DF635F" w:rsidRPr="00636DF3" w:rsidRDefault="00DF635F" w:rsidP="008C170A">
      <w:pPr>
        <w:spacing w:after="0" w:line="240" w:lineRule="auto"/>
        <w:jc w:val="both"/>
        <w:rPr>
          <w:rFonts w:ascii="Sylfaen" w:eastAsia="Sylfaen" w:hAnsi="Sylfaen"/>
        </w:rPr>
      </w:pPr>
      <w:r w:rsidRPr="00636DF3">
        <w:rPr>
          <w:rFonts w:ascii="Sylfaen" w:hAnsi="Sylfaen"/>
          <w:lang w:val="ka-GE" w:eastAsia="ru-RU"/>
        </w:rPr>
        <w:t xml:space="preserve"> </w:t>
      </w: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77EF0CBD" w14:textId="77777777" w:rsidR="00DF635F" w:rsidRPr="00636DF3" w:rsidRDefault="00DF635F"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28C8A74C" w14:textId="77777777" w:rsidR="00DF635F" w:rsidRPr="00636DF3" w:rsidRDefault="00DF635F" w:rsidP="008C170A">
      <w:pPr>
        <w:pStyle w:val="abzacixml"/>
        <w:spacing w:line="240" w:lineRule="auto"/>
        <w:ind w:left="990" w:firstLine="0"/>
        <w:rPr>
          <w:sz w:val="22"/>
          <w:szCs w:val="22"/>
          <w:highlight w:val="yellow"/>
        </w:rPr>
      </w:pPr>
    </w:p>
    <w:p w14:paraId="3F4D135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18 წლისა და მეტი ასაკის შშმ პირების შემთხვევაში მომსახურება გაეწია: იანვარში - 696 ბენეფიციარს, თებერვალში - 687 ბენეფიციარს, მარტში - 708 ბენეფიციარს, აპრილში - 750 ბენეფიციარს, ხოლო მაისში - 761 ბენეფიციარს;</w:t>
      </w:r>
    </w:p>
    <w:p w14:paraId="0AED078B"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- 222 შემთხვევა, თებერვალში - 138 შემთხვევა, მარტში - 917 შემთხვევა, აპრილში - 526 შემთხვევა, მაისში - 390 შემთხვევა, </w:t>
      </w:r>
      <w:r w:rsidRPr="00636DF3">
        <w:rPr>
          <w:rFonts w:ascii="Sylfaen" w:eastAsiaTheme="minorEastAsia" w:hAnsi="Sylfaen" w:cs="Sylfaen"/>
          <w:lang w:val="ka-GE"/>
        </w:rPr>
        <w:t>ივნისში - 590 შემთხვევა, ივლისში - 376 შემთხვევა, აგვისტოში - 216 შემთხვევა, მათ შორის:</w:t>
      </w:r>
    </w:p>
    <w:p w14:paraId="424725C7" w14:textId="77777777" w:rsidR="00636DF3" w:rsidRPr="00636DF3" w:rsidRDefault="00636DF3" w:rsidP="005A14CA">
      <w:pPr>
        <w:pStyle w:val="ListParagraph"/>
        <w:numPr>
          <w:ilvl w:val="0"/>
          <w:numId w:val="82"/>
        </w:numPr>
        <w:spacing w:after="0" w:line="240" w:lineRule="auto"/>
        <w:jc w:val="both"/>
        <w:rPr>
          <w:rStyle w:val="Emphasis"/>
          <w:rFonts w:ascii="Sylfaen" w:eastAsiaTheme="minorEastAsia" w:hAnsi="Sylfaen" w:cs="Sylfaen"/>
          <w:bCs/>
          <w:i w:val="0"/>
          <w:iCs w:val="0"/>
          <w:color w:val="000000"/>
          <w:shd w:val="clear" w:color="auto" w:fill="FFFFFF"/>
          <w:lang w:val="ka-GE"/>
        </w:rPr>
      </w:pPr>
      <w:r w:rsidRPr="00636DF3">
        <w:rPr>
          <w:rStyle w:val="Emphasis"/>
          <w:rFonts w:ascii="Sylfaen" w:hAnsi="Sylfaen"/>
          <w:i w:val="0"/>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- 62 შემთხვევა, თებერვალში - 32 შემთხვევა, მარტში - 84 შემთხვევა, აპრილში - 68 შემთხვევა, </w:t>
      </w:r>
      <w:r w:rsidRPr="00636DF3">
        <w:rPr>
          <w:rFonts w:ascii="Sylfaen" w:eastAsiaTheme="minorEastAsia" w:hAnsi="Sylfaen" w:cs="Sylfaen"/>
          <w:iCs/>
          <w:lang w:val="ka-GE"/>
        </w:rPr>
        <w:t>მაისში - 67 შემთხვევა</w:t>
      </w:r>
      <w:r w:rsidRPr="00636DF3">
        <w:rPr>
          <w:rFonts w:ascii="Sylfaen" w:eastAsiaTheme="minorEastAsia" w:hAnsi="Sylfaen" w:cs="Sylfaen"/>
          <w:iCs/>
        </w:rPr>
        <w:t xml:space="preserve">, </w:t>
      </w:r>
      <w:r w:rsidRPr="00636DF3">
        <w:rPr>
          <w:rFonts w:ascii="Sylfaen" w:eastAsiaTheme="minorEastAsia" w:hAnsi="Sylfaen" w:cs="Sylfaen"/>
          <w:iCs/>
          <w:lang w:val="ka-GE"/>
        </w:rPr>
        <w:t>ივნისში - 41 შემთხვევა, ივლისში - 58 შემთხვევა, ხოლო აგვისტოში - 41 შემთხვევა;</w:t>
      </w:r>
    </w:p>
    <w:p w14:paraId="3E812BAB"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iCs w:val="0"/>
        </w:rPr>
      </w:pPr>
      <w:r w:rsidRPr="00636DF3">
        <w:rPr>
          <w:rStyle w:val="Emphasis"/>
          <w:rFonts w:ascii="Sylfaen" w:hAnsi="Sylfaen"/>
          <w:i w:val="0"/>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- 29 შემთხვევა,  თებერვალში - 17 შემთხვევა, მარტში - 35 შემთხვევა, აპრილში - 10 შემთხვევა, მაისში - 38 შემთხვევა, ივნისში - 2 შემთხვევა, ივლისში - 9 შემთხვევა, ხოლო აგვისტოში - 27 შემთხვევა;</w:t>
      </w:r>
    </w:p>
    <w:p w14:paraId="7C7519EE"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სავარძელ–ეტლები (პედიატრიული)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- 28 შემთხვევა, თებერვალში - 13 შემთხვევა, მარტში - 11 შემთხვევა, აპრილში - 15 შემთხვევა, </w:t>
      </w:r>
      <w:r w:rsidRPr="00636DF3">
        <w:rPr>
          <w:rFonts w:ascii="Sylfaen" w:eastAsiaTheme="minorEastAsia" w:hAnsi="Sylfaen" w:cs="Sylfaen"/>
          <w:iCs/>
          <w:lang w:val="ka-GE"/>
        </w:rPr>
        <w:t xml:space="preserve">მაისში - 10 შემთხვევა, </w:t>
      </w:r>
      <w:r w:rsidRPr="00636DF3">
        <w:rPr>
          <w:rStyle w:val="Emphasis"/>
          <w:rFonts w:ascii="Sylfaen" w:hAnsi="Sylfaen"/>
          <w:i w:val="0"/>
          <w:lang w:val="ka-GE"/>
        </w:rPr>
        <w:t>ივნისში - 15 შემთხვევა, ივლისში - 7 შემთხვევა, ხოლო აგვისტოში - 2 შემთხვევა</w:t>
      </w:r>
      <w:r w:rsidRPr="00636DF3">
        <w:rPr>
          <w:rFonts w:ascii="Sylfaen" w:eastAsiaTheme="minorEastAsia" w:hAnsi="Sylfaen" w:cs="Sylfaen"/>
          <w:iCs/>
          <w:lang w:val="ka-GE"/>
        </w:rPr>
        <w:t>;</w:t>
      </w:r>
    </w:p>
    <w:p w14:paraId="3370C55C"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- 101 შემთხვევა, თებერვალში - 65 შემთხვევა, მარტში - 138 შემთხვევა, აპრილში - 146 შემთხვევა, </w:t>
      </w:r>
      <w:r w:rsidRPr="00636DF3">
        <w:rPr>
          <w:rFonts w:ascii="Sylfaen" w:eastAsiaTheme="minorEastAsia" w:hAnsi="Sylfaen" w:cs="Sylfaen"/>
          <w:iCs/>
          <w:lang w:val="ka-GE"/>
        </w:rPr>
        <w:t xml:space="preserve">მაისში - 119 შემთხვევა, </w:t>
      </w:r>
      <w:r w:rsidRPr="00636DF3">
        <w:rPr>
          <w:rStyle w:val="Emphasis"/>
          <w:rFonts w:ascii="Sylfaen" w:hAnsi="Sylfaen"/>
          <w:i w:val="0"/>
          <w:lang w:val="ka-GE"/>
        </w:rPr>
        <w:t>ივნისში - 152 შემთხვევა, ივლისში - 89 შემთხვევა, ხოლო აგვისტოში - 94 შემთხვევა</w:t>
      </w:r>
      <w:r w:rsidRPr="00636DF3">
        <w:rPr>
          <w:rFonts w:ascii="Sylfaen" w:eastAsiaTheme="minorEastAsia" w:hAnsi="Sylfaen" w:cs="Sylfaen"/>
          <w:iCs/>
          <w:lang w:val="ka-GE"/>
        </w:rPr>
        <w:t>;</w:t>
      </w:r>
    </w:p>
    <w:p w14:paraId="085024AE"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t>თვალის პროთეზის (სტანდარტული ან ინდივიდუალური) შერჩევა/დამზადება და მორგება (თვალის ღრუს ეგზოპროთეზირება) კომპონენტის ფარგლებში უზრუნველყოფილი იქნა მარტში</w:t>
      </w:r>
      <w:r w:rsidRPr="00636DF3">
        <w:rPr>
          <w:rStyle w:val="Emphasis"/>
          <w:rFonts w:ascii="Sylfaen" w:hAnsi="Sylfaen"/>
          <w:i w:val="0"/>
          <w:lang w:val="ka-GE"/>
        </w:rPr>
        <w:t xml:space="preserve"> </w:t>
      </w:r>
      <w:r w:rsidRPr="00636DF3">
        <w:rPr>
          <w:rStyle w:val="Emphasis"/>
          <w:rFonts w:ascii="Sylfaen" w:hAnsi="Sylfaen"/>
          <w:i w:val="0"/>
        </w:rPr>
        <w:t>1 ბენეფიციარი;</w:t>
      </w:r>
    </w:p>
    <w:p w14:paraId="059BDAEA"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lastRenderedPageBreak/>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- 2 შემთხვევა, თებერვალში - 8 შემთხვევა, მარტში - 2 შემთხვევა</w:t>
      </w:r>
      <w:r w:rsidRPr="00636DF3">
        <w:rPr>
          <w:rStyle w:val="Emphasis"/>
          <w:rFonts w:ascii="Sylfaen" w:hAnsi="Sylfaen"/>
          <w:i w:val="0"/>
          <w:lang w:val="ka-GE"/>
        </w:rPr>
        <w:t xml:space="preserve"> და</w:t>
      </w:r>
      <w:r w:rsidRPr="00636DF3">
        <w:rPr>
          <w:rStyle w:val="Emphasis"/>
          <w:rFonts w:ascii="Sylfaen" w:hAnsi="Sylfaen"/>
          <w:i w:val="0"/>
        </w:rPr>
        <w:t xml:space="preserve"> აპრილში - 2 შემთხვევა;</w:t>
      </w:r>
    </w:p>
    <w:p w14:paraId="472A0339"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მარტში - 614 შემთხვევა, აპრილში - 248 შემთხვევა, </w:t>
      </w:r>
      <w:r w:rsidRPr="00636DF3">
        <w:rPr>
          <w:rFonts w:ascii="Sylfaen" w:eastAsiaTheme="minorEastAsia" w:hAnsi="Sylfaen" w:cs="Sylfaen"/>
          <w:iCs/>
          <w:lang w:val="ka-GE"/>
        </w:rPr>
        <w:t xml:space="preserve">მაისში - 154 შემთხვევა, </w:t>
      </w:r>
      <w:r w:rsidRPr="00636DF3">
        <w:rPr>
          <w:rStyle w:val="Emphasis"/>
          <w:rFonts w:ascii="Sylfaen" w:hAnsi="Sylfaen"/>
          <w:i w:val="0"/>
          <w:lang w:val="ka-GE"/>
        </w:rPr>
        <w:t>ივნის</w:t>
      </w:r>
      <w:r w:rsidRPr="00636DF3">
        <w:rPr>
          <w:rStyle w:val="Emphasis"/>
          <w:rFonts w:ascii="Sylfaen" w:hAnsi="Sylfaen"/>
          <w:i w:val="0"/>
        </w:rPr>
        <w:t xml:space="preserve">ში - </w:t>
      </w:r>
      <w:r w:rsidRPr="00636DF3">
        <w:rPr>
          <w:rStyle w:val="Emphasis"/>
          <w:rFonts w:ascii="Sylfaen" w:hAnsi="Sylfaen"/>
          <w:i w:val="0"/>
          <w:lang w:val="ka-GE"/>
        </w:rPr>
        <w:t xml:space="preserve">354 </w:t>
      </w:r>
      <w:r w:rsidRPr="00636DF3">
        <w:rPr>
          <w:rStyle w:val="Emphasis"/>
          <w:rFonts w:ascii="Sylfaen" w:hAnsi="Sylfaen"/>
          <w:i w:val="0"/>
        </w:rPr>
        <w:t>შემთხვევა</w:t>
      </w:r>
      <w:r w:rsidRPr="00636DF3">
        <w:rPr>
          <w:rStyle w:val="Emphasis"/>
          <w:rFonts w:ascii="Sylfaen" w:hAnsi="Sylfaen"/>
          <w:i w:val="0"/>
          <w:lang w:val="ka-GE"/>
        </w:rPr>
        <w:t>, ივლისში - 201 შემთხვევა, ხოლო აგვისტოში - 52 შემთხვევა</w:t>
      </w:r>
      <w:r w:rsidRPr="00636DF3">
        <w:rPr>
          <w:rFonts w:ascii="Sylfaen" w:eastAsiaTheme="minorEastAsia" w:hAnsi="Sylfaen" w:cs="Sylfaen"/>
          <w:iCs/>
          <w:lang w:val="ka-GE"/>
        </w:rPr>
        <w:t>;</w:t>
      </w:r>
    </w:p>
    <w:p w14:paraId="31CA6EBC"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მარტში - 32 შემთხვევა, აპრილში - 17 შემთხვევა, </w:t>
      </w:r>
      <w:r w:rsidRPr="00636DF3">
        <w:rPr>
          <w:rFonts w:ascii="Sylfaen" w:eastAsiaTheme="minorEastAsia" w:hAnsi="Sylfaen" w:cs="Sylfaen"/>
          <w:iCs/>
          <w:lang w:val="ka-GE"/>
        </w:rPr>
        <w:t xml:space="preserve">მაისში - 2 შემთხვევა, </w:t>
      </w:r>
      <w:r w:rsidRPr="00636DF3">
        <w:rPr>
          <w:rStyle w:val="Emphasis"/>
          <w:rFonts w:ascii="Sylfaen" w:hAnsi="Sylfaen"/>
          <w:i w:val="0"/>
          <w:lang w:val="ka-GE"/>
        </w:rPr>
        <w:t>ივნის</w:t>
      </w:r>
      <w:r w:rsidRPr="00636DF3">
        <w:rPr>
          <w:rStyle w:val="Emphasis"/>
          <w:rFonts w:ascii="Sylfaen" w:hAnsi="Sylfaen"/>
          <w:i w:val="0"/>
        </w:rPr>
        <w:t xml:space="preserve">ში - </w:t>
      </w:r>
      <w:r w:rsidRPr="00636DF3">
        <w:rPr>
          <w:rStyle w:val="Emphasis"/>
          <w:rFonts w:ascii="Sylfaen" w:hAnsi="Sylfaen"/>
          <w:i w:val="0"/>
          <w:lang w:val="ka-GE"/>
        </w:rPr>
        <w:t xml:space="preserve">6 </w:t>
      </w:r>
      <w:r w:rsidRPr="00636DF3">
        <w:rPr>
          <w:rStyle w:val="Emphasis"/>
          <w:rFonts w:ascii="Sylfaen" w:hAnsi="Sylfaen"/>
          <w:i w:val="0"/>
        </w:rPr>
        <w:t>შემთხვევა</w:t>
      </w:r>
      <w:r w:rsidRPr="00636DF3">
        <w:rPr>
          <w:rStyle w:val="Emphasis"/>
          <w:rFonts w:ascii="Sylfaen" w:hAnsi="Sylfaen"/>
          <w:i w:val="0"/>
          <w:lang w:val="ka-GE"/>
        </w:rPr>
        <w:t>, ხოლო ივლისში - 2 შემთხვევა</w:t>
      </w:r>
      <w:r w:rsidRPr="00636DF3">
        <w:rPr>
          <w:rFonts w:ascii="Sylfaen" w:eastAsiaTheme="minorEastAsia" w:hAnsi="Sylfaen" w:cs="Sylfaen"/>
          <w:iCs/>
          <w:lang w:val="ka-GE"/>
        </w:rPr>
        <w:t>;</w:t>
      </w:r>
    </w:p>
    <w:p w14:paraId="3E06F1A5"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მომსახურების შემთხვევათა რაოდენობამ შეადგინა: თებერვალში - 3 შემთხვევა, </w:t>
      </w:r>
      <w:r w:rsidRPr="00636DF3">
        <w:rPr>
          <w:rFonts w:ascii="Sylfaen" w:eastAsiaTheme="minorEastAsia" w:hAnsi="Sylfaen" w:cs="Sylfaen"/>
          <w:iCs/>
          <w:lang w:val="ka-GE"/>
        </w:rPr>
        <w:t xml:space="preserve">აპრილში - 20 შემთხვევა, </w:t>
      </w:r>
      <w:r w:rsidRPr="00636DF3">
        <w:rPr>
          <w:rStyle w:val="Emphasis"/>
          <w:rFonts w:ascii="Sylfaen" w:hAnsi="Sylfaen"/>
          <w:i w:val="0"/>
          <w:lang w:val="ka-GE"/>
        </w:rPr>
        <w:t>ივნის</w:t>
      </w:r>
      <w:r w:rsidRPr="00636DF3">
        <w:rPr>
          <w:rStyle w:val="Emphasis"/>
          <w:rFonts w:ascii="Sylfaen" w:hAnsi="Sylfaen"/>
          <w:i w:val="0"/>
        </w:rPr>
        <w:t xml:space="preserve">ში - </w:t>
      </w:r>
      <w:r w:rsidRPr="00636DF3">
        <w:rPr>
          <w:rStyle w:val="Emphasis"/>
          <w:rFonts w:ascii="Sylfaen" w:hAnsi="Sylfaen"/>
          <w:i w:val="0"/>
          <w:lang w:val="ka-GE"/>
        </w:rPr>
        <w:t xml:space="preserve">20 </w:t>
      </w:r>
      <w:r w:rsidRPr="00636DF3">
        <w:rPr>
          <w:rStyle w:val="Emphasis"/>
          <w:rFonts w:ascii="Sylfaen" w:hAnsi="Sylfaen"/>
          <w:i w:val="0"/>
        </w:rPr>
        <w:t>შემთხვევა</w:t>
      </w:r>
      <w:r w:rsidRPr="00636DF3">
        <w:rPr>
          <w:rStyle w:val="Emphasis"/>
          <w:rFonts w:ascii="Sylfaen" w:hAnsi="Sylfaen"/>
          <w:i w:val="0"/>
          <w:lang w:val="ka-GE"/>
        </w:rPr>
        <w:t>, ხოლო ივლისში - 10 შემთხვევა</w:t>
      </w:r>
      <w:r w:rsidRPr="00636DF3">
        <w:rPr>
          <w:rFonts w:ascii="Sylfaen" w:eastAsiaTheme="minorEastAsia" w:hAnsi="Sylfaen" w:cs="Sylfaen"/>
          <w:iCs/>
          <w:lang w:val="ka-GE"/>
        </w:rPr>
        <w:t>;</w:t>
      </w:r>
    </w:p>
    <w:p w14:paraId="2B712E7E"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„ყრუთა კომუნიკაციის ხელშეწყობის ქვეპროგრამის“ ფარგლებში მომსახურება გაეწია იანვარში 146 ბენეფიციარს, თებერვალ-მარტში ყოველთვიურად - 145 ბენეფიციარს, აპრილსა და მაისში ყოველთვიურად - 147 ბენეფიციარს, ივნისში - 141 შემთხვევა, ივლისში - 155 შემთხვევა, ხოლო აგვისტოში - 141 შემთხვევა;</w:t>
      </w:r>
    </w:p>
    <w:p w14:paraId="301172AA"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გათვალისწინებულ მომსახურებათა შემთხვევების რაოდენობამ შეადგინა: იანვარში - 505 შემთხვევა, თებერვალში - 507 შემთხვევა, მარტში - 603 შემთხვევა, აპრილში - 620 შემთხვევა, მაისში - 632 შემთხვევა, </w:t>
      </w:r>
      <w:r w:rsidRPr="00636DF3">
        <w:rPr>
          <w:rFonts w:ascii="Sylfaen" w:eastAsiaTheme="minorEastAsia" w:hAnsi="Sylfaen" w:cs="Sylfaen"/>
          <w:lang w:val="ka-GE"/>
        </w:rPr>
        <w:t xml:space="preserve">ივნისში - 1 240 შემთხვევა, ივლისში - 644 შემთხვევა, აგვისტოში - 639 შემთხვევა, მათ შორის:  </w:t>
      </w:r>
    </w:p>
    <w:p w14:paraId="2868A3E6"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t>ხანდაზმულთა და შშმ პირთა სათემო მომსახურებით უზრუნველყოფის ქვეკომპონენტით გათვალისწინებული მომსახურებების შემთხვევათა რაოდენობამ შეადგინა: იანვარში - 459 შემთხვევა, თებერვალში - 446 შემთხვევა, მარტში - 475 შემთხვევა, აპრილში - 486 შემთხვევა</w:t>
      </w:r>
      <w:r w:rsidRPr="00636DF3">
        <w:rPr>
          <w:rStyle w:val="Emphasis"/>
          <w:rFonts w:ascii="Sylfaen" w:hAnsi="Sylfaen"/>
          <w:i w:val="0"/>
          <w:lang w:val="ka-GE"/>
        </w:rPr>
        <w:t xml:space="preserve">, </w:t>
      </w:r>
      <w:r w:rsidRPr="00636DF3">
        <w:rPr>
          <w:rFonts w:ascii="Sylfaen" w:eastAsiaTheme="minorEastAsia" w:hAnsi="Sylfaen" w:cs="Sylfaen"/>
          <w:iCs/>
          <w:lang w:val="ka-GE"/>
        </w:rPr>
        <w:t>მაისში - 499 შემთხვევა, ივნისში - 910 შემთხვევა, ივლისში - 490 შემთხვევა, ხოლო აგვისტოში - 486 შემთხვევა;</w:t>
      </w:r>
    </w:p>
    <w:p w14:paraId="5164749D"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შშმ პირთა დამოუკიდებელი ცხოვრების ხელშემწყობი მომსახურებით უზრუნველყოფის კომპონენტის ფარგლებში  მომსახურება გაეწია იანვარ</w:t>
      </w:r>
      <w:r w:rsidRPr="00636DF3">
        <w:rPr>
          <w:rStyle w:val="Emphasis"/>
          <w:rFonts w:ascii="Sylfaen" w:hAnsi="Sylfaen"/>
          <w:i w:val="0"/>
          <w:lang w:val="ka-GE"/>
        </w:rPr>
        <w:t>-</w:t>
      </w:r>
      <w:r w:rsidRPr="00636DF3">
        <w:rPr>
          <w:rStyle w:val="Emphasis"/>
          <w:rFonts w:ascii="Sylfaen" w:hAnsi="Sylfaen"/>
          <w:i w:val="0"/>
        </w:rPr>
        <w:t xml:space="preserve">მაისში - </w:t>
      </w:r>
      <w:r w:rsidRPr="00636DF3">
        <w:rPr>
          <w:rFonts w:ascii="Sylfaen" w:eastAsiaTheme="minorEastAsia" w:hAnsi="Sylfaen" w:cs="Sylfaen"/>
          <w:bCs/>
          <w:iCs/>
          <w:color w:val="000000"/>
          <w:shd w:val="clear" w:color="auto" w:fill="FFFFFF"/>
          <w:lang w:val="ka-GE"/>
        </w:rPr>
        <w:t xml:space="preserve">ყოველთვიურად </w:t>
      </w:r>
      <w:r w:rsidRPr="00636DF3">
        <w:rPr>
          <w:rFonts w:ascii="Sylfaen" w:eastAsiaTheme="minorEastAsia" w:hAnsi="Sylfaen" w:cs="Sylfaen"/>
          <w:iCs/>
          <w:lang w:val="ka-GE"/>
        </w:rPr>
        <w:t>46 ბენეფიციარს, ივნისში - 197 ბენეფიციარს, ივლის-აგვისტოში - ყოველთვიურად 46 ბენეფიციარს;</w:t>
      </w:r>
    </w:p>
    <w:p w14:paraId="15DA7E82"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ფსიქიკური დარღვევების მქონე შშმ პირთა 24-საათიანი მომსახურებით უზრუნველყოფის კომპონენტის ფარგლებში მომსახურება გაეწია თებერვალში 15 ბენეფიციარს, მარტში - 82 ბენეფიციარს, აპრილში - 88 ბენეფიციარს, მაისში - 87 ბენეფიციარს</w:t>
      </w:r>
      <w:r w:rsidRPr="00636DF3">
        <w:rPr>
          <w:rStyle w:val="Emphasis"/>
          <w:rFonts w:ascii="Sylfaen" w:hAnsi="Sylfaen"/>
          <w:i w:val="0"/>
          <w:lang w:val="ka-GE"/>
        </w:rPr>
        <w:t xml:space="preserve">, </w:t>
      </w:r>
      <w:r w:rsidRPr="00636DF3">
        <w:rPr>
          <w:rFonts w:ascii="Sylfaen" w:eastAsiaTheme="minorEastAsia" w:hAnsi="Sylfaen" w:cs="Sylfaen"/>
          <w:iCs/>
          <w:lang w:val="ka-GE"/>
        </w:rPr>
        <w:t>ხოლო ივნისში - 46 ბენეფიციარს;</w:t>
      </w:r>
    </w:p>
    <w:p w14:paraId="7A340209" w14:textId="77777777" w:rsidR="00636DF3" w:rsidRPr="00636DF3" w:rsidRDefault="00636DF3" w:rsidP="005A14CA">
      <w:pPr>
        <w:pStyle w:val="ListParagraph"/>
        <w:numPr>
          <w:ilvl w:val="0"/>
          <w:numId w:val="82"/>
        </w:numPr>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18 წლის და მეტი ასაკის ფსიქიკური დარღვევების მქონე პირთა ალტერნატიული საცხოვრისით უზრუნველყოფის კომპონენტის ფარგლებში მომსახურება გაეწია ივნისში - 87 ბენეფიციარს, ივლისში - 108 ბენეფიციარს, ხოლო აგვისტოში - 107 ბენეფიციარს.</w:t>
      </w:r>
    </w:p>
    <w:p w14:paraId="383F180B"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მომსახურება მიიღო 4 ბენეფიციარმა, თებერვალში - 6 ბენეფიციარმა, მარტში - 3 ბენეფიციარმა, </w:t>
      </w:r>
      <w:r w:rsidRPr="00636DF3">
        <w:rPr>
          <w:rFonts w:ascii="Sylfaen" w:eastAsiaTheme="minorEastAsia" w:hAnsi="Sylfaen" w:cs="Sylfaen"/>
          <w:lang w:val="ka-GE"/>
        </w:rPr>
        <w:t>მაისში - 14 ბენეფიციარმა, ივნისში - 3 ბენეფიციარმა, ივლისში - 7 ბენეფიციარმა, ხოლო აგვისტოში - 4 ბენეფიციარმა;</w:t>
      </w:r>
    </w:p>
    <w:p w14:paraId="678A32BD"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iCs/>
          <w:color w:val="000000"/>
          <w:shd w:val="clear" w:color="auto" w:fill="FFFFFF"/>
          <w:lang w:val="ka-GE"/>
        </w:rPr>
        <w:t xml:space="preserve">„კრიზისულ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w:t>
      </w:r>
      <w:r w:rsidRPr="00636DF3">
        <w:rPr>
          <w:rFonts w:ascii="Sylfaen" w:eastAsiaTheme="minorEastAsia" w:hAnsi="Sylfaen" w:cs="Sylfaen"/>
          <w:bCs/>
          <w:iCs/>
          <w:color w:val="000000"/>
          <w:shd w:val="clear" w:color="auto" w:fill="FFFFFF"/>
        </w:rPr>
        <w:t>2 707</w:t>
      </w:r>
      <w:r w:rsidRPr="00636DF3">
        <w:rPr>
          <w:rFonts w:ascii="Sylfaen" w:eastAsiaTheme="minorEastAsia" w:hAnsi="Sylfaen" w:cs="Sylfaen"/>
          <w:bCs/>
          <w:iCs/>
          <w:color w:val="000000"/>
          <w:shd w:val="clear" w:color="auto" w:fill="FFFFFF"/>
          <w:lang w:val="ka-GE"/>
        </w:rPr>
        <w:t xml:space="preserve"> ბენეფიციარს </w:t>
      </w:r>
      <w:r w:rsidRPr="00636DF3">
        <w:rPr>
          <w:rFonts w:ascii="Sylfaen" w:eastAsiaTheme="minorEastAsia" w:hAnsi="Sylfaen" w:cs="Sylfaen"/>
          <w:bCs/>
          <w:iCs/>
          <w:color w:val="000000"/>
          <w:shd w:val="clear" w:color="auto" w:fill="FFFFFF"/>
        </w:rPr>
        <w:t xml:space="preserve">(წლამდე ბავშვის </w:t>
      </w:r>
      <w:r w:rsidRPr="00636DF3">
        <w:rPr>
          <w:rFonts w:ascii="Sylfaen" w:eastAsiaTheme="minorEastAsia" w:hAnsi="Sylfaen" w:cs="Sylfaen"/>
          <w:bCs/>
          <w:iCs/>
          <w:color w:val="000000"/>
          <w:shd w:val="clear" w:color="auto" w:fill="FFFFFF"/>
          <w:lang w:val="ka-GE"/>
        </w:rPr>
        <w:t>ხელოვნური კვების ვაუჩერი -</w:t>
      </w:r>
      <w:r w:rsidRPr="00636DF3">
        <w:rPr>
          <w:rFonts w:ascii="Sylfaen" w:eastAsiaTheme="minorEastAsia" w:hAnsi="Sylfaen" w:cs="Sylfaen"/>
          <w:bCs/>
          <w:iCs/>
          <w:color w:val="000000"/>
          <w:shd w:val="clear" w:color="auto" w:fill="FFFFFF"/>
        </w:rPr>
        <w:t xml:space="preserve"> 1 214 და </w:t>
      </w:r>
      <w:r w:rsidRPr="00636DF3">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636DF3">
        <w:rPr>
          <w:rFonts w:ascii="Sylfaen" w:eastAsiaTheme="minorEastAsia" w:hAnsi="Sylfaen" w:cs="Sylfaen"/>
          <w:bCs/>
          <w:iCs/>
          <w:color w:val="000000"/>
          <w:shd w:val="clear" w:color="auto" w:fill="FFFFFF"/>
        </w:rPr>
        <w:t xml:space="preserve"> 1 493</w:t>
      </w:r>
      <w:r w:rsidRPr="00636DF3">
        <w:rPr>
          <w:rFonts w:ascii="Sylfaen" w:eastAsiaTheme="minorEastAsia" w:hAnsi="Sylfaen" w:cs="Sylfaen"/>
          <w:bCs/>
          <w:iCs/>
          <w:color w:val="000000"/>
          <w:shd w:val="clear" w:color="auto" w:fill="FFFFFF"/>
          <w:lang w:val="ka-GE"/>
        </w:rPr>
        <w:t>)</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 xml:space="preserve">თებერვალში - </w:t>
      </w:r>
      <w:r w:rsidRPr="00636DF3">
        <w:rPr>
          <w:rFonts w:ascii="Sylfaen" w:eastAsiaTheme="minorEastAsia" w:hAnsi="Sylfaen" w:cs="Sylfaen"/>
          <w:bCs/>
          <w:iCs/>
          <w:color w:val="000000"/>
          <w:shd w:val="clear" w:color="auto" w:fill="FFFFFF"/>
        </w:rPr>
        <w:t>1 558</w:t>
      </w:r>
      <w:r w:rsidRPr="00636DF3">
        <w:rPr>
          <w:rFonts w:ascii="Sylfaen" w:eastAsiaTheme="minorEastAsia" w:hAnsi="Sylfaen" w:cs="Sylfaen"/>
          <w:bCs/>
          <w:iCs/>
          <w:color w:val="000000"/>
          <w:shd w:val="clear" w:color="auto" w:fill="FFFFFF"/>
          <w:lang w:val="ka-GE"/>
        </w:rPr>
        <w:t xml:space="preserve"> ბენეფიციარს </w:t>
      </w:r>
      <w:r w:rsidRPr="00636DF3">
        <w:rPr>
          <w:rFonts w:ascii="Sylfaen" w:eastAsiaTheme="minorEastAsia" w:hAnsi="Sylfaen" w:cs="Sylfaen"/>
          <w:bCs/>
          <w:iCs/>
          <w:color w:val="000000"/>
          <w:shd w:val="clear" w:color="auto" w:fill="FFFFFF"/>
        </w:rPr>
        <w:t xml:space="preserve">(წლამდე ბავშვის </w:t>
      </w:r>
      <w:r w:rsidRPr="00636DF3">
        <w:rPr>
          <w:rFonts w:ascii="Sylfaen" w:eastAsiaTheme="minorEastAsia" w:hAnsi="Sylfaen" w:cs="Sylfaen"/>
          <w:bCs/>
          <w:iCs/>
          <w:color w:val="000000"/>
          <w:shd w:val="clear" w:color="auto" w:fill="FFFFFF"/>
          <w:lang w:val="ka-GE"/>
        </w:rPr>
        <w:t>ხელოვნური კვების ვაუჩერი</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 xml:space="preserve">1 231 და </w:t>
      </w:r>
      <w:r w:rsidRPr="00636DF3">
        <w:rPr>
          <w:rFonts w:ascii="Sylfaen" w:eastAsiaTheme="minorEastAsia" w:hAnsi="Sylfaen" w:cs="Sylfaen"/>
          <w:bCs/>
          <w:iCs/>
          <w:color w:val="000000"/>
          <w:shd w:val="clear" w:color="auto" w:fill="FFFFFF"/>
          <w:lang w:val="ka-GE"/>
        </w:rPr>
        <w:t xml:space="preserve">საკვები პროდუქტებით </w:t>
      </w:r>
      <w:r w:rsidRPr="00636DF3">
        <w:rPr>
          <w:rFonts w:ascii="Sylfaen" w:eastAsiaTheme="minorEastAsia" w:hAnsi="Sylfaen" w:cs="Sylfaen"/>
          <w:bCs/>
          <w:iCs/>
          <w:color w:val="000000"/>
          <w:shd w:val="clear" w:color="auto" w:fill="FFFFFF"/>
          <w:lang w:val="ka-GE"/>
        </w:rPr>
        <w:lastRenderedPageBreak/>
        <w:t>უზრუნველყოფის კომპონენტი</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327</w:t>
      </w:r>
      <w:r w:rsidRPr="00636DF3">
        <w:rPr>
          <w:rFonts w:ascii="Sylfaen" w:eastAsiaTheme="minorEastAsia" w:hAnsi="Sylfaen" w:cs="Sylfaen"/>
          <w:bCs/>
          <w:iCs/>
          <w:color w:val="000000"/>
          <w:shd w:val="clear" w:color="auto" w:fill="FFFFFF"/>
          <w:lang w:val="ka-GE"/>
        </w:rPr>
        <w:t>)</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 xml:space="preserve">მარტში - </w:t>
      </w:r>
      <w:r w:rsidRPr="00636DF3">
        <w:rPr>
          <w:rFonts w:ascii="Sylfaen" w:eastAsiaTheme="minorEastAsia" w:hAnsi="Sylfaen" w:cs="Sylfaen"/>
          <w:bCs/>
          <w:iCs/>
          <w:color w:val="000000"/>
          <w:shd w:val="clear" w:color="auto" w:fill="FFFFFF"/>
        </w:rPr>
        <w:t>2 230</w:t>
      </w:r>
      <w:r w:rsidRPr="00636DF3">
        <w:rPr>
          <w:rFonts w:ascii="Sylfaen" w:eastAsiaTheme="minorEastAsia" w:hAnsi="Sylfaen" w:cs="Sylfaen"/>
          <w:bCs/>
          <w:iCs/>
          <w:color w:val="000000"/>
          <w:shd w:val="clear" w:color="auto" w:fill="FFFFFF"/>
          <w:lang w:val="ka-GE"/>
        </w:rPr>
        <w:t xml:space="preserve"> ბენეფიციარს </w:t>
      </w:r>
      <w:r w:rsidRPr="00636DF3">
        <w:rPr>
          <w:rFonts w:ascii="Sylfaen" w:eastAsiaTheme="minorEastAsia" w:hAnsi="Sylfaen" w:cs="Sylfaen"/>
          <w:bCs/>
          <w:iCs/>
          <w:color w:val="000000"/>
          <w:shd w:val="clear" w:color="auto" w:fill="FFFFFF"/>
        </w:rPr>
        <w:t xml:space="preserve">(წლამდე ბავშვის </w:t>
      </w:r>
      <w:r w:rsidRPr="00636DF3">
        <w:rPr>
          <w:rFonts w:ascii="Sylfaen" w:eastAsiaTheme="minorEastAsia" w:hAnsi="Sylfaen" w:cs="Sylfaen"/>
          <w:bCs/>
          <w:iCs/>
          <w:color w:val="000000"/>
          <w:shd w:val="clear" w:color="auto" w:fill="FFFFFF"/>
          <w:lang w:val="ka-GE"/>
        </w:rPr>
        <w:t>ხელოვნური კვების ვაუჩერი -</w:t>
      </w:r>
      <w:r w:rsidRPr="00636DF3">
        <w:rPr>
          <w:rFonts w:ascii="Sylfaen" w:eastAsiaTheme="minorEastAsia" w:hAnsi="Sylfaen" w:cs="Sylfaen"/>
          <w:bCs/>
          <w:iCs/>
          <w:color w:val="000000"/>
          <w:shd w:val="clear" w:color="auto" w:fill="FFFFFF"/>
        </w:rPr>
        <w:t xml:space="preserve"> 1 254 და </w:t>
      </w:r>
      <w:r w:rsidRPr="00636DF3">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636DF3">
        <w:rPr>
          <w:rFonts w:ascii="Sylfaen" w:eastAsiaTheme="minorEastAsia" w:hAnsi="Sylfaen" w:cs="Sylfaen"/>
          <w:bCs/>
          <w:iCs/>
          <w:color w:val="000000"/>
          <w:shd w:val="clear" w:color="auto" w:fill="FFFFFF"/>
        </w:rPr>
        <w:t xml:space="preserve"> 976), აპრილში</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 xml:space="preserve">- 2 145 ბენეფიციარს (წლამდე ბავშვის </w:t>
      </w:r>
      <w:r w:rsidRPr="00636DF3">
        <w:rPr>
          <w:rFonts w:ascii="Sylfaen" w:eastAsiaTheme="minorEastAsia" w:hAnsi="Sylfaen" w:cs="Sylfaen"/>
          <w:bCs/>
          <w:iCs/>
          <w:color w:val="000000"/>
          <w:shd w:val="clear" w:color="auto" w:fill="FFFFFF"/>
          <w:lang w:val="ka-GE"/>
        </w:rPr>
        <w:t>ხელოვნური კვების ვაუჩერი -</w:t>
      </w:r>
      <w:r w:rsidRPr="00636DF3">
        <w:rPr>
          <w:rFonts w:ascii="Sylfaen" w:eastAsiaTheme="minorEastAsia" w:hAnsi="Sylfaen" w:cs="Sylfaen"/>
          <w:bCs/>
          <w:iCs/>
          <w:color w:val="000000"/>
          <w:shd w:val="clear" w:color="auto" w:fill="FFFFFF"/>
        </w:rPr>
        <w:t xml:space="preserve"> 1 305 და </w:t>
      </w:r>
      <w:r w:rsidRPr="00636DF3">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636DF3">
        <w:rPr>
          <w:rFonts w:ascii="Sylfaen" w:eastAsiaTheme="minorEastAsia" w:hAnsi="Sylfaen" w:cs="Sylfaen"/>
          <w:bCs/>
          <w:iCs/>
          <w:color w:val="000000"/>
          <w:shd w:val="clear" w:color="auto" w:fill="FFFFFF"/>
        </w:rPr>
        <w:t xml:space="preserve"> 840), მაისში</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 xml:space="preserve">2 442 ბენეფიციარს (წლამდე ბავშვის </w:t>
      </w:r>
      <w:r w:rsidRPr="00636DF3">
        <w:rPr>
          <w:rFonts w:ascii="Sylfaen" w:eastAsiaTheme="minorEastAsia" w:hAnsi="Sylfaen" w:cs="Sylfaen"/>
          <w:bCs/>
          <w:iCs/>
          <w:color w:val="000000"/>
          <w:shd w:val="clear" w:color="auto" w:fill="FFFFFF"/>
          <w:lang w:val="ka-GE"/>
        </w:rPr>
        <w:t xml:space="preserve">ხელოვნური კვების ვაუჩერი </w:t>
      </w:r>
      <w:r w:rsidRPr="00636DF3">
        <w:rPr>
          <w:rFonts w:ascii="Sylfaen" w:eastAsiaTheme="minorEastAsia" w:hAnsi="Sylfaen" w:cs="Sylfaen"/>
          <w:bCs/>
          <w:iCs/>
          <w:color w:val="000000"/>
          <w:shd w:val="clear" w:color="auto" w:fill="FFFFFF"/>
        </w:rPr>
        <w:t xml:space="preserve">- 1 341 და </w:t>
      </w:r>
      <w:r w:rsidRPr="00636DF3">
        <w:rPr>
          <w:rFonts w:ascii="Sylfaen" w:eastAsiaTheme="minorEastAsia" w:hAnsi="Sylfaen" w:cs="Sylfaen"/>
          <w:bCs/>
          <w:iCs/>
          <w:color w:val="000000"/>
          <w:shd w:val="clear" w:color="auto" w:fill="FFFFFF"/>
          <w:lang w:val="ka-GE"/>
        </w:rPr>
        <w:t xml:space="preserve">საკვები პროდუქტებით უზრუნველყოფის კომპონენტი </w:t>
      </w:r>
      <w:r w:rsidRPr="00636DF3">
        <w:rPr>
          <w:rFonts w:ascii="Sylfaen" w:eastAsiaTheme="minorEastAsia" w:hAnsi="Sylfaen" w:cs="Sylfaen"/>
          <w:bCs/>
          <w:iCs/>
          <w:color w:val="000000"/>
          <w:shd w:val="clear" w:color="auto" w:fill="FFFFFF"/>
        </w:rPr>
        <w:t>-</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1 101), ივნისში</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 xml:space="preserve">- 2 091 ბენეფიციარს (წლამდე ბავშვის </w:t>
      </w:r>
      <w:r w:rsidRPr="00636DF3">
        <w:rPr>
          <w:rFonts w:ascii="Sylfaen" w:eastAsiaTheme="minorEastAsia" w:hAnsi="Sylfaen" w:cs="Sylfaen"/>
          <w:bCs/>
          <w:iCs/>
          <w:color w:val="000000"/>
          <w:shd w:val="clear" w:color="auto" w:fill="FFFFFF"/>
          <w:lang w:val="ka-GE"/>
        </w:rPr>
        <w:t>ხელოვნური კვების ვაუჩერი -</w:t>
      </w:r>
      <w:r w:rsidRPr="00636DF3">
        <w:rPr>
          <w:rFonts w:ascii="Sylfaen" w:eastAsiaTheme="minorEastAsia" w:hAnsi="Sylfaen" w:cs="Sylfaen"/>
          <w:bCs/>
          <w:iCs/>
          <w:color w:val="000000"/>
          <w:shd w:val="clear" w:color="auto" w:fill="FFFFFF"/>
        </w:rPr>
        <w:t xml:space="preserve"> 1 337 და </w:t>
      </w:r>
      <w:r w:rsidRPr="00636DF3">
        <w:rPr>
          <w:rFonts w:ascii="Sylfaen" w:eastAsiaTheme="minorEastAsia" w:hAnsi="Sylfaen" w:cs="Sylfaen"/>
          <w:bCs/>
          <w:iCs/>
          <w:color w:val="000000"/>
          <w:shd w:val="clear" w:color="auto" w:fill="FFFFFF"/>
          <w:lang w:val="ka-GE"/>
        </w:rPr>
        <w:t xml:space="preserve">საკვები პროდუქტებით უზრუნველყოფის კომპონენტი </w:t>
      </w:r>
      <w:r w:rsidRPr="00636DF3">
        <w:rPr>
          <w:rFonts w:ascii="Sylfaen" w:eastAsiaTheme="minorEastAsia" w:hAnsi="Sylfaen" w:cs="Sylfaen"/>
          <w:bCs/>
          <w:iCs/>
          <w:color w:val="000000"/>
          <w:shd w:val="clear" w:color="auto" w:fill="FFFFFF"/>
        </w:rPr>
        <w:t>-</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bCs/>
          <w:iCs/>
          <w:color w:val="000000"/>
          <w:shd w:val="clear" w:color="auto" w:fill="FFFFFF"/>
        </w:rPr>
        <w:t>754)</w:t>
      </w:r>
      <w:r w:rsidRPr="00636DF3">
        <w:rPr>
          <w:rFonts w:ascii="Sylfaen" w:eastAsiaTheme="minorEastAsia" w:hAnsi="Sylfaen" w:cs="Sylfaen"/>
          <w:bCs/>
          <w:iCs/>
          <w:color w:val="000000"/>
          <w:shd w:val="clear" w:color="auto" w:fill="FFFFFF"/>
          <w:lang w:val="ka-GE"/>
        </w:rPr>
        <w:t xml:space="preserve">, </w:t>
      </w:r>
      <w:r w:rsidRPr="00636DF3">
        <w:rPr>
          <w:rFonts w:ascii="Sylfaen" w:eastAsiaTheme="minorEastAsia" w:hAnsi="Sylfaen" w:cs="Sylfaen"/>
          <w:lang w:val="ka-GE"/>
        </w:rPr>
        <w:t>ივლისში - 1 740 ბენეფიციარს (1 წლამდე ბავშვის ხელოვნური კვების ვაუჩერი 1 328 და საკვები პროდუქტებით უზრუნველყოფის კომპონენტი 412), აგვისტოში - 3 267 ბენეფიციარს (1 წლამდე ბავშვის ხელოვნური კვების ვაუჩერი 1 300 და საკვები პროდუქტებით უზრუნველყოფის კომპონენტი 1 967), ხოლო სექტემბერში - 1 378 ბენეფიციარს (1 წლამდე ბავშვის ხელოვნური კვების ვაუჩერი 1 276 და საკვები პროდუქტებით უზრუნველყოფის კომპონენტი 102);</w:t>
      </w:r>
    </w:p>
    <w:p w14:paraId="3BC9673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636DF3">
        <w:rPr>
          <w:rFonts w:ascii="Sylfaen" w:eastAsiaTheme="minorEastAsia" w:hAnsi="Sylfaen" w:cs="Sylfaen"/>
          <w:bCs/>
          <w:iCs/>
          <w:color w:val="000000"/>
          <w:shd w:val="clear" w:color="auto" w:fill="FFFFFF"/>
          <w:lang w:val="ka-GE"/>
        </w:rPr>
        <w:t xml:space="preserve">„ბავშვთა ადრეული განვითარების ქვეპროგრამის“ ფარგლებში მომსახურება გაეწია იანვარში 2 873 ბენეფიციარს, თებერვალში - 2 932 ბენეფიციარს, მარტში - 3 213 ბენეფიციარს, აპრილში - 3 287 ბენეფიციარს, </w:t>
      </w:r>
      <w:r w:rsidRPr="00636DF3">
        <w:rPr>
          <w:rFonts w:ascii="Sylfaen" w:eastAsiaTheme="minorEastAsia" w:hAnsi="Sylfaen" w:cs="Sylfaen"/>
          <w:lang w:val="ka-GE"/>
        </w:rPr>
        <w:t xml:space="preserve">მაისში - 3 332 ბენეფიციარს, </w:t>
      </w:r>
      <w:r w:rsidRPr="00636DF3">
        <w:rPr>
          <w:rFonts w:ascii="Sylfaen" w:eastAsiaTheme="minorEastAsia" w:hAnsi="Sylfaen" w:cs="Sylfaen"/>
          <w:iCs/>
        </w:rPr>
        <w:t>ივნისში</w:t>
      </w:r>
      <w:r w:rsidRPr="00636DF3">
        <w:rPr>
          <w:rFonts w:ascii="Sylfaen" w:eastAsiaTheme="minorEastAsia" w:hAnsi="Sylfaen" w:cs="Sylfaen"/>
          <w:iCs/>
          <w:lang w:val="ka-GE"/>
        </w:rPr>
        <w:t xml:space="preserve"> - </w:t>
      </w:r>
      <w:r w:rsidRPr="00636DF3">
        <w:rPr>
          <w:rFonts w:ascii="Sylfaen" w:eastAsiaTheme="minorEastAsia" w:hAnsi="Sylfaen" w:cs="Sylfaen"/>
          <w:iCs/>
        </w:rPr>
        <w:t>3 374</w:t>
      </w:r>
      <w:r w:rsidRPr="00636DF3">
        <w:rPr>
          <w:rFonts w:ascii="Sylfaen" w:eastAsiaTheme="minorEastAsia" w:hAnsi="Sylfaen" w:cs="Sylfaen"/>
          <w:iCs/>
          <w:lang w:val="ka-GE"/>
        </w:rPr>
        <w:t xml:space="preserve"> ბენეფიციარს</w:t>
      </w:r>
      <w:r w:rsidRPr="00636DF3">
        <w:rPr>
          <w:rFonts w:ascii="Sylfaen" w:eastAsiaTheme="minorEastAsia" w:hAnsi="Sylfaen" w:cs="Sylfaen"/>
          <w:iCs/>
        </w:rPr>
        <w:t>, ივლის</w:t>
      </w:r>
      <w:r w:rsidRPr="00636DF3">
        <w:rPr>
          <w:rFonts w:ascii="Sylfaen" w:eastAsiaTheme="minorEastAsia" w:hAnsi="Sylfaen" w:cs="Sylfaen"/>
          <w:iCs/>
          <w:lang w:val="ka-GE"/>
        </w:rPr>
        <w:t xml:space="preserve">ში - </w:t>
      </w:r>
      <w:r w:rsidRPr="00636DF3">
        <w:rPr>
          <w:rFonts w:ascii="Sylfaen" w:eastAsiaTheme="minorEastAsia" w:hAnsi="Sylfaen" w:cs="Sylfaen"/>
          <w:iCs/>
        </w:rPr>
        <w:t>3 454</w:t>
      </w:r>
      <w:r w:rsidRPr="00636DF3">
        <w:rPr>
          <w:rFonts w:ascii="Sylfaen" w:eastAsiaTheme="minorEastAsia" w:hAnsi="Sylfaen" w:cs="Sylfaen"/>
          <w:iCs/>
          <w:lang w:val="ka-GE"/>
        </w:rPr>
        <w:t xml:space="preserve"> ბენეფიციარს</w:t>
      </w:r>
      <w:r w:rsidRPr="00636DF3">
        <w:rPr>
          <w:rFonts w:ascii="Sylfaen" w:eastAsiaTheme="minorEastAsia" w:hAnsi="Sylfaen" w:cs="Sylfaen"/>
          <w:iCs/>
        </w:rPr>
        <w:t>, ხოლო აგვისტო</w:t>
      </w:r>
      <w:r w:rsidRPr="00636DF3">
        <w:rPr>
          <w:rFonts w:ascii="Sylfaen" w:eastAsiaTheme="minorEastAsia" w:hAnsi="Sylfaen" w:cs="Sylfaen"/>
          <w:iCs/>
          <w:lang w:val="ka-GE"/>
        </w:rPr>
        <w:t xml:space="preserve">ში - </w:t>
      </w:r>
      <w:r w:rsidRPr="00636DF3">
        <w:rPr>
          <w:rFonts w:ascii="Sylfaen" w:eastAsiaTheme="minorEastAsia" w:hAnsi="Sylfaen" w:cs="Sylfaen"/>
          <w:iCs/>
        </w:rPr>
        <w:t>3 177</w:t>
      </w:r>
      <w:r w:rsidRPr="00636DF3">
        <w:rPr>
          <w:rFonts w:ascii="Sylfaen" w:eastAsiaTheme="minorEastAsia" w:hAnsi="Sylfaen" w:cs="Sylfaen"/>
          <w:iCs/>
          <w:lang w:val="ka-GE"/>
        </w:rPr>
        <w:t xml:space="preserve"> ბენეფიციარს</w:t>
      </w:r>
      <w:r w:rsidRPr="00636DF3">
        <w:rPr>
          <w:rFonts w:ascii="Sylfaen" w:eastAsiaTheme="minorEastAsia" w:hAnsi="Sylfaen" w:cs="Sylfaen"/>
          <w:lang w:val="ka-GE"/>
        </w:rPr>
        <w:t>;</w:t>
      </w:r>
    </w:p>
    <w:p w14:paraId="3889415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636DF3">
        <w:rPr>
          <w:rFonts w:ascii="Sylfaen" w:eastAsiaTheme="minorEastAsia" w:hAnsi="Sylfaen" w:cs="Sylfaen"/>
          <w:bCs/>
          <w:iCs/>
          <w:color w:val="000000"/>
          <w:shd w:val="clear" w:color="auto" w:fill="FFFFFF"/>
          <w:lang w:val="ka-GE"/>
        </w:rPr>
        <w:t>„ბავშვთა აბილიტაცია/რეაბილიტაციის ქვეპროგრამის“ ფარგლებში, მომსახურება გაეწია იანვარში 2 790 ბენეფიციარს, თებერვალში - 3 075 ბენეფიციარს, მარტში - 3</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556 ბენეფიციარს, აპრილში - 3</w:t>
      </w:r>
      <w:r w:rsidRPr="00636DF3">
        <w:rPr>
          <w:rFonts w:ascii="Sylfaen" w:eastAsiaTheme="minorEastAsia" w:hAnsi="Sylfaen" w:cs="Sylfaen"/>
          <w:bCs/>
          <w:iCs/>
          <w:color w:val="000000"/>
          <w:shd w:val="clear" w:color="auto" w:fill="FFFFFF"/>
        </w:rPr>
        <w:t xml:space="preserve"> </w:t>
      </w:r>
      <w:r w:rsidRPr="00636DF3">
        <w:rPr>
          <w:rFonts w:ascii="Sylfaen" w:eastAsiaTheme="minorEastAsia" w:hAnsi="Sylfaen" w:cs="Sylfaen"/>
          <w:bCs/>
          <w:iCs/>
          <w:color w:val="000000"/>
          <w:shd w:val="clear" w:color="auto" w:fill="FFFFFF"/>
          <w:lang w:val="ka-GE"/>
        </w:rPr>
        <w:t xml:space="preserve">762 ბენეფიციარს, </w:t>
      </w:r>
      <w:r w:rsidRPr="00636DF3">
        <w:rPr>
          <w:rFonts w:ascii="Sylfaen" w:eastAsiaTheme="minorEastAsia" w:hAnsi="Sylfaen" w:cs="Sylfaen"/>
          <w:lang w:val="ka-GE"/>
        </w:rPr>
        <w:t xml:space="preserve">მაისში - 3 873 ბენეფიციარს, ივნისში - 3 871 ბენეფიციარს, ივლისში - 3 975 ბენეფიციარს, ხოლო აგვისტოში - 2 619 ბენეფიციარს; </w:t>
      </w:r>
    </w:p>
    <w:p w14:paraId="049C34F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636DF3">
        <w:rPr>
          <w:rFonts w:ascii="Sylfaen" w:eastAsiaTheme="minorEastAsia" w:hAnsi="Sylfaen" w:cs="Sylfaen"/>
          <w:bCs/>
          <w:iCs/>
          <w:color w:val="000000"/>
          <w:shd w:val="clear" w:color="auto" w:fill="FFFFFF"/>
          <w:lang w:val="ka-GE"/>
        </w:rPr>
        <w:t xml:space="preserve">„დღის ცენტრებით უზრუნველყოფის ქვეპროგრამის“ ფარგლებში  მომსახურება გაეწია იანვარში 1 984 ბენეფიციარს, თებერვალში - 1 879 ბენეფიციარს, მარტში - 1 921 ბენეფიციარს, აპრილში - 2 004 ბენეფიციარს, </w:t>
      </w:r>
      <w:r w:rsidRPr="00636DF3">
        <w:rPr>
          <w:rFonts w:ascii="Sylfaen" w:eastAsiaTheme="minorEastAsia" w:hAnsi="Sylfaen" w:cs="Sylfaen"/>
          <w:lang w:val="ka-GE"/>
        </w:rPr>
        <w:t>მაისში - 2 040 ბენეფიციარს, ივნისში - 2 036 ბენეფიციარს, ივლისში - 2 054 ბენეფიციარს, აგვისტოში - 1 706 ბენეფიციარს. მათ შორის:</w:t>
      </w:r>
    </w:p>
    <w:p w14:paraId="77A9C950"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t xml:space="preserve">მიტოვების რისკის ქვეშ მყოფი ბავშვების შემთხვევაში: იანვარში - 446 ბენეფიციარს,  თებერვალში - 404 ბენეფიციარს, მარტში - 410 ბენეფიციარს, აპრილში - 400 ბენეფიციარს, </w:t>
      </w:r>
      <w:r w:rsidRPr="00636DF3">
        <w:rPr>
          <w:rFonts w:ascii="Sylfaen" w:eastAsiaTheme="minorEastAsia" w:hAnsi="Sylfaen" w:cs="Sylfaen"/>
          <w:iCs/>
          <w:lang w:val="ka-GE"/>
        </w:rPr>
        <w:t xml:space="preserve">მაისში - 459 ბენეფიციარს, </w:t>
      </w:r>
      <w:r w:rsidRPr="00636DF3">
        <w:rPr>
          <w:rStyle w:val="Emphasis"/>
          <w:rFonts w:ascii="Sylfaen" w:hAnsi="Sylfaen"/>
          <w:i w:val="0"/>
        </w:rPr>
        <w:t>ივნისში - 440 ბენეფიციარს, ივლისში - 414 ბენეფიციარს, ხოლო აგვისტოში - 410 ბენეფიციარს;</w:t>
      </w:r>
    </w:p>
    <w:p w14:paraId="479D087C" w14:textId="77777777" w:rsidR="00636DF3" w:rsidRPr="00636DF3" w:rsidRDefault="00636DF3" w:rsidP="005A14CA">
      <w:pPr>
        <w:pStyle w:val="ListParagraph"/>
        <w:numPr>
          <w:ilvl w:val="0"/>
          <w:numId w:val="82"/>
        </w:numPr>
        <w:spacing w:after="0" w:line="240" w:lineRule="auto"/>
        <w:jc w:val="both"/>
        <w:rPr>
          <w:rFonts w:ascii="Sylfaen" w:hAnsi="Sylfaen"/>
          <w:iCs/>
        </w:rPr>
      </w:pPr>
      <w:r w:rsidRPr="00636DF3">
        <w:rPr>
          <w:rStyle w:val="Emphasis"/>
          <w:rFonts w:ascii="Sylfaen" w:hAnsi="Sylfaen"/>
          <w:i w:val="0"/>
        </w:rPr>
        <w:t xml:space="preserve">შშმ ბავშვების შემთხვევაში: იანვარში - 807 ბენეფიციარს, თებერვალში - 758 ბენეფიციარს, მარტში - 764 ბენეფიციარს, აპრილში - 814 ბენეფიციარს, </w:t>
      </w:r>
      <w:r w:rsidRPr="00636DF3">
        <w:rPr>
          <w:rFonts w:ascii="Sylfaen" w:eastAsiaTheme="minorEastAsia" w:hAnsi="Sylfaen" w:cs="Sylfaen"/>
          <w:iCs/>
          <w:lang w:val="ka-GE"/>
        </w:rPr>
        <w:t xml:space="preserve">მაისში - 782 ბენეფიციარს, </w:t>
      </w:r>
      <w:r w:rsidRPr="00636DF3">
        <w:rPr>
          <w:rStyle w:val="Emphasis"/>
          <w:rFonts w:ascii="Sylfaen" w:hAnsi="Sylfaen"/>
          <w:i w:val="0"/>
        </w:rPr>
        <w:t>ივნისში - 770 ბენეფიციარს, ივლისში - 808 ბენეფიციარს, ხოლო აგვისტოში - 623 ბენეფიციარს;</w:t>
      </w:r>
    </w:p>
    <w:p w14:paraId="6E5B51CA"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t>მძიმე და ღრმა გონებრივი განვითარების შეფერხების მქონე ბავშვების შემთხვევაში - იანვარში - 35 ბენეფიციარს, თებერვალში - 30 ბენეფიციარს, მარტში - 39 ბენეფიციარს, აპრილში - 40 ბენეფიციარს, მაისში - 38 ბენეფიციარს, ივნისში - 37 ბენეფიციარს, ივლისში - 38 ბენეფიციარს, ხოლო აგვისტოში - 29 ბენეფიციარს;</w:t>
      </w:r>
    </w:p>
    <w:p w14:paraId="405D9CEE" w14:textId="77777777" w:rsidR="00636DF3" w:rsidRPr="00636DF3" w:rsidRDefault="00636DF3" w:rsidP="005A14CA">
      <w:pPr>
        <w:pStyle w:val="ListParagraph"/>
        <w:numPr>
          <w:ilvl w:val="0"/>
          <w:numId w:val="82"/>
        </w:numPr>
        <w:spacing w:after="0" w:line="240" w:lineRule="auto"/>
        <w:jc w:val="both"/>
        <w:rPr>
          <w:rStyle w:val="Emphasis"/>
          <w:rFonts w:ascii="Sylfaen" w:hAnsi="Sylfaen"/>
          <w:i w:val="0"/>
        </w:rPr>
      </w:pPr>
      <w:r w:rsidRPr="00636DF3">
        <w:rPr>
          <w:rStyle w:val="Emphasis"/>
          <w:rFonts w:ascii="Sylfaen" w:hAnsi="Sylfaen"/>
          <w:i w:val="0"/>
        </w:rPr>
        <w:t>ანტისოციალური და რთული ქცევის მქონე ბავშვების შემთხვევაში - იანვარში - 18 ბენეფიციარს, თაბერვალში - 18  ბენეფიციარს, მარტში - 21 ბენეფიციარს, აპრილში - 24 ბენეფიციარს, მაისში - 27 ბენეფიციარს, ივნისში - 27 ბენეფიციარს, ივლისში - 25 ბენეფიციარს, ხოლო აგვისტოში - 25 ბენეფიციარს;</w:t>
      </w:r>
    </w:p>
    <w:p w14:paraId="625A3BB0"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rPr>
      </w:pPr>
      <w:r w:rsidRPr="00636DF3">
        <w:rPr>
          <w:rFonts w:ascii="Sylfaen" w:eastAsiaTheme="minorEastAsia" w:hAnsi="Sylfaen" w:cs="Sylfaen"/>
          <w:bCs/>
          <w:color w:val="000000"/>
          <w:shd w:val="clear" w:color="auto" w:fill="FFFFFF"/>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 </w:t>
      </w:r>
      <w:r w:rsidRPr="00636DF3">
        <w:rPr>
          <w:rFonts w:ascii="Sylfaen" w:eastAsiaTheme="minorEastAsia" w:hAnsi="Sylfaen" w:cs="Sylfaen"/>
          <w:bCs/>
          <w:color w:val="000000"/>
          <w:shd w:val="clear" w:color="auto" w:fill="FFFFFF"/>
        </w:rPr>
        <w:t>83</w:t>
      </w:r>
      <w:r w:rsidRPr="00636DF3">
        <w:rPr>
          <w:rFonts w:ascii="Sylfaen" w:eastAsiaTheme="minorEastAsia" w:hAnsi="Sylfaen" w:cs="Sylfaen"/>
          <w:bCs/>
          <w:color w:val="000000"/>
          <w:shd w:val="clear" w:color="auto" w:fill="FFFFFF"/>
          <w:lang w:val="ka-GE"/>
        </w:rPr>
        <w:t xml:space="preserve"> ბენეფიციარს, თებერვალში - </w:t>
      </w:r>
      <w:r w:rsidRPr="00636DF3">
        <w:rPr>
          <w:rFonts w:ascii="Sylfaen" w:eastAsiaTheme="minorEastAsia" w:hAnsi="Sylfaen" w:cs="Sylfaen"/>
          <w:bCs/>
          <w:color w:val="000000"/>
          <w:shd w:val="clear" w:color="auto" w:fill="FFFFFF"/>
        </w:rPr>
        <w:t>73</w:t>
      </w:r>
      <w:r w:rsidRPr="00636DF3">
        <w:rPr>
          <w:rFonts w:ascii="Sylfaen" w:eastAsiaTheme="minorEastAsia" w:hAnsi="Sylfaen" w:cs="Sylfaen"/>
          <w:bCs/>
          <w:color w:val="000000"/>
          <w:shd w:val="clear" w:color="auto" w:fill="FFFFFF"/>
          <w:lang w:val="ka-GE"/>
        </w:rPr>
        <w:t xml:space="preserve"> ბენეფიციარს, მარტში - 72 ბენეფიციარს, აპრილ-მაისში  ყოველთვიურად - </w:t>
      </w:r>
      <w:r w:rsidRPr="00636DF3">
        <w:rPr>
          <w:rFonts w:ascii="Sylfaen" w:eastAsiaTheme="minorEastAsia" w:hAnsi="Sylfaen" w:cs="Sylfaen"/>
          <w:lang w:val="ka-GE"/>
        </w:rPr>
        <w:t>63 ბენეფიციარს, ივნისში - 68 ბენეფიციარს, ივლისში - 75 ბენეფიციარს, ხოლო აგვისტოში - 73 ბენეფიციარს;</w:t>
      </w:r>
      <w:r w:rsidRPr="00636DF3">
        <w:rPr>
          <w:rFonts w:ascii="Sylfaen" w:eastAsiaTheme="minorEastAsia" w:hAnsi="Sylfaen" w:cs="Sylfaen"/>
          <w:bCs/>
          <w:color w:val="000000"/>
          <w:shd w:val="clear" w:color="auto" w:fill="FFFFFF"/>
          <w:lang w:val="ka-GE"/>
        </w:rPr>
        <w:t xml:space="preserve"> </w:t>
      </w:r>
    </w:p>
    <w:p w14:paraId="3AB0B7FD"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w:t>
      </w:r>
      <w:r w:rsidRPr="00636DF3">
        <w:rPr>
          <w:rFonts w:ascii="Sylfaen" w:eastAsiaTheme="minorEastAsia" w:hAnsi="Sylfaen" w:cs="Sylfaen"/>
          <w:bCs/>
          <w:color w:val="000000"/>
          <w:shd w:val="clear" w:color="auto" w:fill="FFFFFF"/>
        </w:rPr>
        <w:t>460</w:t>
      </w:r>
      <w:r w:rsidRPr="00636DF3">
        <w:rPr>
          <w:rFonts w:ascii="Sylfaen" w:eastAsiaTheme="minorEastAsia" w:hAnsi="Sylfaen" w:cs="Sylfaen"/>
          <w:bCs/>
          <w:color w:val="000000"/>
          <w:shd w:val="clear" w:color="auto" w:fill="FFFFFF"/>
          <w:lang w:val="ka-GE"/>
        </w:rPr>
        <w:t xml:space="preserve"> ბენეფიციარს,</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თებერვალში - 1</w:t>
      </w:r>
      <w:r w:rsidRPr="00636DF3">
        <w:rPr>
          <w:rFonts w:ascii="Sylfaen" w:eastAsiaTheme="minorEastAsia" w:hAnsi="Sylfaen" w:cs="Sylfaen"/>
          <w:bCs/>
          <w:color w:val="000000"/>
          <w:shd w:val="clear" w:color="auto" w:fill="FFFFFF"/>
        </w:rPr>
        <w:t xml:space="preserve"> 457</w:t>
      </w:r>
      <w:r w:rsidRPr="00636DF3">
        <w:rPr>
          <w:rFonts w:ascii="Sylfaen" w:eastAsiaTheme="minorEastAsia" w:hAnsi="Sylfaen" w:cs="Sylfaen"/>
          <w:bCs/>
          <w:color w:val="000000"/>
          <w:shd w:val="clear" w:color="auto" w:fill="FFFFFF"/>
          <w:lang w:val="ka-GE"/>
        </w:rPr>
        <w:t xml:space="preserve"> ბენეფიციარს</w:t>
      </w:r>
      <w:r w:rsidRPr="00636DF3">
        <w:rPr>
          <w:rFonts w:ascii="Sylfaen" w:eastAsiaTheme="minorEastAsia" w:hAnsi="Sylfaen" w:cs="Sylfaen"/>
          <w:bCs/>
          <w:color w:val="000000"/>
          <w:shd w:val="clear" w:color="auto" w:fill="FFFFFF"/>
        </w:rPr>
        <w:t xml:space="preserve">, მარტში - 1 451 ბენეფიციარს, აპრილში - 1 449 ბენეფიციარს, </w:t>
      </w:r>
      <w:r w:rsidRPr="00636DF3">
        <w:rPr>
          <w:rFonts w:ascii="Sylfaen" w:eastAsiaTheme="minorEastAsia" w:hAnsi="Sylfaen" w:cs="Sylfaen"/>
          <w:lang w:val="ka-GE"/>
        </w:rPr>
        <w:t>მაისში - 1 433 ბენეფიციარს, ივნისში - 1 429 ბენეფიციარს, ივლისში - 1 419 ბენეფიციარს, აგვისტოში - 1 415 ბენეფიციარს, ხოლო სექტემბერში - 1 393 ბენეფიციარს;</w:t>
      </w:r>
    </w:p>
    <w:p w14:paraId="288F31B7"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 xml:space="preserve">„მცირე საოჯახო ტიპის სახლების ქვეპროგრამის“ ფარგლებში მომსახურება გაეწია: იანვარში - </w:t>
      </w:r>
      <w:r w:rsidRPr="00636DF3">
        <w:rPr>
          <w:rFonts w:ascii="Sylfaen" w:eastAsiaTheme="minorEastAsia" w:hAnsi="Sylfaen" w:cs="Sylfaen"/>
          <w:bCs/>
          <w:color w:val="000000"/>
          <w:shd w:val="clear" w:color="auto" w:fill="FFFFFF"/>
        </w:rPr>
        <w:t>237</w:t>
      </w:r>
      <w:r w:rsidRPr="00636DF3">
        <w:rPr>
          <w:rFonts w:ascii="Sylfaen" w:eastAsiaTheme="minorEastAsia" w:hAnsi="Sylfaen" w:cs="Sylfaen"/>
          <w:bCs/>
          <w:color w:val="000000"/>
          <w:shd w:val="clear" w:color="auto" w:fill="FFFFFF"/>
          <w:lang w:val="ka-GE"/>
        </w:rPr>
        <w:t xml:space="preserve"> ბენეფიციარს,</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 xml:space="preserve">თებერვალში - 239  ბენეფიციარს, მარტში - 244 ბენეფიციარს, აპრილში - 245 ბენეფიციარს, </w:t>
      </w:r>
      <w:r w:rsidRPr="00636DF3">
        <w:rPr>
          <w:rFonts w:ascii="Sylfaen" w:eastAsiaTheme="minorEastAsia" w:hAnsi="Sylfaen" w:cs="Sylfaen"/>
          <w:lang w:val="ka-GE"/>
        </w:rPr>
        <w:t>მაისში - 238 ბენეფიციარს, ივნისში - 220 ბენეფიციარს, ივლისში - 212 ბენეფიციარს, ხოლო აგვისტოში - 212 ბენეფიციარს;</w:t>
      </w:r>
    </w:p>
    <w:p w14:paraId="1872F3ED"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w:t>
      </w:r>
      <w:r w:rsidRPr="00636DF3">
        <w:rPr>
          <w:rFonts w:ascii="Sylfaen" w:eastAsiaTheme="minorEastAsia" w:hAnsi="Sylfaen" w:cs="Sylfaen"/>
          <w:bCs/>
          <w:color w:val="000000"/>
          <w:shd w:val="clear" w:color="auto" w:fill="FFFFFF"/>
        </w:rPr>
        <w:t>77</w:t>
      </w:r>
      <w:r w:rsidRPr="00636DF3">
        <w:rPr>
          <w:rFonts w:ascii="Sylfaen" w:eastAsiaTheme="minorEastAsia" w:hAnsi="Sylfaen" w:cs="Sylfaen"/>
          <w:bCs/>
          <w:color w:val="000000"/>
          <w:shd w:val="clear" w:color="auto" w:fill="FFFFFF"/>
          <w:lang w:val="ka-GE"/>
        </w:rPr>
        <w:t xml:space="preserve"> ბენეფიციარს (</w:t>
      </w:r>
      <w:r w:rsidRPr="00636DF3">
        <w:rPr>
          <w:rFonts w:ascii="Sylfaen" w:eastAsiaTheme="minorEastAsia" w:hAnsi="Sylfaen" w:cs="Sylfaen"/>
          <w:bCs/>
          <w:color w:val="000000"/>
          <w:shd w:val="clear" w:color="auto" w:fill="FFFFFF"/>
        </w:rPr>
        <w:t>დღის ცენტრი</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 116, </w:t>
      </w:r>
      <w:r w:rsidRPr="00636DF3">
        <w:rPr>
          <w:rFonts w:ascii="Sylfaen" w:eastAsiaTheme="minorEastAsia" w:hAnsi="Sylfaen" w:cs="Sylfaen"/>
          <w:bCs/>
          <w:color w:val="000000"/>
          <w:shd w:val="clear" w:color="auto" w:fill="FFFFFF"/>
          <w:lang w:val="ka-GE"/>
        </w:rPr>
        <w:t>თავშესაფ</w:t>
      </w:r>
      <w:r w:rsidRPr="00636DF3">
        <w:rPr>
          <w:rFonts w:ascii="Sylfaen" w:eastAsiaTheme="minorEastAsia" w:hAnsi="Sylfaen" w:cs="Sylfaen"/>
          <w:bCs/>
          <w:color w:val="000000"/>
          <w:shd w:val="clear" w:color="auto" w:fill="FFFFFF"/>
        </w:rPr>
        <w:t>ა</w:t>
      </w:r>
      <w:r w:rsidRPr="00636DF3">
        <w:rPr>
          <w:rFonts w:ascii="Sylfaen" w:eastAsiaTheme="minorEastAsia" w:hAnsi="Sylfaen" w:cs="Sylfaen"/>
          <w:bCs/>
          <w:color w:val="000000"/>
          <w:shd w:val="clear" w:color="auto" w:fill="FFFFFF"/>
          <w:lang w:val="ka-GE"/>
        </w:rPr>
        <w:t>რი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61</w:t>
      </w:r>
      <w:r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თებერვალში - 1</w:t>
      </w:r>
      <w:r w:rsidRPr="00636DF3">
        <w:rPr>
          <w:rFonts w:ascii="Sylfaen" w:eastAsiaTheme="minorEastAsia" w:hAnsi="Sylfaen" w:cs="Sylfaen"/>
          <w:bCs/>
          <w:color w:val="000000"/>
          <w:shd w:val="clear" w:color="auto" w:fill="FFFFFF"/>
        </w:rPr>
        <w:t>70</w:t>
      </w:r>
      <w:r w:rsidRPr="00636DF3">
        <w:rPr>
          <w:rFonts w:ascii="Sylfaen" w:eastAsiaTheme="minorEastAsia" w:hAnsi="Sylfaen" w:cs="Sylfaen"/>
          <w:bCs/>
          <w:color w:val="000000"/>
          <w:shd w:val="clear" w:color="auto" w:fill="FFFFFF"/>
          <w:lang w:val="ka-GE"/>
        </w:rPr>
        <w:t xml:space="preserve"> ბენეფიციარს (</w:t>
      </w:r>
      <w:r w:rsidRPr="00636DF3">
        <w:rPr>
          <w:rFonts w:ascii="Sylfaen" w:eastAsiaTheme="minorEastAsia" w:hAnsi="Sylfaen" w:cs="Sylfaen"/>
          <w:bCs/>
          <w:color w:val="000000"/>
          <w:shd w:val="clear" w:color="auto" w:fill="FFFFFF"/>
        </w:rPr>
        <w:t xml:space="preserve">დღის ცენტრი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112, </w:t>
      </w:r>
      <w:r w:rsidRPr="00636DF3">
        <w:rPr>
          <w:rFonts w:ascii="Sylfaen" w:eastAsiaTheme="minorEastAsia" w:hAnsi="Sylfaen" w:cs="Sylfaen"/>
          <w:bCs/>
          <w:color w:val="000000"/>
          <w:shd w:val="clear" w:color="auto" w:fill="FFFFFF"/>
          <w:lang w:val="ka-GE"/>
        </w:rPr>
        <w:t>თავშესაფ</w:t>
      </w:r>
      <w:r w:rsidRPr="00636DF3">
        <w:rPr>
          <w:rFonts w:ascii="Sylfaen" w:eastAsiaTheme="minorEastAsia" w:hAnsi="Sylfaen" w:cs="Sylfaen"/>
          <w:bCs/>
          <w:color w:val="000000"/>
          <w:shd w:val="clear" w:color="auto" w:fill="FFFFFF"/>
        </w:rPr>
        <w:t>ა</w:t>
      </w:r>
      <w:r w:rsidRPr="00636DF3">
        <w:rPr>
          <w:rFonts w:ascii="Sylfaen" w:eastAsiaTheme="minorEastAsia" w:hAnsi="Sylfaen" w:cs="Sylfaen"/>
          <w:bCs/>
          <w:color w:val="000000"/>
          <w:shd w:val="clear" w:color="auto" w:fill="FFFFFF"/>
          <w:lang w:val="ka-GE"/>
        </w:rPr>
        <w:t>რი -</w:t>
      </w:r>
      <w:r w:rsidRPr="00636DF3">
        <w:rPr>
          <w:rFonts w:ascii="Sylfaen" w:eastAsiaTheme="minorEastAsia" w:hAnsi="Sylfaen" w:cs="Sylfaen"/>
          <w:bCs/>
          <w:color w:val="000000"/>
          <w:shd w:val="clear" w:color="auto" w:fill="FFFFFF"/>
        </w:rPr>
        <w:t xml:space="preserve"> 58</w:t>
      </w:r>
      <w:r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rPr>
        <w:t xml:space="preserve">, მარტში - 156 ბენეფიციარს (დღის ცენტრი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102, თავშესაფარი</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 54), აპრილში - 159 ბენეფიციარს (დღის ცენტრი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110, თავშესაფარი</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 49), </w:t>
      </w:r>
      <w:r w:rsidRPr="00636DF3">
        <w:rPr>
          <w:rFonts w:ascii="Sylfaen" w:eastAsiaTheme="minorEastAsia" w:hAnsi="Sylfaen" w:cs="Sylfaen"/>
          <w:lang w:val="ka-GE"/>
        </w:rPr>
        <w:t>მაისში - 146 ბენეფიციარს (დღის ცენტრი - 104, თავშესაფარი - 42), ივნისში - 155 ბენეფიციარს (დღის ცენტრი - 111, თავშესაფარი - 44), ივლისში - 139 ბენეფიციარს (დღის ცენტრი - 94, თავშესაფარი - 45), ხოლო აგვისტოში - 122 ბენეფიციარს (დღის ცენტრი - 81, თავშესაფარი - 41;</w:t>
      </w:r>
    </w:p>
    <w:p w14:paraId="0D0498A7"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w:t>
      </w:r>
      <w:r w:rsidRPr="00636DF3">
        <w:rPr>
          <w:rFonts w:ascii="Sylfaen" w:eastAsiaTheme="minorEastAsia" w:hAnsi="Sylfaen" w:cs="Sylfaen"/>
          <w:bCs/>
          <w:color w:val="000000"/>
          <w:shd w:val="clear" w:color="auto" w:fill="FFFFFF"/>
        </w:rPr>
        <w:t>თებერვალში</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 ყოველთვიურად</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62</w:t>
      </w:r>
      <w:r w:rsidRPr="00636DF3">
        <w:rPr>
          <w:rFonts w:ascii="Sylfaen" w:eastAsiaTheme="minorEastAsia" w:hAnsi="Sylfaen" w:cs="Sylfaen"/>
          <w:bCs/>
          <w:color w:val="000000"/>
          <w:shd w:val="clear" w:color="auto" w:fill="FFFFFF"/>
          <w:lang w:val="ka-GE"/>
        </w:rPr>
        <w:t xml:space="preserve"> ბენეფიციარს,</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 xml:space="preserve">მარტში - 68 ბენეფიციარს, აპრილში - 74 ბენეფიციარს, </w:t>
      </w:r>
      <w:r w:rsidRPr="00636DF3">
        <w:rPr>
          <w:rFonts w:ascii="Sylfaen" w:eastAsiaTheme="minorEastAsia" w:hAnsi="Sylfaen" w:cs="Sylfaen"/>
          <w:lang w:val="ka-GE"/>
        </w:rPr>
        <w:t>მაისში - 76 ბენეფიციარს, ივნისში - 78 ბენეფიციარს, ივლისში - 78 ბენეფიციარს, ხოლო აგვისტოში - 79 ბენეფიციარს;</w:t>
      </w:r>
    </w:p>
    <w:p w14:paraId="0460F213"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იანვარში</w:t>
      </w:r>
      <w:r w:rsidRPr="00636DF3">
        <w:rPr>
          <w:rFonts w:ascii="Sylfaen" w:eastAsiaTheme="minorEastAsia" w:hAnsi="Sylfaen" w:cs="Sylfaen"/>
          <w:bCs/>
          <w:color w:val="000000"/>
          <w:shd w:val="clear" w:color="auto" w:fill="FFFFFF"/>
        </w:rPr>
        <w:t xml:space="preserve"> 28 ბენ</w:t>
      </w:r>
      <w:r w:rsidRPr="00636DF3">
        <w:rPr>
          <w:rFonts w:ascii="Sylfaen" w:eastAsiaTheme="minorEastAsia" w:hAnsi="Sylfaen" w:cs="Sylfaen"/>
          <w:bCs/>
          <w:color w:val="000000"/>
          <w:shd w:val="clear" w:color="auto" w:fill="FFFFFF"/>
          <w:lang w:val="ka-GE"/>
        </w:rPr>
        <w:t>ეფიციარს</w:t>
      </w:r>
      <w:r w:rsidRPr="00636DF3">
        <w:rPr>
          <w:rFonts w:ascii="Sylfaen" w:eastAsiaTheme="minorEastAsia" w:hAnsi="Sylfaen" w:cs="Sylfaen"/>
          <w:bCs/>
          <w:color w:val="000000"/>
          <w:shd w:val="clear" w:color="auto" w:fill="FFFFFF"/>
        </w:rPr>
        <w:t xml:space="preserve">, თებერვალ-აპრილში </w:t>
      </w:r>
      <w:r w:rsidRPr="00636DF3">
        <w:rPr>
          <w:rFonts w:ascii="Sylfaen" w:eastAsiaTheme="minorEastAsia" w:hAnsi="Sylfaen" w:cs="Sylfaen"/>
          <w:bCs/>
          <w:color w:val="000000"/>
          <w:shd w:val="clear" w:color="auto" w:fill="FFFFFF"/>
          <w:lang w:val="ka-GE"/>
        </w:rPr>
        <w:t xml:space="preserve"> - </w:t>
      </w:r>
      <w:r w:rsidRPr="00636DF3">
        <w:rPr>
          <w:rFonts w:ascii="Sylfaen" w:eastAsiaTheme="minorEastAsia" w:hAnsi="Sylfaen" w:cs="Sylfaen"/>
          <w:bCs/>
          <w:color w:val="000000"/>
          <w:shd w:val="clear" w:color="auto" w:fill="FFFFFF"/>
        </w:rPr>
        <w:t xml:space="preserve">ყოველთვიურად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27 ბენ</w:t>
      </w:r>
      <w:r w:rsidRPr="00636DF3">
        <w:rPr>
          <w:rFonts w:ascii="Sylfaen" w:eastAsiaTheme="minorEastAsia" w:hAnsi="Sylfaen" w:cs="Sylfaen"/>
          <w:bCs/>
          <w:color w:val="000000"/>
          <w:shd w:val="clear" w:color="auto" w:fill="FFFFFF"/>
          <w:lang w:val="ka-GE"/>
        </w:rPr>
        <w:t>ეფიციარს</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lang w:val="ka-GE"/>
        </w:rPr>
        <w:t>მაის-ივნისში - ყოველთვიურად 28 ბენეფიციარს, ხოლო ივლის-აგვისტოში - ყოველთვიურად 27 ბენეფიციარს;</w:t>
      </w:r>
    </w:p>
    <w:p w14:paraId="1633673F"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„მზრუნველობამოკლებული ბავშვების რეინტეგრაციის“ ქვეპროგრამის ფარგლებში </w:t>
      </w:r>
      <w:r w:rsidRPr="00636DF3">
        <w:rPr>
          <w:rFonts w:ascii="Sylfaen" w:eastAsiaTheme="minorEastAsia" w:hAnsi="Sylfaen" w:cs="Sylfaen"/>
          <w:bCs/>
          <w:color w:val="000000"/>
          <w:shd w:val="clear" w:color="auto" w:fill="FFFFFF"/>
        </w:rPr>
        <w:t xml:space="preserve">რეინტეგრაციის </w:t>
      </w:r>
      <w:r w:rsidRPr="00636DF3">
        <w:rPr>
          <w:rFonts w:ascii="Sylfaen" w:eastAsiaTheme="minorEastAsia" w:hAnsi="Sylfaen" w:cs="Sylfaen"/>
          <w:bCs/>
          <w:color w:val="000000"/>
          <w:shd w:val="clear" w:color="auto" w:fill="FFFFFF"/>
          <w:lang w:val="ka-GE"/>
        </w:rPr>
        <w:t>შემწეობა გაიცა იანვარში 498 ბავშვზე, თებერვალ-</w:t>
      </w:r>
      <w:r w:rsidRPr="00636DF3">
        <w:rPr>
          <w:rFonts w:ascii="Sylfaen" w:eastAsiaTheme="minorEastAsia" w:hAnsi="Sylfaen" w:cs="Sylfaen"/>
          <w:bCs/>
          <w:color w:val="000000"/>
          <w:shd w:val="clear" w:color="auto" w:fill="FFFFFF"/>
        </w:rPr>
        <w:t>მარტში</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 ყოველთვიურად </w:t>
      </w:r>
      <w:r w:rsidRPr="00636DF3">
        <w:rPr>
          <w:rFonts w:ascii="Sylfaen" w:eastAsiaTheme="minorEastAsia" w:hAnsi="Sylfaen" w:cs="Sylfaen"/>
          <w:bCs/>
          <w:color w:val="000000"/>
          <w:shd w:val="clear" w:color="auto" w:fill="FFFFFF"/>
          <w:lang w:val="ka-GE"/>
        </w:rPr>
        <w:t>494 ბავშვზე</w:t>
      </w:r>
      <w:r w:rsidRPr="00636DF3">
        <w:rPr>
          <w:rFonts w:ascii="Sylfaen" w:eastAsiaTheme="minorEastAsia" w:hAnsi="Sylfaen" w:cs="Sylfaen"/>
          <w:bCs/>
          <w:color w:val="000000"/>
          <w:shd w:val="clear" w:color="auto" w:fill="FFFFFF"/>
        </w:rPr>
        <w:t>, აპრილ-მაისში</w:t>
      </w:r>
      <w:r w:rsidRPr="00636DF3">
        <w:rPr>
          <w:rFonts w:ascii="Sylfaen" w:eastAsiaTheme="minorEastAsia" w:hAnsi="Sylfaen" w:cs="Sylfaen"/>
          <w:bCs/>
          <w:color w:val="000000"/>
          <w:shd w:val="clear" w:color="auto" w:fill="FFFFFF"/>
          <w:lang w:val="ka-GE"/>
        </w:rPr>
        <w:t xml:space="preserve"> - </w:t>
      </w:r>
      <w:r w:rsidRPr="00636DF3">
        <w:rPr>
          <w:rFonts w:ascii="Sylfaen" w:eastAsiaTheme="minorEastAsia" w:hAnsi="Sylfaen" w:cs="Sylfaen"/>
          <w:bCs/>
          <w:color w:val="000000"/>
          <w:shd w:val="clear" w:color="auto" w:fill="FFFFFF"/>
        </w:rPr>
        <w:t xml:space="preserve"> ყოველთვიურად 495 ბავშვზე</w:t>
      </w:r>
      <w:r w:rsidRPr="00636DF3">
        <w:rPr>
          <w:rFonts w:ascii="Sylfaen" w:eastAsiaTheme="minorEastAsia" w:hAnsi="Sylfaen" w:cs="Sylfaen"/>
          <w:bCs/>
          <w:color w:val="000000"/>
          <w:shd w:val="clear" w:color="auto" w:fill="FFFFFF"/>
          <w:lang w:val="ka-GE"/>
        </w:rPr>
        <w:t xml:space="preserve">, </w:t>
      </w:r>
      <w:r w:rsidRPr="00636DF3">
        <w:rPr>
          <w:rStyle w:val="Emphasis"/>
          <w:rFonts w:ascii="Sylfaen" w:hAnsi="Sylfaen"/>
          <w:i w:val="0"/>
          <w:lang w:val="ka-GE"/>
        </w:rPr>
        <w:t>ივნისში - 504 ბავშვზე, ივლისში - 501 ბავშვზე, აგვისტოში - 507 ბავშვზე, ხოლო სექტემბერში - 499 ბავშვზე</w:t>
      </w:r>
      <w:r w:rsidRPr="00636DF3">
        <w:rPr>
          <w:rFonts w:ascii="Sylfaen" w:eastAsiaTheme="minorEastAsia" w:hAnsi="Sylfaen" w:cs="Sylfaen"/>
          <w:lang w:val="ka-GE"/>
        </w:rPr>
        <w:t>;</w:t>
      </w:r>
    </w:p>
    <w:p w14:paraId="4D0C9309" w14:textId="77777777" w:rsidR="00636DF3" w:rsidRPr="00636DF3" w:rsidRDefault="00636DF3" w:rsidP="008C170A">
      <w:pPr>
        <w:pStyle w:val="ListParagraph"/>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იანვარში მომსახურება გაეწია 16 ბენეფიციარს, თებერვალ-მარტში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 xml:space="preserve"> - </w:t>
      </w:r>
      <w:r w:rsidRPr="00636DF3">
        <w:rPr>
          <w:rFonts w:ascii="Sylfaen" w:eastAsiaTheme="minorEastAsia" w:hAnsi="Sylfaen" w:cs="Sylfaen"/>
          <w:bCs/>
          <w:color w:val="000000"/>
          <w:shd w:val="clear" w:color="auto" w:fill="FFFFFF"/>
        </w:rPr>
        <w:t xml:space="preserve">ყოველთვიურად </w:t>
      </w:r>
      <w:r w:rsidRPr="00636DF3">
        <w:rPr>
          <w:rFonts w:ascii="Sylfaen" w:eastAsiaTheme="minorEastAsia" w:hAnsi="Sylfaen" w:cs="Sylfaen"/>
          <w:bCs/>
          <w:color w:val="000000"/>
          <w:shd w:val="clear" w:color="auto" w:fill="FFFFFF"/>
          <w:lang w:val="ka-GE"/>
        </w:rPr>
        <w:t xml:space="preserve">19 ბენეფიციარს, ხოლო </w:t>
      </w:r>
      <w:r w:rsidRPr="00636DF3">
        <w:rPr>
          <w:rFonts w:ascii="Sylfaen" w:eastAsiaTheme="minorEastAsia" w:hAnsi="Sylfaen" w:cs="Sylfaen"/>
          <w:lang w:val="ka-GE"/>
        </w:rPr>
        <w:t xml:space="preserve">აპრილ-აგვისტოში - ყოველთვიურად 17 ბენეფიციარს; </w:t>
      </w:r>
    </w:p>
    <w:p w14:paraId="76718E1E"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მომსახურება არ განხორციელებულა</w:t>
      </w:r>
      <w:r w:rsidRPr="00636DF3">
        <w:rPr>
          <w:rFonts w:ascii="Sylfaen" w:eastAsiaTheme="minorEastAsia" w:hAnsi="Sylfaen" w:cs="Sylfaen"/>
          <w:bCs/>
          <w:color w:val="000000"/>
          <w:shd w:val="clear" w:color="auto" w:fill="FFFFFF"/>
        </w:rPr>
        <w:t>;</w:t>
      </w:r>
    </w:p>
    <w:p w14:paraId="7D660A88"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rPr>
        <w:t xml:space="preserve">„ხანგრძლივი პედიატრიული მოვლის სამედიცინო-სოციალური ცენტრის მომსახურების“ ქვეპროგრამის ფარგლებში </w:t>
      </w:r>
      <w:r w:rsidRPr="00636DF3">
        <w:rPr>
          <w:rFonts w:ascii="Sylfaen" w:eastAsiaTheme="minorEastAsia" w:hAnsi="Sylfaen" w:cs="Sylfaen"/>
          <w:bCs/>
          <w:color w:val="000000"/>
          <w:shd w:val="clear" w:color="auto" w:fill="FFFFFF"/>
          <w:lang w:val="ka-GE"/>
        </w:rPr>
        <w:t xml:space="preserve"> მომსახურება არ განხორციელებულა</w:t>
      </w:r>
      <w:r w:rsidRPr="00636DF3">
        <w:rPr>
          <w:rFonts w:ascii="Sylfaen" w:eastAsiaTheme="minorEastAsia" w:hAnsi="Sylfaen" w:cs="Sylfaen"/>
          <w:bCs/>
          <w:color w:val="000000"/>
          <w:shd w:val="clear" w:color="auto" w:fill="FFFFFF"/>
        </w:rPr>
        <w:t>.</w:t>
      </w:r>
    </w:p>
    <w:p w14:paraId="6FC3354D" w14:textId="77777777" w:rsidR="00DF635F" w:rsidRPr="00636DF3" w:rsidRDefault="00DF635F" w:rsidP="008C170A">
      <w:pPr>
        <w:spacing w:line="240" w:lineRule="auto"/>
        <w:ind w:firstLine="720"/>
        <w:rPr>
          <w:rFonts w:ascii="Sylfaen" w:hAnsi="Sylfaen"/>
          <w:highlight w:val="yellow"/>
        </w:rPr>
      </w:pPr>
    </w:p>
    <w:p w14:paraId="2EE0BDFD" w14:textId="77777777" w:rsidR="00DF635F" w:rsidRPr="00636DF3" w:rsidRDefault="00DF635F" w:rsidP="008C170A">
      <w:pPr>
        <w:pStyle w:val="Heading4"/>
        <w:spacing w:line="240" w:lineRule="auto"/>
        <w:rPr>
          <w:rFonts w:ascii="Sylfaen" w:eastAsia="SimSun" w:hAnsi="Sylfaen" w:cs="Calibri"/>
          <w:i w:val="0"/>
        </w:rPr>
      </w:pPr>
      <w:r w:rsidRPr="00636DF3">
        <w:rPr>
          <w:rFonts w:ascii="Sylfaen" w:eastAsia="SimSun" w:hAnsi="Sylfaen" w:cs="Calibri"/>
          <w:i w:val="0"/>
        </w:rPr>
        <w:t>1.1.4. სოციალური შეღავათები მაღალმთიან დასახლებაში (პროგრამული კოდი 27 02 04)</w:t>
      </w:r>
    </w:p>
    <w:p w14:paraId="7EE565DA" w14:textId="77777777" w:rsidR="00DF635F" w:rsidRPr="00636DF3" w:rsidRDefault="00DF635F" w:rsidP="008C170A">
      <w:pPr>
        <w:spacing w:after="0" w:line="240" w:lineRule="auto"/>
        <w:jc w:val="both"/>
        <w:rPr>
          <w:rFonts w:ascii="Sylfaen" w:hAnsi="Sylfaen"/>
          <w:lang w:val="ka-GE"/>
        </w:rPr>
      </w:pPr>
    </w:p>
    <w:p w14:paraId="41815F52" w14:textId="77777777" w:rsidR="00DF635F" w:rsidRPr="00636DF3" w:rsidRDefault="00DF635F" w:rsidP="008C170A">
      <w:pPr>
        <w:spacing w:after="0" w:line="240" w:lineRule="auto"/>
        <w:ind w:left="270"/>
        <w:jc w:val="both"/>
        <w:rPr>
          <w:rFonts w:ascii="Sylfaen" w:eastAsia="Sylfaen" w:hAnsi="Sylfaen"/>
        </w:rPr>
      </w:pP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1B32A1D6" w14:textId="77777777" w:rsidR="00DF635F" w:rsidRPr="00636DF3" w:rsidRDefault="00DF635F"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სოციალური მომსახურების სააგენტო</w:t>
      </w:r>
    </w:p>
    <w:p w14:paraId="00774871" w14:textId="77777777" w:rsidR="00DF635F" w:rsidRPr="00636DF3" w:rsidRDefault="00DF635F" w:rsidP="008C170A">
      <w:pPr>
        <w:pBdr>
          <w:top w:val="nil"/>
          <w:left w:val="nil"/>
          <w:bottom w:val="nil"/>
          <w:right w:val="nil"/>
          <w:between w:val="nil"/>
        </w:pBdr>
        <w:spacing w:after="0" w:line="240" w:lineRule="auto"/>
        <w:jc w:val="both"/>
        <w:rPr>
          <w:rFonts w:ascii="Sylfaen" w:eastAsia="Calibri" w:hAnsi="Sylfaen" w:cs="Calibri"/>
          <w:highlight w:val="yellow"/>
        </w:rPr>
      </w:pPr>
    </w:p>
    <w:p w14:paraId="7A87D191"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rPr>
      </w:pPr>
      <w:r w:rsidRPr="00636DF3">
        <w:rPr>
          <w:rFonts w:ascii="Sylfaen" w:eastAsiaTheme="minorEastAsia" w:hAnsi="Sylfaen" w:cs="Sylfaen"/>
          <w:bCs/>
          <w:color w:val="000000"/>
          <w:shd w:val="clear" w:color="auto" w:fill="FFFFFF"/>
        </w:rPr>
        <w:t>სახელმწიფო პენსიის მიმღებ პირთა პენსიის დანამატი იანვარში მიიღო 80.0 ათასზე მეტმა პირმა, თებერვალში - 80.2 ათასზე მეტმა პირმა, მარტში  - 80.4 ათასზე მეტმა პირმა, აპრილში - 80.6 ათასზე მეტმა პირმა, მაისში - 80.8 ათასზე მეტმა პირმა, ივნისში - 81.0 ათასზე მეტმა პირმა, ივლისში - 81.1 ათასზე მეტმა პირმა, აგვისტოში -</w:t>
      </w:r>
      <w:r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rPr>
        <w:t>81.4 ათასზე მეტმა პირმა, ხოლო სექტემბერში - 81.6 ათასზე მეტმა პირმა;</w:t>
      </w:r>
    </w:p>
    <w:p w14:paraId="477F8E6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i/>
          <w:iCs/>
          <w:color w:val="000000"/>
          <w:shd w:val="clear" w:color="auto" w:fill="FFFFFF"/>
        </w:rPr>
      </w:pPr>
      <w:r w:rsidRPr="00636DF3">
        <w:rPr>
          <w:rFonts w:ascii="Sylfaen" w:eastAsiaTheme="minorEastAsia" w:hAnsi="Sylfaen" w:cs="Sylfaen"/>
          <w:bCs/>
          <w:color w:val="000000"/>
          <w:shd w:val="clear" w:color="auto" w:fill="FFFFFF"/>
          <w:lang w:val="ka-GE"/>
        </w:rPr>
        <w:t xml:space="preserve">სოციალური პაკეტის დანამატი იანვარში მიიღო 14.6 ათასზე მეტმა პირმა, თებერვალში და მარტში - </w:t>
      </w:r>
      <w:r w:rsidRPr="00636DF3">
        <w:rPr>
          <w:rFonts w:ascii="Sylfaen" w:eastAsiaTheme="minorEastAsia" w:hAnsi="Sylfaen" w:cs="Sylfaen"/>
          <w:bCs/>
          <w:color w:val="000000"/>
          <w:shd w:val="clear" w:color="auto" w:fill="FFFFFF"/>
        </w:rPr>
        <w:t xml:space="preserve">ყოველთვიურად </w:t>
      </w:r>
      <w:r w:rsidRPr="00636DF3">
        <w:rPr>
          <w:rFonts w:ascii="Sylfaen" w:eastAsiaTheme="minorEastAsia" w:hAnsi="Sylfaen" w:cs="Sylfaen"/>
          <w:bCs/>
          <w:color w:val="000000"/>
          <w:shd w:val="clear" w:color="auto" w:fill="FFFFFF"/>
          <w:lang w:val="ka-GE"/>
        </w:rPr>
        <w:t xml:space="preserve">14.7 ათასზე მეტმა პირმა, ხოლო აპრილ-ივნისში - </w:t>
      </w:r>
      <w:r w:rsidRPr="00636DF3">
        <w:rPr>
          <w:rFonts w:ascii="Sylfaen" w:eastAsiaTheme="minorEastAsia" w:hAnsi="Sylfaen" w:cs="Sylfaen"/>
          <w:bCs/>
          <w:color w:val="000000"/>
          <w:shd w:val="clear" w:color="auto" w:fill="FFFFFF"/>
        </w:rPr>
        <w:t xml:space="preserve">ყოველთვიურად </w:t>
      </w:r>
      <w:r w:rsidRPr="00636DF3">
        <w:rPr>
          <w:rFonts w:ascii="Sylfaen" w:eastAsiaTheme="minorEastAsia" w:hAnsi="Sylfaen" w:cs="Sylfaen"/>
          <w:bCs/>
          <w:color w:val="000000"/>
          <w:shd w:val="clear" w:color="auto" w:fill="FFFFFF"/>
          <w:lang w:val="ka-GE"/>
        </w:rPr>
        <w:t xml:space="preserve">14.8 ათასზე მეტმა </w:t>
      </w:r>
      <w:r w:rsidRPr="00636DF3">
        <w:rPr>
          <w:rFonts w:ascii="Sylfaen" w:eastAsiaTheme="minorEastAsia" w:hAnsi="Sylfaen" w:cs="Sylfaen"/>
          <w:lang w:val="ka-GE"/>
        </w:rPr>
        <w:t xml:space="preserve">პირმა, </w:t>
      </w:r>
      <w:r w:rsidRPr="00636DF3">
        <w:rPr>
          <w:rStyle w:val="Emphasis"/>
          <w:rFonts w:ascii="Sylfaen" w:hAnsi="Sylfaen"/>
          <w:i w:val="0"/>
          <w:lang w:val="ka-GE"/>
        </w:rPr>
        <w:t>ივლისში - 14.9 ათასზე მეტმა პირმა, აგვისტოში - 15.0 ათასზე მეტმა პირმა, ხოლო სექტემბერში - 14.9 ათასზე მეტმა პირმა</w:t>
      </w:r>
      <w:r w:rsidRPr="00636DF3">
        <w:rPr>
          <w:rFonts w:ascii="Sylfaen" w:eastAsiaTheme="minorEastAsia" w:hAnsi="Sylfaen" w:cs="Sylfaen"/>
          <w:i/>
          <w:iCs/>
          <w:lang w:val="ka-GE"/>
        </w:rPr>
        <w:t>;</w:t>
      </w:r>
    </w:p>
    <w:p w14:paraId="0386E076"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rPr>
      </w:pPr>
      <w:r w:rsidRPr="00636DF3">
        <w:rPr>
          <w:rFonts w:ascii="Sylfaen" w:eastAsiaTheme="minorEastAsia" w:hAnsi="Sylfaen" w:cs="Sylfaen"/>
          <w:bCs/>
          <w:color w:val="000000"/>
          <w:shd w:val="clear" w:color="auto" w:fill="FFFFFF"/>
          <w:lang w:val="ka-GE"/>
        </w:rPr>
        <w:lastRenderedPageBreak/>
        <w:t xml:space="preserve">ელექტროენერგიის შეღავათით ისარგებლა იანვარში 85.7 ათასზე მეტმა აბონენტმა, თებერვალში - 84.1 ათასზე მეტმა აბონენტმა, მარტში - 82.8 ათასზე მეტმა აბონენტმა, აპრილში - 84.8 ათასზე მეტმა აბონენტმა, მაისში - 87.9 ათასზე მეტმა აბონენტმა, </w:t>
      </w:r>
      <w:r w:rsidRPr="00636DF3">
        <w:rPr>
          <w:rFonts w:ascii="Sylfaen" w:eastAsiaTheme="minorEastAsia" w:hAnsi="Sylfaen" w:cs="Sylfaen"/>
          <w:lang w:val="ka-GE"/>
        </w:rPr>
        <w:t xml:space="preserve">ივნისში - 88.3 ათასზე მეტმა აბონენტმა, </w:t>
      </w:r>
      <w:r w:rsidRPr="00636DF3">
        <w:rPr>
          <w:rFonts w:ascii="Sylfaen" w:eastAsiaTheme="minorEastAsia" w:hAnsi="Sylfaen" w:cs="Sylfaen"/>
        </w:rPr>
        <w:t xml:space="preserve">ივლისში </w:t>
      </w:r>
      <w:r w:rsidRPr="00636DF3">
        <w:rPr>
          <w:rFonts w:ascii="Sylfaen" w:eastAsiaTheme="minorEastAsia" w:hAnsi="Sylfaen" w:cs="Sylfaen"/>
          <w:lang w:val="ka-GE"/>
        </w:rPr>
        <w:t xml:space="preserve">- </w:t>
      </w:r>
      <w:r w:rsidRPr="00636DF3">
        <w:rPr>
          <w:rFonts w:ascii="Sylfaen" w:eastAsiaTheme="minorEastAsia" w:hAnsi="Sylfaen" w:cs="Sylfaen"/>
        </w:rPr>
        <w:t>88.6</w:t>
      </w:r>
      <w:r w:rsidRPr="00636DF3">
        <w:rPr>
          <w:rFonts w:ascii="Sylfaen" w:eastAsiaTheme="minorEastAsia" w:hAnsi="Sylfaen" w:cs="Sylfaen"/>
          <w:lang w:val="ka-GE"/>
        </w:rPr>
        <w:t xml:space="preserve"> ათასზე მეტმა აბონენტმა</w:t>
      </w:r>
      <w:r w:rsidRPr="00636DF3">
        <w:rPr>
          <w:rFonts w:ascii="Sylfaen" w:eastAsiaTheme="minorEastAsia" w:hAnsi="Sylfaen" w:cs="Sylfaen"/>
        </w:rPr>
        <w:t xml:space="preserve">, აგვისტოში </w:t>
      </w:r>
      <w:r w:rsidRPr="00636DF3">
        <w:rPr>
          <w:rFonts w:ascii="Sylfaen" w:eastAsiaTheme="minorEastAsia" w:hAnsi="Sylfaen" w:cs="Sylfaen"/>
          <w:lang w:val="ka-GE"/>
        </w:rPr>
        <w:t xml:space="preserve">- </w:t>
      </w:r>
      <w:r w:rsidRPr="00636DF3">
        <w:rPr>
          <w:rFonts w:ascii="Sylfaen" w:eastAsiaTheme="minorEastAsia" w:hAnsi="Sylfaen" w:cs="Sylfaen"/>
        </w:rPr>
        <w:t>89.2</w:t>
      </w:r>
      <w:r w:rsidRPr="00636DF3">
        <w:rPr>
          <w:rFonts w:ascii="Sylfaen" w:eastAsiaTheme="minorEastAsia" w:hAnsi="Sylfaen" w:cs="Sylfaen"/>
          <w:lang w:val="ka-GE"/>
        </w:rPr>
        <w:t xml:space="preserve"> ათასზე მეტმა აბონენტმა</w:t>
      </w:r>
      <w:r w:rsidRPr="00636DF3">
        <w:rPr>
          <w:rFonts w:ascii="Sylfaen" w:eastAsiaTheme="minorEastAsia" w:hAnsi="Sylfaen" w:cs="Sylfaen"/>
        </w:rPr>
        <w:t xml:space="preserve">, ხოლო სექტემბერში </w:t>
      </w:r>
      <w:r w:rsidRPr="00636DF3">
        <w:rPr>
          <w:rFonts w:ascii="Sylfaen" w:eastAsiaTheme="minorEastAsia" w:hAnsi="Sylfaen" w:cs="Sylfaen"/>
          <w:lang w:val="ka-GE"/>
        </w:rPr>
        <w:t xml:space="preserve">- </w:t>
      </w:r>
      <w:r w:rsidRPr="00636DF3">
        <w:rPr>
          <w:rFonts w:ascii="Sylfaen" w:eastAsiaTheme="minorEastAsia" w:hAnsi="Sylfaen" w:cs="Sylfaen"/>
        </w:rPr>
        <w:t>89.9</w:t>
      </w:r>
      <w:r w:rsidRPr="00636DF3">
        <w:rPr>
          <w:rFonts w:ascii="Sylfaen" w:eastAsiaTheme="minorEastAsia" w:hAnsi="Sylfaen" w:cs="Sylfaen"/>
          <w:lang w:val="ka-GE"/>
        </w:rPr>
        <w:t xml:space="preserve"> ათასზე მეტმა აბონენტმა</w:t>
      </w:r>
      <w:r w:rsidRPr="00636DF3">
        <w:rPr>
          <w:rFonts w:ascii="Sylfaen" w:eastAsiaTheme="minorEastAsia" w:hAnsi="Sylfaen" w:cs="Sylfaen"/>
        </w:rPr>
        <w:t xml:space="preserve">; </w:t>
      </w:r>
    </w:p>
    <w:p w14:paraId="685DB694"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i/>
          <w:iCs/>
          <w:color w:val="000000"/>
          <w:shd w:val="clear" w:color="auto" w:fill="FFFFFF"/>
        </w:rPr>
      </w:pPr>
      <w:r w:rsidRPr="00636DF3">
        <w:rPr>
          <w:rFonts w:ascii="Sylfaen" w:eastAsiaTheme="minorEastAsia" w:hAnsi="Sylfaen" w:cs="Sylfaen"/>
          <w:bCs/>
          <w:color w:val="000000"/>
          <w:shd w:val="clear" w:color="auto" w:fill="FFFFFF"/>
          <w:lang w:val="ka-GE"/>
        </w:rPr>
        <w:t>სამედიცინო პერსონალის დანამატი იანვარში მიიღო 1 653 ექიმმა და ექთანმა, თებერვალში - 1 654 ექიმმა და ექთანმა, მარტში - 1 663 ექიმმა და ექთანმა, აპრილში - 1 654 ექიმმა და ექთანმა, მაის-</w:t>
      </w:r>
      <w:r w:rsidRPr="00636DF3">
        <w:rPr>
          <w:rFonts w:ascii="Sylfaen" w:eastAsiaTheme="minorEastAsia" w:hAnsi="Sylfaen" w:cs="Sylfaen"/>
          <w:lang w:val="ka-GE"/>
        </w:rPr>
        <w:t xml:space="preserve">ივლისში -  ყოველთვიურად 1 663 ექიმმა და ექთანმა, </w:t>
      </w:r>
      <w:r w:rsidRPr="00636DF3">
        <w:rPr>
          <w:rStyle w:val="Emphasis"/>
          <w:rFonts w:ascii="Sylfaen" w:hAnsi="Sylfaen"/>
          <w:i w:val="0"/>
          <w:lang w:val="ka-GE"/>
        </w:rPr>
        <w:t>აგვისტოში</w:t>
      </w:r>
      <w:r w:rsidRPr="00636DF3">
        <w:rPr>
          <w:rStyle w:val="Emphasis"/>
          <w:rFonts w:ascii="Sylfaen" w:hAnsi="Sylfaen"/>
          <w:i w:val="0"/>
        </w:rPr>
        <w:t xml:space="preserve"> - 1</w:t>
      </w:r>
      <w:r w:rsidRPr="00636DF3">
        <w:rPr>
          <w:rStyle w:val="Emphasis"/>
          <w:rFonts w:ascii="Sylfaen" w:hAnsi="Sylfaen"/>
          <w:i w:val="0"/>
          <w:lang w:val="ka-GE"/>
        </w:rPr>
        <w:t xml:space="preserve"> </w:t>
      </w:r>
      <w:r w:rsidRPr="00636DF3">
        <w:rPr>
          <w:rStyle w:val="Emphasis"/>
          <w:rFonts w:ascii="Sylfaen" w:hAnsi="Sylfaen"/>
          <w:i w:val="0"/>
        </w:rPr>
        <w:t>6</w:t>
      </w:r>
      <w:r w:rsidRPr="00636DF3">
        <w:rPr>
          <w:rStyle w:val="Emphasis"/>
          <w:rFonts w:ascii="Sylfaen" w:hAnsi="Sylfaen"/>
          <w:i w:val="0"/>
          <w:lang w:val="ka-GE"/>
        </w:rPr>
        <w:t xml:space="preserve">65 </w:t>
      </w:r>
      <w:r w:rsidRPr="00636DF3">
        <w:rPr>
          <w:rStyle w:val="Emphasis"/>
          <w:rFonts w:ascii="Sylfaen" w:hAnsi="Sylfaen"/>
          <w:i w:val="0"/>
        </w:rPr>
        <w:t>ექიმმა და ექთანმა</w:t>
      </w:r>
      <w:r w:rsidRPr="00636DF3">
        <w:rPr>
          <w:rStyle w:val="Emphasis"/>
          <w:rFonts w:ascii="Sylfaen" w:hAnsi="Sylfaen"/>
          <w:i w:val="0"/>
          <w:lang w:val="ka-GE"/>
        </w:rPr>
        <w:t>, ხოლო სექტემბერში</w:t>
      </w:r>
      <w:r w:rsidRPr="00636DF3">
        <w:rPr>
          <w:rStyle w:val="Emphasis"/>
          <w:rFonts w:ascii="Sylfaen" w:hAnsi="Sylfaen"/>
          <w:i w:val="0"/>
        </w:rPr>
        <w:t xml:space="preserve"> - 1</w:t>
      </w:r>
      <w:r w:rsidRPr="00636DF3">
        <w:rPr>
          <w:rStyle w:val="Emphasis"/>
          <w:rFonts w:ascii="Sylfaen" w:hAnsi="Sylfaen"/>
          <w:i w:val="0"/>
          <w:lang w:val="ka-GE"/>
        </w:rPr>
        <w:t xml:space="preserve"> </w:t>
      </w:r>
      <w:r w:rsidRPr="00636DF3">
        <w:rPr>
          <w:rStyle w:val="Emphasis"/>
          <w:rFonts w:ascii="Sylfaen" w:hAnsi="Sylfaen"/>
          <w:i w:val="0"/>
        </w:rPr>
        <w:t>6</w:t>
      </w:r>
      <w:r w:rsidRPr="00636DF3">
        <w:rPr>
          <w:rStyle w:val="Emphasis"/>
          <w:rFonts w:ascii="Sylfaen" w:hAnsi="Sylfaen"/>
          <w:i w:val="0"/>
          <w:lang w:val="ka-GE"/>
        </w:rPr>
        <w:t xml:space="preserve">71 </w:t>
      </w:r>
      <w:r w:rsidRPr="00636DF3">
        <w:rPr>
          <w:rStyle w:val="Emphasis"/>
          <w:rFonts w:ascii="Sylfaen" w:hAnsi="Sylfaen"/>
          <w:i w:val="0"/>
        </w:rPr>
        <w:t>ექიმმა და ექთანმა</w:t>
      </w:r>
      <w:r w:rsidRPr="00636DF3">
        <w:rPr>
          <w:rFonts w:ascii="Sylfaen" w:eastAsiaTheme="minorEastAsia" w:hAnsi="Sylfaen" w:cs="Sylfaen"/>
          <w:i/>
          <w:iCs/>
          <w:lang w:val="ka-GE"/>
        </w:rPr>
        <w:t>.</w:t>
      </w:r>
    </w:p>
    <w:p w14:paraId="5CC0B722" w14:textId="77777777" w:rsidR="00A3397C" w:rsidRPr="00636DF3" w:rsidRDefault="00A3397C" w:rsidP="008C170A">
      <w:pPr>
        <w:spacing w:after="0" w:line="240" w:lineRule="auto"/>
        <w:jc w:val="both"/>
        <w:rPr>
          <w:rFonts w:ascii="Sylfaen" w:eastAsia="Calibri" w:hAnsi="Sylfaen" w:cs="Calibri"/>
        </w:rPr>
      </w:pPr>
    </w:p>
    <w:p w14:paraId="7C05A50E" w14:textId="45A40855" w:rsidR="00A3397C" w:rsidRPr="00636DF3" w:rsidRDefault="00A3397C" w:rsidP="008C170A">
      <w:pPr>
        <w:spacing w:after="0" w:line="240" w:lineRule="auto"/>
        <w:jc w:val="both"/>
        <w:rPr>
          <w:rFonts w:ascii="Sylfaen" w:eastAsia="Calibri" w:hAnsi="Sylfaen" w:cs="Calibri"/>
        </w:rPr>
      </w:pPr>
      <w:r w:rsidRPr="00636DF3">
        <w:rPr>
          <w:rFonts w:ascii="Sylfaen" w:eastAsia="Calibri" w:hAnsi="Sylfaen" w:cs="Calibri"/>
        </w:rPr>
        <w:t>სულ ამ მიზნით საანგარიშო პერიოდში მიმართულ იქნა </w:t>
      </w:r>
      <w:r w:rsidR="00636DF3" w:rsidRPr="00636DF3">
        <w:rPr>
          <w:rFonts w:ascii="Sylfaen" w:eastAsia="Calibri" w:hAnsi="Sylfaen" w:cs="Calibri"/>
          <w:lang w:val="ka-GE"/>
        </w:rPr>
        <w:t>70.8</w:t>
      </w:r>
      <w:r w:rsidRPr="00636DF3">
        <w:rPr>
          <w:rFonts w:ascii="Sylfaen" w:eastAsia="Calibri" w:hAnsi="Sylfaen" w:cs="Calibri"/>
        </w:rPr>
        <w:t xml:space="preserve"> მლნ ლარი.</w:t>
      </w:r>
    </w:p>
    <w:p w14:paraId="20A641FA" w14:textId="77777777" w:rsidR="00DF635F" w:rsidRPr="00636DF3" w:rsidRDefault="00DF635F" w:rsidP="008C170A">
      <w:pPr>
        <w:spacing w:after="0" w:line="240" w:lineRule="auto"/>
        <w:rPr>
          <w:rFonts w:ascii="Sylfaen" w:hAnsi="Sylfaen"/>
          <w:highlight w:val="yellow"/>
        </w:rPr>
      </w:pPr>
    </w:p>
    <w:p w14:paraId="253DCFEA" w14:textId="77777777" w:rsidR="00DF635F" w:rsidRPr="00636DF3" w:rsidRDefault="00DF635F" w:rsidP="008C170A">
      <w:pPr>
        <w:pStyle w:val="Heading4"/>
        <w:spacing w:line="240" w:lineRule="auto"/>
        <w:jc w:val="both"/>
        <w:rPr>
          <w:rFonts w:ascii="Sylfaen" w:eastAsia="SimSun" w:hAnsi="Sylfaen" w:cs="Calibri"/>
          <w:i w:val="0"/>
        </w:rPr>
      </w:pPr>
      <w:r w:rsidRPr="00636DF3">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4F5E1168" w14:textId="77777777" w:rsidR="00DF635F" w:rsidRPr="00636DF3" w:rsidRDefault="00DF635F" w:rsidP="008C170A">
      <w:pPr>
        <w:spacing w:line="240" w:lineRule="auto"/>
        <w:rPr>
          <w:rFonts w:ascii="Sylfaen" w:hAnsi="Sylfaen"/>
          <w:lang w:val="ka-GE" w:eastAsia="ru-RU"/>
        </w:rPr>
      </w:pPr>
    </w:p>
    <w:p w14:paraId="66CEB4F8" w14:textId="77777777" w:rsidR="00DF635F" w:rsidRPr="00636DF3" w:rsidRDefault="00DF635F" w:rsidP="008C170A">
      <w:pPr>
        <w:spacing w:after="0" w:line="240" w:lineRule="auto"/>
        <w:ind w:left="270"/>
        <w:jc w:val="both"/>
        <w:rPr>
          <w:rFonts w:ascii="Sylfaen" w:eastAsia="Sylfaen" w:hAnsi="Sylfaen"/>
        </w:rPr>
      </w:pP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23018768" w14:textId="0552ABAD" w:rsidR="00DF635F" w:rsidRPr="00636DF3" w:rsidRDefault="00DF635F"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4F90C34B" w14:textId="77777777" w:rsidR="00A3397C" w:rsidRPr="00636DF3" w:rsidRDefault="00A3397C" w:rsidP="008C170A">
      <w:pPr>
        <w:pStyle w:val="abzacixml"/>
        <w:tabs>
          <w:tab w:val="left" w:pos="1080"/>
        </w:tabs>
        <w:autoSpaceDE w:val="0"/>
        <w:autoSpaceDN w:val="0"/>
        <w:adjustRightInd w:val="0"/>
        <w:spacing w:line="240" w:lineRule="auto"/>
        <w:ind w:left="990" w:firstLine="0"/>
        <w:rPr>
          <w:sz w:val="22"/>
          <w:szCs w:val="22"/>
          <w:highlight w:val="yellow"/>
        </w:rPr>
      </w:pPr>
    </w:p>
    <w:p w14:paraId="46DF04EC"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 დახმარების/მხარდაჭერის და მათი რეაბილიტაციის ხელშეწყობით საანგარიშო პერიოდში ისარგებლა სულ </w:t>
      </w:r>
      <w:r w:rsidRPr="00636DF3">
        <w:rPr>
          <w:rFonts w:ascii="Sylfaen" w:eastAsiaTheme="minorEastAsia" w:hAnsi="Sylfaen" w:cs="Sylfaen"/>
          <w:lang w:val="ka-GE"/>
        </w:rPr>
        <w:t xml:space="preserve">2 624-მა </w:t>
      </w:r>
      <w:r w:rsidRPr="00636DF3">
        <w:rPr>
          <w:rFonts w:ascii="Sylfaen" w:eastAsiaTheme="minorEastAsia" w:hAnsi="Sylfaen" w:cs="Sylfaen"/>
          <w:bCs/>
          <w:color w:val="000000"/>
          <w:shd w:val="clear" w:color="auto" w:fill="FFFFFF"/>
          <w:lang w:val="ka-GE"/>
        </w:rPr>
        <w:t>ბენეფიციარმა, მათ შორის:</w:t>
      </w:r>
    </w:p>
    <w:p w14:paraId="74CCB23D"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თავშესაფრის მომსახურებით (24 საათიანი სერვისი) ისარგებლა 218-მა ბენეფიციარმა:</w:t>
      </w:r>
    </w:p>
    <w:p w14:paraId="6BDECC90"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თბილისის ადამიანით ვაჭრობის (ტრეფიკინგის) და ძალადობის მსხვერპლთა მომსახურების დაწესებულება (თავშესაფარი) - 52 ბენეფიციარი (42 ბენეფიციარი-მსხვერპლი და მასზე დამოკიდებული პირი, 10 - მსხვერპლი/სავარაუდო მსხვერპლი და მათზე დამოკიდებული პირი);</w:t>
      </w:r>
    </w:p>
    <w:p w14:paraId="5D5A9AA2"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ბათუმის ადამიანით ვაჭრობის (ტრეფიკინგის) მსხვერპლთა მომსახურების დაწესებულება (თავშესაფარი და კრიზისული ცენტრი) – 20 ბენეფიციარი (მსხვერპლი და მასზე დამოკიდებული პირი);</w:t>
      </w:r>
    </w:p>
    <w:p w14:paraId="77EB2F76"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გორის ძალადობის მსხვერპლთა მომსახურების დაწესებულება (თავშესაფარი და კრიზისული ცენტრი) - 54 ბენეფიციარი (მსხვერპლი და მასზე დამოკიდებული პირი);</w:t>
      </w:r>
    </w:p>
    <w:p w14:paraId="1488B051"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სიღნაღის ძალადობის მსხვერპლთა მომსახურების დაწესებულება (თავშესაფარი) - 43 ბენეფიციარი (მსხვერპლი და მასზე დამოკიდებული პირი);</w:t>
      </w:r>
    </w:p>
    <w:p w14:paraId="5AE0BD02"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- 49 (მსხვერპლი და მასზე დამოკიდებული პირი);</w:t>
      </w:r>
    </w:p>
    <w:p w14:paraId="7ABFEEA8"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კრიზისული ცენტრის მომსახურებით ისარგებლა 2 406-მა ბენეფიციარმა:</w:t>
      </w:r>
    </w:p>
    <w:p w14:paraId="3033A9AE"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გორის ძალადობის მსხვერპლთა მომსახურების დაწესებულება (თავშესაფარი და კრიზისული ცენტრი) – 23 ბენეფიციარი;</w:t>
      </w:r>
    </w:p>
    <w:p w14:paraId="49013B6C"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5 ბენეფიციარი;</w:t>
      </w:r>
    </w:p>
    <w:p w14:paraId="4F517573"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თბილისის ძალადობის მსხვერპლთა მომსახურების დაწესებულება - 2 338 ბენეფიციარი;</w:t>
      </w:r>
    </w:p>
    <w:p w14:paraId="0313A71B"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lastRenderedPageBreak/>
        <w:t>ოზურგეთის ძალადობის მსხვერპლთა მომსახურების კრიზისული ცენტრი - 20 ბენეფიციარი;</w:t>
      </w:r>
    </w:p>
    <w:p w14:paraId="23FE609F"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მარნეულის ძალადობის მსხვერპლთა მომსახურების კრიზისული ცენტრი - 18 ბენეფიციარი;</w:t>
      </w:r>
    </w:p>
    <w:p w14:paraId="70CD74E0" w14:textId="77777777" w:rsidR="00636DF3" w:rsidRPr="00636DF3" w:rsidRDefault="00636DF3" w:rsidP="005A14CA">
      <w:pPr>
        <w:pStyle w:val="ListParagraph"/>
        <w:numPr>
          <w:ilvl w:val="0"/>
          <w:numId w:val="84"/>
        </w:numPr>
        <w:tabs>
          <w:tab w:val="left" w:pos="0"/>
        </w:tabs>
        <w:spacing w:after="0" w:line="240" w:lineRule="auto"/>
        <w:ind w:left="1260"/>
        <w:jc w:val="both"/>
        <w:rPr>
          <w:rFonts w:ascii="Sylfaen" w:eastAsiaTheme="minorEastAsia" w:hAnsi="Sylfaen" w:cs="Sylfaen"/>
          <w:lang w:val="ka-GE"/>
        </w:rPr>
      </w:pPr>
      <w:r w:rsidRPr="00636DF3">
        <w:rPr>
          <w:rFonts w:ascii="Sylfaen" w:eastAsiaTheme="minorEastAsia" w:hAnsi="Sylfaen" w:cs="Sylfaen"/>
          <w:lang w:val="ka-GE"/>
        </w:rPr>
        <w:t>თელავის ძალადობის მსხვერპლთა მომსახურების კრიზისული ცენტრი - 2 ბენეფიციარი</w:t>
      </w:r>
    </w:p>
    <w:p w14:paraId="1509A04D"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ხელშეწყობის მიზნით მომსახურება (24 საათიანი სერვისი) გაეწია </w:t>
      </w:r>
      <w:r w:rsidRPr="00636DF3">
        <w:rPr>
          <w:rFonts w:ascii="Sylfaen" w:eastAsiaTheme="minorEastAsia" w:hAnsi="Sylfaen" w:cs="Sylfaen"/>
          <w:lang w:val="ka-GE"/>
        </w:rPr>
        <w:t xml:space="preserve">349 </w:t>
      </w:r>
      <w:r w:rsidRPr="00636DF3">
        <w:rPr>
          <w:rFonts w:ascii="Sylfaen" w:eastAsiaTheme="minorEastAsia" w:hAnsi="Sylfaen" w:cs="Sylfaen"/>
          <w:bCs/>
          <w:color w:val="000000"/>
          <w:shd w:val="clear" w:color="auto" w:fill="FFFFFF"/>
          <w:lang w:val="ka-GE"/>
        </w:rPr>
        <w:t>ბენეფიციარს, მათ შორის:</w:t>
      </w:r>
    </w:p>
    <w:p w14:paraId="2D57653E"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თბილისის ხანდაზმულთა პანსიონატი (ფილიალი) -  17 ბენეფიციარი;</w:t>
      </w:r>
    </w:p>
    <w:p w14:paraId="0CD3C901"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ქუთაისის ხანდაზმულთა პანსიონატი (ფილიალი) - 99 ბენეფიციარი;</w:t>
      </w:r>
    </w:p>
    <w:p w14:paraId="33D2D7CC"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ძევრის შეზღუდული შესაძლებლობის მქონე პირთა პანსიონატი (ფილიალი) - 66 ბენეფიციარი;</w:t>
      </w:r>
    </w:p>
    <w:p w14:paraId="3AAD7BEF"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მარტყოფის შეზღუდული შესაძლებლობის მქონე პირთა პანსიონატი (ფილიალი) -  55 ბენეფიციარი;</w:t>
      </w:r>
    </w:p>
    <w:p w14:paraId="2C785CF6"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დუშეთის შეზღუდული შესაძლებლობის მქონე პირთა პანსიონატი (ფილიალი) - 43 ბენეფიციარი;</w:t>
      </w:r>
    </w:p>
    <w:p w14:paraId="20931ABE"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თბილისის ბავშვთა სახლი (ფილიალი) – 34 ბენეფიციარი;</w:t>
      </w:r>
    </w:p>
    <w:p w14:paraId="4675A88A"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ბედიანის შეზღუდული შესაძლებლობის მქონე პირთა პანსიონატი (ფილიალი) – 35 ბენეფიციარი;</w:t>
      </w:r>
    </w:p>
    <w:p w14:paraId="2ACF94D8"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ძალადობის საკითხებზე საკონსულტაციო ცხელ ხაზზე (116 006) განხორციელდა </w:t>
      </w:r>
      <w:r w:rsidRPr="00636DF3">
        <w:rPr>
          <w:rFonts w:ascii="Sylfaen" w:eastAsiaTheme="minorEastAsia" w:hAnsi="Sylfaen" w:cs="Sylfaen"/>
          <w:lang w:val="ka-GE"/>
        </w:rPr>
        <w:t xml:space="preserve">3 308 </w:t>
      </w:r>
      <w:r w:rsidRPr="00636DF3">
        <w:rPr>
          <w:rFonts w:ascii="Sylfaen" w:eastAsiaTheme="minorEastAsia" w:hAnsi="Sylfaen" w:cs="Sylfaen"/>
          <w:bCs/>
          <w:color w:val="000000"/>
          <w:shd w:val="clear" w:color="auto" w:fill="FFFFFF"/>
          <w:lang w:val="ka-GE"/>
        </w:rPr>
        <w:t>შეტყობინება, მათ შორის:</w:t>
      </w:r>
    </w:p>
    <w:p w14:paraId="788DECB8"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ქალთა მიმართ ძალადობის ან/და ოჯახში ძალადობის საკითხებზე - 3 127 შეტყობინება;</w:t>
      </w:r>
    </w:p>
    <w:p w14:paraId="77BF4F45"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ადამიანით ვაჭრობის (ტრეფიკინგის) საკითხებზე - 23  შეტყობინება;</w:t>
      </w:r>
    </w:p>
    <w:p w14:paraId="0150F0CC"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სექსუალური ხასიათის ძალადობის საკითხებზე - 158 შეტყობინება;</w:t>
      </w:r>
    </w:p>
    <w:p w14:paraId="5C15FDB0" w14:textId="2240D59B" w:rsidR="00636DF3" w:rsidRPr="00636DF3" w:rsidRDefault="00636DF3" w:rsidP="005A14CA">
      <w:pPr>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bCs/>
          <w:color w:val="000000"/>
          <w:shd w:val="clear" w:color="auto" w:fill="FFFFFF"/>
          <w:lang w:val="ka-GE"/>
        </w:rPr>
        <w:t xml:space="preserve">ბავშვთა უფლებების ცხელ ხაზზე (111) განხორციელდა </w:t>
      </w:r>
      <w:r w:rsidRPr="00636DF3">
        <w:rPr>
          <w:rFonts w:ascii="Sylfaen" w:eastAsiaTheme="minorEastAsia" w:hAnsi="Sylfaen" w:cs="Sylfaen"/>
          <w:lang w:val="ka-GE"/>
        </w:rPr>
        <w:t xml:space="preserve">3 658 </w:t>
      </w:r>
      <w:r w:rsidRPr="00636DF3">
        <w:rPr>
          <w:rFonts w:ascii="Sylfaen" w:eastAsiaTheme="minorEastAsia" w:hAnsi="Sylfaen" w:cs="Sylfaen"/>
          <w:bCs/>
          <w:color w:val="000000"/>
          <w:shd w:val="clear" w:color="auto" w:fill="FFFFFF"/>
          <w:lang w:val="ka-GE"/>
        </w:rPr>
        <w:t xml:space="preserve">შეტობინება, მათ შორის: </w:t>
      </w:r>
      <w:r w:rsidRPr="00636DF3">
        <w:rPr>
          <w:rFonts w:ascii="Sylfaen" w:eastAsiaTheme="minorEastAsia" w:hAnsi="Sylfaen" w:cs="Sylfaen"/>
          <w:iCs/>
          <w:lang w:val="ka-GE"/>
        </w:rPr>
        <w:t>სოციალურ საკითხებზე - 1 843; ჯანდაცვის საკითხებზე - 49; განათლების საკითხებზე - 16; სამართლებრივ საკითხებზე - 86; ოჯახში ძალადობა - 46; სექსუალური ხასიათის ძალადობა (არა ოჯახში ჩადენილი დანაშაული) – 9; ქუჩაში მცხოვრები და/ან მომუშავე არასრულწლოვნები - 142;</w:t>
      </w:r>
      <w:r>
        <w:rPr>
          <w:rFonts w:ascii="Sylfaen" w:eastAsiaTheme="minorEastAsia" w:hAnsi="Sylfaen" w:cs="Sylfaen"/>
          <w:iCs/>
          <w:lang w:val="ka-GE"/>
        </w:rPr>
        <w:t xml:space="preserve"> </w:t>
      </w:r>
      <w:r w:rsidRPr="00636DF3">
        <w:rPr>
          <w:rFonts w:ascii="Sylfaen" w:eastAsiaTheme="minorEastAsia" w:hAnsi="Sylfaen" w:cs="Sylfaen"/>
          <w:iCs/>
          <w:lang w:val="ka-GE"/>
        </w:rPr>
        <w:t>სხვადასხვა საკითხებზე - 1 467.</w:t>
      </w:r>
    </w:p>
    <w:p w14:paraId="588F8009" w14:textId="77777777" w:rsidR="00A3397C" w:rsidRPr="00636DF3" w:rsidRDefault="00A3397C" w:rsidP="008C170A">
      <w:pPr>
        <w:pBdr>
          <w:top w:val="nil"/>
          <w:left w:val="nil"/>
          <w:bottom w:val="nil"/>
          <w:right w:val="nil"/>
          <w:between w:val="nil"/>
        </w:pBdr>
        <w:spacing w:after="0" w:line="240" w:lineRule="auto"/>
        <w:jc w:val="both"/>
        <w:rPr>
          <w:rFonts w:ascii="Sylfaen" w:eastAsia="Calibri" w:hAnsi="Sylfaen" w:cs="Calibri"/>
          <w:highlight w:val="yellow"/>
        </w:rPr>
      </w:pPr>
    </w:p>
    <w:p w14:paraId="36AE0645" w14:textId="77777777" w:rsidR="00F44831" w:rsidRPr="00636DF3" w:rsidRDefault="00F44831" w:rsidP="008C170A">
      <w:pPr>
        <w:pStyle w:val="Heading2"/>
        <w:spacing w:line="240" w:lineRule="auto"/>
        <w:jc w:val="both"/>
        <w:rPr>
          <w:rFonts w:ascii="Sylfaen" w:hAnsi="Sylfaen" w:cs="Sylfaen"/>
          <w:bCs/>
          <w:sz w:val="22"/>
          <w:szCs w:val="22"/>
        </w:rPr>
      </w:pPr>
      <w:r w:rsidRPr="00636DF3">
        <w:rPr>
          <w:rFonts w:ascii="Sylfaen" w:hAnsi="Sylfaen" w:cs="Sylfaen"/>
          <w:bCs/>
          <w:sz w:val="22"/>
          <w:szCs w:val="22"/>
        </w:rPr>
        <w:t>1.2. მოსახლეობის ჯანმრთელობის დაცვა (პროგრამული კოდი 27 03)</w:t>
      </w:r>
    </w:p>
    <w:p w14:paraId="4D334EF3" w14:textId="77777777" w:rsidR="00F44831" w:rsidRPr="00636DF3" w:rsidRDefault="00F44831" w:rsidP="008C170A">
      <w:pPr>
        <w:spacing w:after="0" w:line="240" w:lineRule="auto"/>
        <w:rPr>
          <w:rFonts w:ascii="Sylfaen" w:hAnsi="Sylfaen"/>
          <w:lang w:val="ka-GE"/>
        </w:rPr>
      </w:pPr>
    </w:p>
    <w:p w14:paraId="44688E81" w14:textId="77777777" w:rsidR="00F44831" w:rsidRPr="00636DF3" w:rsidRDefault="00F44831" w:rsidP="008C170A">
      <w:pPr>
        <w:spacing w:after="0" w:line="240" w:lineRule="auto"/>
        <w:ind w:left="270"/>
        <w:jc w:val="both"/>
        <w:rPr>
          <w:rFonts w:ascii="Sylfaen" w:eastAsia="Sylfaen" w:hAnsi="Sylfaen"/>
        </w:rPr>
      </w:pPr>
      <w:r w:rsidRPr="00636DF3">
        <w:rPr>
          <w:rFonts w:ascii="Sylfaen" w:hAnsi="Sylfaen" w:cs="Sylfaen"/>
          <w:lang w:val="ka-GE"/>
        </w:rPr>
        <w:t>პროგრამის</w:t>
      </w:r>
      <w:r w:rsidRPr="00636DF3">
        <w:rPr>
          <w:rFonts w:ascii="Sylfaen" w:hAnsi="Sylfaen" w:cs="Sylfaen"/>
        </w:rPr>
        <w:t xml:space="preserve"> </w:t>
      </w:r>
      <w:r w:rsidRPr="00636DF3">
        <w:rPr>
          <w:rFonts w:ascii="Sylfaen" w:hAnsi="Sylfaen" w:cs="Sylfaen"/>
          <w:lang w:val="ka-GE"/>
        </w:rPr>
        <w:t>განმახორციელებელი</w:t>
      </w:r>
      <w:r w:rsidRPr="00636DF3">
        <w:rPr>
          <w:rFonts w:ascii="Sylfaen" w:eastAsia="Sylfaen" w:hAnsi="Sylfaen"/>
        </w:rPr>
        <w:t xml:space="preserve">: </w:t>
      </w:r>
    </w:p>
    <w:p w14:paraId="7A2FB69D"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37D9761"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251EE8"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საგანგებო სიტუაციების კოორდინაციისა და გადაუდებელი დახმარების ცენტრი;</w:t>
      </w:r>
    </w:p>
    <w:p w14:paraId="2F1F8CBD"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6866FC0F"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ა(ა)იპ-საქართველოს სამედიცინო ჰოლდინგი;</w:t>
      </w:r>
    </w:p>
    <w:p w14:paraId="51E0BDA4"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ა(ა)იპ - საქართველოს სოლიდარობის ფონდი</w:t>
      </w:r>
      <w:r w:rsidR="00A555E7" w:rsidRPr="00636DF3">
        <w:rPr>
          <w:sz w:val="22"/>
          <w:szCs w:val="22"/>
        </w:rPr>
        <w:t>;</w:t>
      </w:r>
    </w:p>
    <w:p w14:paraId="35D80F86" w14:textId="007E4D72" w:rsidR="00F44831" w:rsidRPr="00636DF3" w:rsidRDefault="00F44831" w:rsidP="008C170A">
      <w:pPr>
        <w:pStyle w:val="abzacixml"/>
        <w:spacing w:line="240" w:lineRule="auto"/>
        <w:ind w:left="630" w:firstLine="0"/>
        <w:rPr>
          <w:sz w:val="22"/>
          <w:szCs w:val="22"/>
          <w:highlight w:val="yellow"/>
        </w:rPr>
      </w:pPr>
    </w:p>
    <w:p w14:paraId="6D6116DB"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გაიზარდა მოსახლეობისთვის ჯანმრთელობის დაცვის მომსახურების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40B6D42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მიმდინარეობდა: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14:paraId="40F6D608"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587DCB4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14:paraId="6CEBF22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უზრუნველყოფილია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 </w:t>
      </w:r>
    </w:p>
    <w:p w14:paraId="32B5A513"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7D8A9AB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495F913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სამედიცინო სფეროში მრავალპროფილიანი კლინიკების განვითარების ხელშეწყობა;</w:t>
      </w:r>
    </w:p>
    <w:p w14:paraId="7252C052"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ადამიანური კაპიტალის პროგრამის  1.2.1 და  1.2.2 მიზნების ფარგლებში DRG შემთხვევების ანალიზის შედეგების მიხედვით განხორციელდა ზოგიერთი DRG-ს ღირებულებათა წონების ცვლილება;</w:t>
      </w:r>
    </w:p>
    <w:p w14:paraId="6BA905B8"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ადამიანური კაპიტალის პროგრამის 1.3 მიზნის ფარგლებში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w:t>
      </w:r>
    </w:p>
    <w:p w14:paraId="4E4D4E7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 xml:space="preserve">ადამიანური კაპიტალის პროგრამის 1.4 მიზნის შესაბამისად ამოქმედდა რეფერენტული ფასები.  2023 წლის პირველი ივნისის მდგომარეობით საცნობარო ფასების კატალოგი მოიცავს ფასებს 1620 სამკურნალწამლო საშუალებაზე. </w:t>
      </w:r>
    </w:p>
    <w:p w14:paraId="06C8175B"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ადამიანური კაპიტალის პროგრამის 2.2 მიზნის ფარგლებში დარგის ექსპერტებთან კოორდინაცით შემუშავდა და დამტკიცდა  ჰიპერტენზიის, დიაბეტისა და გულის უკმარისობის მართვის 4 კლინიკური გზამკვლევი;</w:t>
      </w:r>
    </w:p>
    <w:p w14:paraId="4534B5A8"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ადამიანური კაპიტალის პროგრამის 2.3 მიზნის ფარგლებში, ჯანმრთელობის მსოფლიო ორგანიზაციის ტექნიკური მხარდაჭერით მომზადდა პირველადი ჯანდაცვის სისტემის რეფორმების გზამკვლევი; </w:t>
      </w:r>
    </w:p>
    <w:p w14:paraId="1229BF5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ადამიანური კაპიტალის პროგრამის 4.2 მიზნის ფარგლებში,  გრძელდება პირველადი ჯანდაცვის სერვისების მიმწოდებელთა ჩართვა HER მოდელში. ჩანაწერების ატვირთვა ხდება პირველადი ჯანდაცვის სერვისის მიმწოდებელთა 78%-ის მიერ. </w:t>
      </w:r>
    </w:p>
    <w:p w14:paraId="669DD66D"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ადამიანური კაპიტალის პროგრამის 4.3 მიზნის ფარგლებში პირველადი ჯანდაცვის მიმწოდებლების მიერ ტელემედიცინის ფარგლებში კონსულტაციების ხელშეწყობა - განხორციელდა ტელემედიცინის სერვისების მიწოდების მონიტორინგი. სერვისების ხარისხისა და ეფექტურობის გაზრდის პარალელურად ყოველთვიურად იზრდება ონლაინ კონსულტაციების რაოდენობა. </w:t>
      </w:r>
    </w:p>
    <w:p w14:paraId="1A362288" w14:textId="77777777" w:rsidR="00456D49" w:rsidRPr="00636DF3" w:rsidRDefault="00456D49" w:rsidP="008C170A">
      <w:pPr>
        <w:spacing w:after="0" w:line="240" w:lineRule="auto"/>
        <w:jc w:val="both"/>
        <w:rPr>
          <w:rFonts w:ascii="Sylfaen" w:eastAsiaTheme="minorEastAsia" w:hAnsi="Sylfaen" w:cs="Sylfaen"/>
          <w:bCs/>
          <w:color w:val="000000"/>
          <w:shd w:val="clear" w:color="auto" w:fill="FFFFFF"/>
          <w:lang w:val="ka-GE"/>
        </w:rPr>
      </w:pPr>
    </w:p>
    <w:p w14:paraId="086DCAE3" w14:textId="77777777" w:rsidR="007A2D2C" w:rsidRPr="00636DF3" w:rsidRDefault="007A2D2C" w:rsidP="008C170A">
      <w:pPr>
        <w:pStyle w:val="abzacixml"/>
        <w:spacing w:line="240" w:lineRule="auto"/>
        <w:ind w:left="630" w:firstLine="0"/>
        <w:rPr>
          <w:sz w:val="22"/>
          <w:szCs w:val="22"/>
        </w:rPr>
      </w:pPr>
    </w:p>
    <w:p w14:paraId="46237DD1" w14:textId="77777777" w:rsidR="00F44831" w:rsidRPr="00636DF3" w:rsidRDefault="00F44831" w:rsidP="008C170A">
      <w:pPr>
        <w:pStyle w:val="Heading4"/>
        <w:spacing w:line="240" w:lineRule="auto"/>
        <w:rPr>
          <w:rFonts w:ascii="Sylfaen" w:eastAsia="SimSun" w:hAnsi="Sylfaen" w:cs="Calibri"/>
          <w:i w:val="0"/>
        </w:rPr>
      </w:pPr>
      <w:r w:rsidRPr="00636DF3">
        <w:rPr>
          <w:rFonts w:ascii="Sylfaen" w:eastAsia="SimSun" w:hAnsi="Sylfaen" w:cs="Calibri"/>
          <w:i w:val="0"/>
        </w:rPr>
        <w:t>1.2.1. მოსახლეობის საყოველთაო ჯანმრთელობის დაცვა (პროგრამული კოდი 27 03 01)</w:t>
      </w:r>
    </w:p>
    <w:p w14:paraId="5A9E9F41" w14:textId="77777777" w:rsidR="00F44831" w:rsidRPr="00636DF3" w:rsidRDefault="00F44831" w:rsidP="008C170A">
      <w:pPr>
        <w:pStyle w:val="abzacixml"/>
        <w:spacing w:line="240" w:lineRule="auto"/>
        <w:ind w:firstLine="0"/>
        <w:rPr>
          <w:sz w:val="22"/>
          <w:szCs w:val="22"/>
        </w:rPr>
      </w:pPr>
    </w:p>
    <w:p w14:paraId="125062C6"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30E9F775"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1AC71FD1" w14:textId="7D38B740" w:rsidR="00F44831" w:rsidRPr="00636DF3" w:rsidRDefault="00F44831" w:rsidP="008C170A">
      <w:pPr>
        <w:pStyle w:val="abzacixml"/>
        <w:spacing w:line="240" w:lineRule="auto"/>
        <w:ind w:left="990" w:firstLine="0"/>
        <w:rPr>
          <w:sz w:val="22"/>
          <w:szCs w:val="22"/>
        </w:rPr>
      </w:pPr>
    </w:p>
    <w:p w14:paraId="71E2846C"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დაფიქსირდა გადაუდებელი ამბულატორიული მომსახურების 511.3 ათასზე მეტი შემთხვევა, გადაუდებელი სტაციონარული მომსახურების - 207.7 ათასზე მეტი შემთხვევა, მშობიარობისა და საკეისრო კვეთის - 23.1 ათასამდე შემთხვევა, მაღალი რისკის ორსულთა, მშობიარეთა და მელოგინეთა სტაციონარული სამედიცინო მომსახურების - 1 122 შემთხვევა, ქიმიო, ჰორმონო და სხივური თერაპიის - 83.9 ათასზე მეტი შემთხვევა, გეგმური ამბულატორიის - 9.9 ათასზე მეტი შემთხვევა, გეგმური ქირურგიული მომსახურება – 91.8 ათასამდე, ინფექციური დაავადებების მართვა -  20.2 ათასზე მეტი  შემთხვევა;</w:t>
      </w:r>
    </w:p>
    <w:p w14:paraId="19FF1C6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ქრონიკული მედიკამენტებით უზრუნველყოფის კომპონენტის ფარგლებში სულ დარეგისტრირდა 320.8 ათასზე მეტი ბენეფიციარი, ხოლო სააფთიაქო ქსელს მიმართა 290.0 ათასამდე ბენეფიციარმა; </w:t>
      </w:r>
    </w:p>
    <w:p w14:paraId="6AF11D9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თავის ტვინში სისხლის მიმოქცევის მოშლის, თავის და ზურგის ტვინის ტრავმული დაზიანების შედეგად განვითარებული მდგომარეობის რეაბილიტაციის კომპონენტის ფარგლებში შემოვიდა 646 განცხადება;</w:t>
      </w:r>
    </w:p>
    <w:p w14:paraId="3F090DF6"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პროგრამის ფარგლებში, ბენეფიციართა ინტერესების გათვალისწინებით და ონკოლოგიურ სერვისებზე თანაბარი ხელმისაწვდომობის უზრუნველყოფის მიზნით, ონკოლოგიურ პაციენტთა მკურნალობის კომპონენტით განსაზღვრული სრული მომსახურების (კერძოდ, ქიმიოთერაპია, ჰორმონოთერაპია და სხივური თერაპია, ასევე,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ადმინისტრაციულ-სამართლებრივი აქტით განსაზღვრული ნუსხის შესაბამისად, საქართველოში რეგისტრირებული სიმსივნის საწინააღმდეგო მედიკამენტებით (მონოკლონური ანტისხეულები, პროტეინკინაზის ინჰიბიტორები, ბისფოსფონატები) მკურნალობა და ზემოაღნიშნულ პროცედურებთან დაკავშირებული გამოკვლევები და მედიკამენტები) მოსარგებლეებად დამატებით განისაზღვრა: </w:t>
      </w:r>
      <w:r w:rsidRPr="00636DF3">
        <w:rPr>
          <w:rFonts w:ascii="Sylfaen" w:eastAsiaTheme="minorEastAsia" w:hAnsi="Sylfaen" w:cs="Sylfaen"/>
          <w:bCs/>
          <w:color w:val="000000"/>
          <w:shd w:val="clear" w:color="auto" w:fill="FFFFFF"/>
          <w:lang w:val="ka-GE"/>
        </w:rPr>
        <w:lastRenderedPageBreak/>
        <w:t>წლიური  40 000-ზე მეტი შემოსავლის მქონე პირები (დაზღვევის ქონის მიუხედავად), დაზღვეული ვეტერანები, საშუალო და დაბალი შემოსავლის მქონე დაზღვეული პირები.</w:t>
      </w:r>
    </w:p>
    <w:p w14:paraId="5969639E" w14:textId="77777777" w:rsidR="00636DF3" w:rsidRPr="00636DF3" w:rsidRDefault="00636DF3" w:rsidP="008C170A">
      <w:pPr>
        <w:spacing w:after="0" w:line="240" w:lineRule="auto"/>
        <w:ind w:left="567"/>
        <w:jc w:val="both"/>
        <w:rPr>
          <w:rFonts w:ascii="Sylfaen" w:eastAsiaTheme="minorEastAsia" w:hAnsi="Sylfaen" w:cs="Sylfaen"/>
          <w:bCs/>
          <w:color w:val="000000"/>
          <w:shd w:val="clear" w:color="auto" w:fill="FFFFFF"/>
          <w:lang w:val="ka-GE"/>
        </w:rPr>
      </w:pPr>
    </w:p>
    <w:p w14:paraId="3B1F88A7" w14:textId="77777777" w:rsidR="00636DF3" w:rsidRPr="00636DF3" w:rsidRDefault="00636DF3" w:rsidP="008C170A">
      <w:pPr>
        <w:tabs>
          <w:tab w:val="left" w:pos="0"/>
        </w:tabs>
        <w:spacing w:after="0" w:line="240" w:lineRule="auto"/>
        <w:rPr>
          <w:rFonts w:ascii="Sylfaen" w:eastAsia="Calibri" w:hAnsi="Sylfaen" w:cs="Calibri"/>
          <w:color w:val="000000" w:themeColor="text1"/>
          <w:lang w:val="ka-GE"/>
        </w:rPr>
      </w:pPr>
      <w:r w:rsidRPr="00636DF3">
        <w:rPr>
          <w:rFonts w:ascii="Sylfaen" w:eastAsia="Calibri" w:hAnsi="Sylfaen" w:cs="Calibri"/>
          <w:color w:val="000000" w:themeColor="text1"/>
        </w:rPr>
        <w:t xml:space="preserve">სულ ამ მიზნით საანგარიშო პერიოდში მიმართულ იქნა </w:t>
      </w:r>
      <w:r w:rsidRPr="00636DF3">
        <w:rPr>
          <w:rFonts w:ascii="Sylfaen" w:eastAsia="Calibri" w:hAnsi="Sylfaen" w:cs="Calibri"/>
          <w:color w:val="000000" w:themeColor="text1"/>
          <w:lang w:val="ka-GE"/>
        </w:rPr>
        <w:t>826.2</w:t>
      </w:r>
      <w:r w:rsidRPr="00636DF3">
        <w:rPr>
          <w:rFonts w:ascii="Sylfaen" w:eastAsia="Calibri" w:hAnsi="Sylfaen" w:cs="Calibri"/>
          <w:color w:val="FF0000"/>
        </w:rPr>
        <w:t xml:space="preserve"> </w:t>
      </w:r>
      <w:r w:rsidRPr="00636DF3">
        <w:rPr>
          <w:rFonts w:ascii="Sylfaen" w:eastAsia="Calibri" w:hAnsi="Sylfaen" w:cs="Calibri"/>
          <w:color w:val="000000" w:themeColor="text1"/>
        </w:rPr>
        <w:t>მლნ ლარ</w:t>
      </w:r>
      <w:r w:rsidRPr="00636DF3">
        <w:rPr>
          <w:rFonts w:ascii="Sylfaen" w:eastAsia="Calibri" w:hAnsi="Sylfaen" w:cs="Calibri"/>
          <w:color w:val="000000" w:themeColor="text1"/>
          <w:lang w:val="ka-GE"/>
        </w:rPr>
        <w:t>ი.</w:t>
      </w:r>
    </w:p>
    <w:p w14:paraId="03DB0AD0" w14:textId="77777777" w:rsidR="007A2D2C" w:rsidRPr="00636DF3" w:rsidRDefault="007A2D2C" w:rsidP="008C170A">
      <w:pPr>
        <w:pStyle w:val="abzacixml"/>
        <w:spacing w:line="240" w:lineRule="auto"/>
        <w:ind w:left="990" w:firstLine="0"/>
        <w:rPr>
          <w:sz w:val="22"/>
          <w:szCs w:val="22"/>
        </w:rPr>
      </w:pPr>
    </w:p>
    <w:p w14:paraId="4D812AF0" w14:textId="77777777" w:rsidR="00F44831" w:rsidRPr="00636DF3" w:rsidRDefault="00F44831" w:rsidP="008C170A">
      <w:pPr>
        <w:pStyle w:val="Heading4"/>
        <w:spacing w:line="240" w:lineRule="auto"/>
        <w:rPr>
          <w:rFonts w:ascii="Sylfaen" w:eastAsia="SimSun" w:hAnsi="Sylfaen" w:cs="Calibri"/>
          <w:i w:val="0"/>
        </w:rPr>
      </w:pPr>
      <w:r w:rsidRPr="00636DF3">
        <w:rPr>
          <w:rFonts w:ascii="Sylfaen" w:eastAsia="SimSun" w:hAnsi="Sylfaen" w:cs="Calibri"/>
          <w:i w:val="0"/>
        </w:rPr>
        <w:t>1.2.2 საზოგადოებრივი ჯანმრთელობის დაცვა (პროგრამული კოდი 27 03 02)</w:t>
      </w:r>
    </w:p>
    <w:p w14:paraId="6F590816" w14:textId="77777777" w:rsidR="00F44831" w:rsidRPr="00636DF3" w:rsidRDefault="00F44831" w:rsidP="008C170A">
      <w:pPr>
        <w:pStyle w:val="abzacixml"/>
        <w:spacing w:line="240" w:lineRule="auto"/>
        <w:ind w:left="990" w:firstLine="0"/>
        <w:rPr>
          <w:rFonts w:eastAsiaTheme="majorEastAsia"/>
          <w:color w:val="2F5496" w:themeColor="accent1" w:themeShade="BF"/>
          <w:sz w:val="22"/>
          <w:szCs w:val="22"/>
        </w:rPr>
      </w:pPr>
    </w:p>
    <w:p w14:paraId="4598267C"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79092B80"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FD6C023"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1C95FB9F" w14:textId="68932241" w:rsidR="00F44831" w:rsidRPr="00636DF3" w:rsidRDefault="00F44831" w:rsidP="008C170A">
      <w:pPr>
        <w:pStyle w:val="abzacixml"/>
        <w:spacing w:line="240" w:lineRule="auto"/>
        <w:ind w:left="990" w:hanging="360"/>
        <w:rPr>
          <w:sz w:val="22"/>
          <w:szCs w:val="22"/>
        </w:rPr>
      </w:pPr>
    </w:p>
    <w:p w14:paraId="73B6F289"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და აგრეთვე,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4C836502"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14:paraId="6F95F353" w14:textId="77777777" w:rsidR="007A2D2C" w:rsidRPr="00636DF3" w:rsidRDefault="007A2D2C" w:rsidP="008C170A">
      <w:pPr>
        <w:pStyle w:val="abzacixml"/>
        <w:spacing w:line="240" w:lineRule="auto"/>
        <w:ind w:left="990" w:hanging="360"/>
        <w:rPr>
          <w:sz w:val="22"/>
          <w:szCs w:val="22"/>
        </w:rPr>
      </w:pPr>
    </w:p>
    <w:p w14:paraId="0AE14586"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14:paraId="7F34E00C" w14:textId="77777777" w:rsidR="00F44831" w:rsidRPr="00636DF3" w:rsidRDefault="00F44831" w:rsidP="008C170A">
      <w:pPr>
        <w:spacing w:after="0" w:line="240" w:lineRule="auto"/>
        <w:ind w:left="270"/>
        <w:jc w:val="both"/>
        <w:rPr>
          <w:rFonts w:ascii="Sylfaen" w:hAnsi="Sylfaen" w:cs="Sylfaen"/>
          <w:lang w:val="ka-GE"/>
        </w:rPr>
      </w:pPr>
    </w:p>
    <w:p w14:paraId="2A84194F"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28CBA35F"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7474BC7" w14:textId="543AB2A5" w:rsidR="00F44831" w:rsidRPr="00636DF3" w:rsidRDefault="00F44831" w:rsidP="008C170A">
      <w:pPr>
        <w:pBdr>
          <w:top w:val="nil"/>
          <w:left w:val="nil"/>
          <w:bottom w:val="nil"/>
          <w:right w:val="nil"/>
          <w:between w:val="nil"/>
        </w:pBdr>
        <w:spacing w:after="0" w:line="240" w:lineRule="auto"/>
        <w:jc w:val="both"/>
        <w:rPr>
          <w:rFonts w:ascii="Sylfaen" w:eastAsia="Calibri" w:hAnsi="Sylfaen" w:cs="Calibri"/>
        </w:rPr>
      </w:pPr>
    </w:p>
    <w:p w14:paraId="4A2FD8B9"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45.1 ათასზე მეტ ბენეფიციარს, მათ შორის, ძუძუს კიბოს სკრინინგი - 19.2 ათასზე მეტ ბენეფიციარს, საშვილოსნოს ყელის კიბოს სკრინინგი (Pap–ტესტი) – 15.8 ათასამდე ბენეფიციარს, კოლორექტალური კიბოს სკრინინგი - 3.1 ათასზე მეტ ბენეფიციარს, პროსტატის კიბოს სკრინინგი - 6.9 ათასზე მეტ ბენეფიციარს, ხოლო კოლონოსკოპიური სკრინინგი - 399 ბენეფიციარს და კოლონოსკოპიური სკრინინგი მორფოლოგიით - 27 ბენეფიციარს; </w:t>
      </w:r>
    </w:p>
    <w:p w14:paraId="289A0C79"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1 043  ბავშვს. მათ შორის ჩატარდა ნევროლოგის კონსულტაცია, ძილის დარღვევების კვლევა - 1 039, ნეიროფსიქოლოგიური კვლევები - 997 და ელექტროფიზიოლოგიური კვლევები - 82;</w:t>
      </w:r>
    </w:p>
    <w:p w14:paraId="38DD3A93"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1 695 პაციენტს, პირველადი ეპილეფტოლოგიური სკრინინგი ჩაუტარდა 1 695 პაციენტს, მეორადი (ეპილეფტოლოგიური) სკრინინგი - 1 675 პაციენტს. ჩატარდა 1 470 ელექტროენცეფალოგრაფიული სკრინინგი, 1451 -  </w:t>
      </w:r>
      <w:r w:rsidRPr="00636DF3">
        <w:rPr>
          <w:rFonts w:ascii="Sylfaen" w:eastAsiaTheme="minorEastAsia" w:hAnsi="Sylfaen" w:cs="Sylfaen"/>
          <w:bCs/>
          <w:color w:val="000000"/>
          <w:shd w:val="clear" w:color="auto" w:fill="FFFFFF"/>
          <w:lang w:val="ka-GE"/>
        </w:rPr>
        <w:lastRenderedPageBreak/>
        <w:t>ნეიროფსიქოლოგიური ტესტირება, ხოლო ეპილეპტოლოგიური დასკვნითი დიაგნოსტიკა ჩაუტარდა 1 510 პაციენტს;</w:t>
      </w:r>
    </w:p>
    <w:p w14:paraId="1A1CF139"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570 ბენეფიციარს; დაფიქსირდა განმეორებითი კვლევის 1 826 შემთხვევა;</w:t>
      </w:r>
    </w:p>
    <w:p w14:paraId="635EC6A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„სისხლში ტყვიის შემცველობის ბიომონიტორინგის“ კომპონენტის საანგარიშო პერიოდში 7 წლამდე ასაკის ბავშვებში სულ ჩატარდა 4 142 პირველადი და 817 განმეორებითი დიაგნოსტიკური კვლევა; 18 წლამდე ასაკის ოჯახის წევრებში ჩატარდა 561  პირველადი დიაგნოსტიკური კვლევა და სისხლში მომატებული ტყვიის შემცველობა გამოუვლინდა 45 ბენეფიციარს (8%); გამოკვლეული 7 წლამდე ასაკის 4 142  ბენეფიციარიდან 118-ს (3%) აღმოაჩნდა ტყვია მომატებული და ესაჭიროება შემდგომი მეთვალყურეობა. ამასთან, გამოკვლეული ბავშვებიდან 12-ს აღმოაჩნდა ტყვია 10 მკგ/დლ-ზე მეტი მოცულობით. ოჯახის წევრებიდან 9-ს აღმოაჩნდა ტყვია 10 მკგ/დლ-ზე მეტი მოცულობით და ესაჭიროება შემდგომი მეთვალყურეობა. </w:t>
      </w:r>
    </w:p>
    <w:p w14:paraId="6AE44592" w14:textId="77777777" w:rsidR="007A2D2C" w:rsidRPr="00636DF3" w:rsidRDefault="007A2D2C" w:rsidP="008C170A">
      <w:pPr>
        <w:pBdr>
          <w:top w:val="nil"/>
          <w:left w:val="nil"/>
          <w:bottom w:val="nil"/>
          <w:right w:val="nil"/>
          <w:between w:val="nil"/>
        </w:pBdr>
        <w:spacing w:after="0" w:line="240" w:lineRule="auto"/>
        <w:jc w:val="both"/>
        <w:rPr>
          <w:rFonts w:ascii="Sylfaen" w:eastAsia="Calibri" w:hAnsi="Sylfaen" w:cs="Calibri"/>
        </w:rPr>
      </w:pPr>
    </w:p>
    <w:p w14:paraId="266A6BE8"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1.2.2.2 იმუნიზაცია (პროგრამული კოდი 27 03 02 02)</w:t>
      </w:r>
    </w:p>
    <w:p w14:paraId="5BBA5FF9" w14:textId="77777777" w:rsidR="00F44831" w:rsidRPr="00636DF3" w:rsidRDefault="00F44831" w:rsidP="008C170A">
      <w:pPr>
        <w:spacing w:after="0" w:line="240" w:lineRule="auto"/>
        <w:ind w:left="270"/>
        <w:jc w:val="both"/>
        <w:rPr>
          <w:rFonts w:ascii="Sylfaen" w:hAnsi="Sylfaen" w:cs="Sylfaen"/>
          <w:lang w:val="ka-GE"/>
        </w:rPr>
      </w:pPr>
    </w:p>
    <w:p w14:paraId="1800B23E"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6DC2C5BE"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290654" w14:textId="0992843E" w:rsidR="00F44831" w:rsidRPr="00636DF3" w:rsidRDefault="00F44831" w:rsidP="008C170A">
      <w:pPr>
        <w:tabs>
          <w:tab w:val="left" w:pos="0"/>
        </w:tabs>
        <w:spacing w:after="0" w:line="240" w:lineRule="auto"/>
        <w:jc w:val="both"/>
        <w:rPr>
          <w:rFonts w:ascii="Sylfaen" w:eastAsia="Calibri" w:hAnsi="Sylfaen" w:cs="Calibri"/>
        </w:rPr>
      </w:pPr>
    </w:p>
    <w:p w14:paraId="0F29FF6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59390097"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ტუბერკულოზის საწინააღმდეგოდ (სამშობიარო + 1 წლამდე ასაკი)  25 112 აცრა, დაიხარჯა 70 385 დოზა ბცჟ ვაქცინა, ვაქცინის დანაკარგის კოეფიციენტია 2.8;</w:t>
      </w:r>
    </w:p>
    <w:p w14:paraId="7AD894B1"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 xml:space="preserve">ჰეპატიტი B საწინააღმდეგოდ (სამშობიარო) 26 752 აცრა, დაიხარჯა 29 565 დოზა ჰეპატიტი B მონოვაქცინა, ვაქცინის ხარჯვის მაჩვენებელია  1.1; </w:t>
      </w:r>
    </w:p>
    <w:p w14:paraId="61CD4375"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 xml:space="preserve">ჰექსა ვაქცინით (2 თვე – 2 წლამდე ბავშვები) 73 163 აცრა, დაიხარჯა 78 206 დოზა დყტ+ჰეპB+ჰიბ +იპვ, ვაქცინის ხარჯვის მაჩვენებელია 1.06; </w:t>
      </w:r>
    </w:p>
    <w:p w14:paraId="1AA1D4C5"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დიფთერია-ყივანახველა-ტეტანუსი-ინაქტივირებული პოლიოს საწინააღმდეგო ვაქცინით (1–13 წელი) ჩატარებულია 55 611 აცრა, დაიხარჯა 57 969 დოზა დყტ ვაქცინა, ვაქცინის ხარჯვის მაჩვენებელია 1.04;</w:t>
      </w:r>
    </w:p>
    <w:p w14:paraId="4D6C474F"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ტეტანუსი–დიფთერიის საწინააღმდეგოდ (14 წელი და მეტი) 32 552 აცრა, დაიხარჯა 43 360   დოზა ტდ ვაქცინა, ვაქცინის ხარჯვის მაჩვენებელია 1.3;</w:t>
      </w:r>
    </w:p>
    <w:p w14:paraId="4DF86EF3"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წითელა-წითურა-ყბაყურას საწინააღმდეგოდ (1–14 წელი და უფროსი)  ჩატარებულია  43 360  აცრა, დაიხარჯა 68 464 დოზა წწყ ვაქცინა, ვაქცინის ხარჯვის მაჩვენებელია 1.21;</w:t>
      </w:r>
    </w:p>
    <w:p w14:paraId="4EC54488"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როტა ინფექციის საწინააღმდეგოდ (12–24 კვირა)  ჩატარებულია 38 158 აცრა, დაიხარჯა 39 085 დოზა როტა ვაქცინა, ვაქცინის ხარჯვის მაჩვენებელია 1.02;</w:t>
      </w:r>
    </w:p>
    <w:p w14:paraId="00E2F099"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პნევმოკოკის საწინააღმდეგოდ (2 თვე – 2 წლამდე ბავშვები) ჩატარებულია 70 939 აცრა, დაიხარჯა 74 710 დოზა პნევმოკოკური ვაქცინა, ვაქცინის ხარჯვის მაჩვენებელია 1.06;</w:t>
      </w:r>
    </w:p>
    <w:p w14:paraId="1D34D33C"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iCs/>
          <w:lang w:val="ka-GE"/>
        </w:rPr>
      </w:pPr>
      <w:r w:rsidRPr="00636DF3">
        <w:rPr>
          <w:rFonts w:ascii="Sylfaen" w:eastAsiaTheme="minorEastAsia" w:hAnsi="Sylfaen" w:cs="Sylfaen"/>
          <w:iCs/>
          <w:lang w:val="ka-GE"/>
        </w:rPr>
        <w:t>ადამიანის პაპილომავირუსის საწინააღმდეგოდ (10-11-12 წ) ჩატარებულია 27 289 აცრა, რაზედაც გაიხარჯა 28 113 დოზა ვაქცინა, ვაქცინის ხარჯვის მაჩვენებელი - 1.06;</w:t>
      </w:r>
    </w:p>
    <w:p w14:paraId="0E985A60"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05CFCEFC" w14:textId="77777777" w:rsidR="00636DF3" w:rsidRPr="00636DF3" w:rsidRDefault="00636DF3" w:rsidP="005A14CA">
      <w:pPr>
        <w:pStyle w:val="ListParagraph"/>
        <w:numPr>
          <w:ilvl w:val="0"/>
          <w:numId w:val="83"/>
        </w:numPr>
        <w:tabs>
          <w:tab w:val="left" w:pos="0"/>
        </w:tabs>
        <w:spacing w:after="0" w:line="240" w:lineRule="auto"/>
        <w:ind w:left="709" w:hanging="283"/>
        <w:jc w:val="both"/>
        <w:rPr>
          <w:rFonts w:ascii="Sylfaen" w:eastAsiaTheme="minorEastAsia" w:hAnsi="Sylfaen" w:cs="Sylfaen"/>
          <w:lang w:val="ka-GE"/>
        </w:rPr>
      </w:pPr>
      <w:r w:rsidRPr="00636DF3">
        <w:rPr>
          <w:rFonts w:ascii="Sylfaen" w:eastAsiaTheme="minorEastAsia" w:hAnsi="Sylfaen" w:cs="Sylfaen"/>
          <w:lang w:val="ka-GE"/>
        </w:rPr>
        <w:t xml:space="preserve">ტეტანუსის საწინააღმდეგო შრატი (ადამიანის) დაიხარჯა </w:t>
      </w:r>
      <w:r w:rsidRPr="00636DF3">
        <w:rPr>
          <w:rFonts w:ascii="Sylfaen" w:eastAsiaTheme="minorEastAsia" w:hAnsi="Sylfaen" w:cs="Sylfaen"/>
        </w:rPr>
        <w:t>72</w:t>
      </w:r>
      <w:r w:rsidRPr="00636DF3">
        <w:rPr>
          <w:rFonts w:ascii="Sylfaen" w:eastAsiaTheme="minorEastAsia" w:hAnsi="Sylfaen" w:cs="Sylfaen"/>
          <w:lang w:val="ka-GE"/>
        </w:rPr>
        <w:t xml:space="preserve"> ფლაკონი. დაფიქსირდა </w:t>
      </w:r>
      <w:r w:rsidRPr="00636DF3">
        <w:rPr>
          <w:rFonts w:ascii="Sylfaen" w:eastAsiaTheme="minorEastAsia" w:hAnsi="Sylfaen" w:cs="Sylfaen"/>
        </w:rPr>
        <w:t>2</w:t>
      </w:r>
      <w:r w:rsidRPr="00636DF3">
        <w:rPr>
          <w:rFonts w:ascii="Sylfaen" w:eastAsiaTheme="minorEastAsia" w:hAnsi="Sylfaen" w:cs="Sylfaen"/>
          <w:lang w:val="ka-GE"/>
        </w:rPr>
        <w:t xml:space="preserve"> შემთხვევა;</w:t>
      </w:r>
    </w:p>
    <w:p w14:paraId="10445AED" w14:textId="77777777" w:rsidR="00636DF3" w:rsidRPr="00636DF3" w:rsidRDefault="00636DF3" w:rsidP="005A14CA">
      <w:pPr>
        <w:pStyle w:val="ListParagraph"/>
        <w:numPr>
          <w:ilvl w:val="0"/>
          <w:numId w:val="83"/>
        </w:numPr>
        <w:tabs>
          <w:tab w:val="left" w:pos="0"/>
        </w:tabs>
        <w:spacing w:after="0" w:line="240" w:lineRule="auto"/>
        <w:ind w:left="709" w:hanging="283"/>
        <w:jc w:val="both"/>
        <w:rPr>
          <w:rFonts w:ascii="Sylfaen" w:eastAsiaTheme="minorEastAsia" w:hAnsi="Sylfaen" w:cs="Sylfaen"/>
          <w:lang w:val="ka-GE"/>
        </w:rPr>
      </w:pPr>
      <w:r w:rsidRPr="00636DF3">
        <w:rPr>
          <w:rFonts w:ascii="Sylfaen" w:eastAsiaTheme="minorEastAsia" w:hAnsi="Sylfaen" w:cs="Sylfaen"/>
          <w:lang w:val="ka-GE"/>
        </w:rPr>
        <w:t xml:space="preserve">გველის შხამის საწინააღმდეგო  შრატი მოხმარდა </w:t>
      </w:r>
      <w:r w:rsidRPr="00636DF3">
        <w:rPr>
          <w:rFonts w:ascii="Sylfaen" w:eastAsiaTheme="minorEastAsia" w:hAnsi="Sylfaen" w:cs="Sylfaen"/>
        </w:rPr>
        <w:t>15</w:t>
      </w:r>
      <w:r w:rsidRPr="00636DF3">
        <w:rPr>
          <w:rFonts w:ascii="Sylfaen" w:eastAsiaTheme="minorEastAsia" w:hAnsi="Sylfaen" w:cs="Sylfaen"/>
          <w:lang w:val="ka-GE"/>
        </w:rPr>
        <w:t xml:space="preserve"> ბენეფიციარს, რაზეც დაიხარჯა </w:t>
      </w:r>
      <w:r w:rsidRPr="00636DF3">
        <w:rPr>
          <w:rFonts w:ascii="Sylfaen" w:eastAsiaTheme="minorEastAsia" w:hAnsi="Sylfaen" w:cs="Sylfaen"/>
        </w:rPr>
        <w:t xml:space="preserve">15 </w:t>
      </w:r>
      <w:r w:rsidRPr="00636DF3">
        <w:rPr>
          <w:rFonts w:ascii="Sylfaen" w:eastAsiaTheme="minorEastAsia" w:hAnsi="Sylfaen" w:cs="Sylfaen"/>
          <w:lang w:val="ka-GE"/>
        </w:rPr>
        <w:t xml:space="preserve">ფლაკონი;    </w:t>
      </w:r>
    </w:p>
    <w:p w14:paraId="2960E8DD" w14:textId="77777777" w:rsidR="00636DF3" w:rsidRPr="00636DF3" w:rsidRDefault="00636DF3" w:rsidP="005A14CA">
      <w:pPr>
        <w:pStyle w:val="ListParagraph"/>
        <w:numPr>
          <w:ilvl w:val="0"/>
          <w:numId w:val="83"/>
        </w:numPr>
        <w:tabs>
          <w:tab w:val="left" w:pos="0"/>
        </w:tabs>
        <w:spacing w:after="0" w:line="240" w:lineRule="auto"/>
        <w:ind w:left="709" w:hanging="283"/>
        <w:jc w:val="both"/>
        <w:rPr>
          <w:rFonts w:ascii="Sylfaen" w:eastAsiaTheme="minorEastAsia" w:hAnsi="Sylfaen" w:cs="Sylfaen"/>
          <w:lang w:val="ka-GE"/>
        </w:rPr>
      </w:pPr>
      <w:r w:rsidRPr="00636DF3">
        <w:rPr>
          <w:rFonts w:ascii="Sylfaen" w:eastAsiaTheme="minorEastAsia" w:hAnsi="Sylfaen" w:cs="Sylfaen"/>
          <w:lang w:val="ka-GE"/>
        </w:rPr>
        <w:lastRenderedPageBreak/>
        <w:t xml:space="preserve">ანტიბოტულინური შრატი: A ტიპი – </w:t>
      </w:r>
      <w:r w:rsidRPr="00636DF3">
        <w:rPr>
          <w:rFonts w:ascii="Sylfaen" w:eastAsiaTheme="minorEastAsia" w:hAnsi="Sylfaen" w:cs="Sylfaen"/>
        </w:rPr>
        <w:t>6</w:t>
      </w:r>
      <w:r w:rsidRPr="00636DF3">
        <w:rPr>
          <w:rFonts w:ascii="Sylfaen" w:eastAsiaTheme="minorEastAsia" w:hAnsi="Sylfaen" w:cs="Sylfaen"/>
          <w:lang w:val="ka-GE"/>
        </w:rPr>
        <w:t xml:space="preserve">,  B ტიპი – </w:t>
      </w:r>
      <w:r w:rsidRPr="00636DF3">
        <w:rPr>
          <w:rFonts w:ascii="Sylfaen" w:eastAsiaTheme="minorEastAsia" w:hAnsi="Sylfaen" w:cs="Sylfaen"/>
        </w:rPr>
        <w:t>6</w:t>
      </w:r>
      <w:r w:rsidRPr="00636DF3">
        <w:rPr>
          <w:rFonts w:ascii="Sylfaen" w:eastAsiaTheme="minorEastAsia" w:hAnsi="Sylfaen" w:cs="Sylfaen"/>
          <w:lang w:val="ka-GE"/>
        </w:rPr>
        <w:t xml:space="preserve">, E ტიპი - </w:t>
      </w:r>
      <w:r w:rsidRPr="00636DF3">
        <w:rPr>
          <w:rFonts w:ascii="Sylfaen" w:eastAsiaTheme="minorEastAsia" w:hAnsi="Sylfaen" w:cs="Sylfaen"/>
        </w:rPr>
        <w:t>6</w:t>
      </w:r>
      <w:r w:rsidRPr="00636DF3">
        <w:rPr>
          <w:rFonts w:ascii="Sylfaen" w:eastAsiaTheme="minorEastAsia" w:hAnsi="Sylfaen" w:cs="Sylfaen"/>
          <w:lang w:val="ka-GE"/>
        </w:rPr>
        <w:t xml:space="preserve"> კომპლექტი. აღირიცხა ბოტულიზმის </w:t>
      </w:r>
      <w:r w:rsidRPr="00636DF3">
        <w:rPr>
          <w:rFonts w:ascii="Sylfaen" w:eastAsiaTheme="minorEastAsia" w:hAnsi="Sylfaen" w:cs="Sylfaen"/>
        </w:rPr>
        <w:t>6</w:t>
      </w:r>
      <w:r w:rsidRPr="00636DF3">
        <w:rPr>
          <w:rFonts w:ascii="Sylfaen" w:eastAsiaTheme="minorEastAsia" w:hAnsi="Sylfaen" w:cs="Sylfaen"/>
          <w:lang w:val="ka-GE"/>
        </w:rPr>
        <w:t xml:space="preserve"> შემთხვევა; </w:t>
      </w:r>
    </w:p>
    <w:p w14:paraId="05D22F4F" w14:textId="77777777" w:rsidR="00636DF3" w:rsidRPr="00636DF3" w:rsidRDefault="00636DF3" w:rsidP="005A14CA">
      <w:pPr>
        <w:pStyle w:val="ListParagraph"/>
        <w:numPr>
          <w:ilvl w:val="0"/>
          <w:numId w:val="83"/>
        </w:numPr>
        <w:tabs>
          <w:tab w:val="left" w:pos="0"/>
        </w:tabs>
        <w:spacing w:after="0" w:line="240" w:lineRule="auto"/>
        <w:ind w:left="709" w:hanging="283"/>
        <w:jc w:val="both"/>
        <w:rPr>
          <w:rFonts w:ascii="Sylfaen" w:eastAsiaTheme="minorEastAsia" w:hAnsi="Sylfaen" w:cs="Sylfaen"/>
          <w:lang w:val="ka-GE"/>
        </w:rPr>
      </w:pPr>
      <w:r w:rsidRPr="00636DF3">
        <w:rPr>
          <w:rFonts w:ascii="Sylfaen" w:eastAsiaTheme="minorEastAsia" w:hAnsi="Sylfaen" w:cs="Sylfaen"/>
          <w:lang w:val="ka-GE"/>
        </w:rPr>
        <w:t xml:space="preserve">ყვითელი ცხელების საწინააღმდეგო ვაქცინა - </w:t>
      </w:r>
      <w:r w:rsidRPr="00636DF3">
        <w:rPr>
          <w:rFonts w:ascii="Sylfaen" w:eastAsiaTheme="minorEastAsia" w:hAnsi="Sylfaen" w:cs="Sylfaen"/>
        </w:rPr>
        <w:t>1</w:t>
      </w:r>
      <w:r w:rsidRPr="00636DF3">
        <w:rPr>
          <w:rFonts w:ascii="Sylfaen" w:eastAsiaTheme="minorEastAsia" w:hAnsi="Sylfaen" w:cs="Sylfaen"/>
          <w:lang w:val="ka-GE"/>
        </w:rPr>
        <w:t xml:space="preserve"> </w:t>
      </w:r>
      <w:r w:rsidRPr="00636DF3">
        <w:rPr>
          <w:rFonts w:ascii="Sylfaen" w:eastAsiaTheme="minorEastAsia" w:hAnsi="Sylfaen" w:cs="Sylfaen"/>
        </w:rPr>
        <w:t>919</w:t>
      </w:r>
      <w:r w:rsidRPr="00636DF3">
        <w:rPr>
          <w:rFonts w:ascii="Sylfaen" w:eastAsiaTheme="minorEastAsia" w:hAnsi="Sylfaen" w:cs="Sylfaen"/>
          <w:lang w:val="ka-GE"/>
        </w:rPr>
        <w:t xml:space="preserve">  დოზა, აცრა  ჩაუტარდა </w:t>
      </w:r>
      <w:r w:rsidRPr="00636DF3">
        <w:rPr>
          <w:rFonts w:ascii="Sylfaen" w:eastAsiaTheme="minorEastAsia" w:hAnsi="Sylfaen" w:cs="Sylfaen"/>
        </w:rPr>
        <w:t>1</w:t>
      </w:r>
      <w:r w:rsidRPr="00636DF3">
        <w:rPr>
          <w:rFonts w:ascii="Sylfaen" w:eastAsiaTheme="minorEastAsia" w:hAnsi="Sylfaen" w:cs="Sylfaen"/>
          <w:lang w:val="ka-GE"/>
        </w:rPr>
        <w:t xml:space="preserve"> </w:t>
      </w:r>
      <w:r w:rsidRPr="00636DF3">
        <w:rPr>
          <w:rFonts w:ascii="Sylfaen" w:eastAsiaTheme="minorEastAsia" w:hAnsi="Sylfaen" w:cs="Sylfaen"/>
        </w:rPr>
        <w:t xml:space="preserve">915 </w:t>
      </w:r>
      <w:r w:rsidRPr="00636DF3">
        <w:rPr>
          <w:rFonts w:ascii="Sylfaen" w:eastAsiaTheme="minorEastAsia" w:hAnsi="Sylfaen" w:cs="Sylfaen"/>
          <w:lang w:val="ka-GE"/>
        </w:rPr>
        <w:t>ბენეფიციარს;</w:t>
      </w:r>
    </w:p>
    <w:p w14:paraId="6B6D8A54"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14:paraId="6460A98B" w14:textId="77777777" w:rsidR="00636DF3" w:rsidRPr="00636DF3" w:rsidRDefault="00636DF3" w:rsidP="005A14CA">
      <w:pPr>
        <w:pStyle w:val="ListParagraph"/>
        <w:numPr>
          <w:ilvl w:val="0"/>
          <w:numId w:val="83"/>
        </w:numPr>
        <w:tabs>
          <w:tab w:val="left" w:pos="0"/>
        </w:tabs>
        <w:spacing w:after="0" w:line="240" w:lineRule="auto"/>
        <w:ind w:left="567" w:hanging="141"/>
        <w:jc w:val="both"/>
        <w:rPr>
          <w:rFonts w:ascii="Sylfaen" w:eastAsiaTheme="minorEastAsia" w:hAnsi="Sylfaen" w:cs="Sylfaen"/>
          <w:lang w:val="ka-GE"/>
        </w:rPr>
      </w:pPr>
      <w:r w:rsidRPr="00636DF3">
        <w:rPr>
          <w:rFonts w:ascii="Sylfaen" w:eastAsiaTheme="minorEastAsia" w:hAnsi="Sylfaen" w:cs="Sylfaen"/>
          <w:lang w:val="ka-GE"/>
        </w:rPr>
        <w:t xml:space="preserve">ანტირაბიული  იმუნოგლობულინი მოხმარდა </w:t>
      </w:r>
      <w:r w:rsidRPr="00636DF3">
        <w:rPr>
          <w:rFonts w:ascii="Sylfaen" w:eastAsiaTheme="minorEastAsia" w:hAnsi="Sylfaen" w:cs="Sylfaen"/>
        </w:rPr>
        <w:t>7</w:t>
      </w:r>
      <w:r w:rsidRPr="00636DF3">
        <w:rPr>
          <w:rFonts w:ascii="Sylfaen" w:eastAsiaTheme="minorEastAsia" w:hAnsi="Sylfaen" w:cs="Sylfaen"/>
          <w:lang w:val="ka-GE"/>
        </w:rPr>
        <w:t xml:space="preserve"> </w:t>
      </w:r>
      <w:r w:rsidRPr="00636DF3">
        <w:rPr>
          <w:rFonts w:ascii="Sylfaen" w:eastAsiaTheme="minorEastAsia" w:hAnsi="Sylfaen" w:cs="Sylfaen"/>
        </w:rPr>
        <w:t>237</w:t>
      </w:r>
      <w:r w:rsidRPr="00636DF3">
        <w:rPr>
          <w:rFonts w:ascii="Sylfaen" w:eastAsiaTheme="minorEastAsia" w:hAnsi="Sylfaen" w:cs="Sylfaen"/>
          <w:lang w:val="ka-GE"/>
        </w:rPr>
        <w:t xml:space="preserve"> ბენეფიციარს, რაზეც  დაიხარჯა </w:t>
      </w:r>
      <w:r w:rsidRPr="00636DF3">
        <w:rPr>
          <w:rFonts w:ascii="Sylfaen" w:eastAsiaTheme="minorEastAsia" w:hAnsi="Sylfaen" w:cs="Sylfaen"/>
        </w:rPr>
        <w:t>18</w:t>
      </w:r>
      <w:r w:rsidRPr="00636DF3">
        <w:rPr>
          <w:rFonts w:ascii="Sylfaen" w:eastAsiaTheme="minorEastAsia" w:hAnsi="Sylfaen" w:cs="Sylfaen"/>
          <w:lang w:val="ka-GE"/>
        </w:rPr>
        <w:t xml:space="preserve"> </w:t>
      </w:r>
      <w:r w:rsidRPr="00636DF3">
        <w:rPr>
          <w:rFonts w:ascii="Sylfaen" w:eastAsiaTheme="minorEastAsia" w:hAnsi="Sylfaen" w:cs="Sylfaen"/>
        </w:rPr>
        <w:t>313</w:t>
      </w:r>
      <w:r w:rsidRPr="00636DF3">
        <w:rPr>
          <w:rFonts w:ascii="Sylfaen" w:eastAsiaTheme="minorEastAsia" w:hAnsi="Sylfaen" w:cs="Sylfaen"/>
          <w:lang w:val="ka-GE"/>
        </w:rPr>
        <w:t xml:space="preserve"> ფლაკონი;</w:t>
      </w:r>
    </w:p>
    <w:p w14:paraId="6B5526D0" w14:textId="77777777" w:rsidR="00636DF3" w:rsidRPr="00636DF3" w:rsidRDefault="00636DF3" w:rsidP="005A14CA">
      <w:pPr>
        <w:pStyle w:val="ListParagraph"/>
        <w:numPr>
          <w:ilvl w:val="0"/>
          <w:numId w:val="83"/>
        </w:numPr>
        <w:tabs>
          <w:tab w:val="left" w:pos="0"/>
        </w:tabs>
        <w:spacing w:after="0" w:line="240" w:lineRule="auto"/>
        <w:ind w:left="567" w:hanging="141"/>
        <w:jc w:val="both"/>
        <w:rPr>
          <w:rFonts w:ascii="Sylfaen" w:eastAsiaTheme="minorEastAsia" w:hAnsi="Sylfaen" w:cs="Sylfaen"/>
          <w:lang w:val="ka-GE"/>
        </w:rPr>
      </w:pPr>
      <w:r w:rsidRPr="00636DF3">
        <w:rPr>
          <w:rFonts w:ascii="Sylfaen" w:eastAsiaTheme="minorEastAsia" w:hAnsi="Sylfaen" w:cs="Sylfaen"/>
          <w:lang w:val="ka-GE"/>
        </w:rPr>
        <w:t xml:space="preserve">ანტირაბიული ვაქცინით აცრა ჩაუტარდა </w:t>
      </w:r>
      <w:r w:rsidRPr="00636DF3">
        <w:rPr>
          <w:rFonts w:ascii="Sylfaen" w:eastAsiaTheme="minorEastAsia" w:hAnsi="Sylfaen" w:cs="Sylfaen"/>
        </w:rPr>
        <w:t>37</w:t>
      </w:r>
      <w:r w:rsidRPr="00636DF3">
        <w:rPr>
          <w:rFonts w:ascii="Sylfaen" w:eastAsiaTheme="minorEastAsia" w:hAnsi="Sylfaen" w:cs="Sylfaen"/>
          <w:lang w:val="ka-GE"/>
        </w:rPr>
        <w:t xml:space="preserve"> </w:t>
      </w:r>
      <w:r w:rsidRPr="00636DF3">
        <w:rPr>
          <w:rFonts w:ascii="Sylfaen" w:eastAsiaTheme="minorEastAsia" w:hAnsi="Sylfaen" w:cs="Sylfaen"/>
        </w:rPr>
        <w:t>177</w:t>
      </w:r>
      <w:r w:rsidRPr="00636DF3">
        <w:rPr>
          <w:rFonts w:ascii="Sylfaen" w:eastAsiaTheme="minorEastAsia" w:hAnsi="Sylfaen" w:cs="Sylfaen"/>
          <w:lang w:val="ka-GE"/>
        </w:rPr>
        <w:t xml:space="preserve">  ბენეფიციარს, გაიხარჯა  </w:t>
      </w:r>
      <w:r w:rsidRPr="00636DF3">
        <w:rPr>
          <w:rFonts w:ascii="Sylfaen" w:eastAsiaTheme="minorEastAsia" w:hAnsi="Sylfaen" w:cs="Sylfaen"/>
        </w:rPr>
        <w:t>155</w:t>
      </w:r>
      <w:r w:rsidRPr="00636DF3">
        <w:rPr>
          <w:rFonts w:ascii="Sylfaen" w:eastAsiaTheme="minorEastAsia" w:hAnsi="Sylfaen" w:cs="Sylfaen"/>
          <w:lang w:val="ka-GE"/>
        </w:rPr>
        <w:t xml:space="preserve"> </w:t>
      </w:r>
      <w:r w:rsidRPr="00636DF3">
        <w:rPr>
          <w:rFonts w:ascii="Sylfaen" w:eastAsiaTheme="minorEastAsia" w:hAnsi="Sylfaen" w:cs="Sylfaen"/>
        </w:rPr>
        <w:t>466</w:t>
      </w:r>
      <w:r w:rsidRPr="00636DF3">
        <w:rPr>
          <w:rFonts w:ascii="Sylfaen" w:eastAsiaTheme="minorEastAsia" w:hAnsi="Sylfaen" w:cs="Sylfaen"/>
          <w:lang w:val="ka-GE"/>
        </w:rPr>
        <w:t xml:space="preserve"> დოზა  ვაქცინა;</w:t>
      </w:r>
    </w:p>
    <w:p w14:paraId="3CBEFA4A"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54E7E7A8" w14:textId="77777777" w:rsidR="007A2D2C" w:rsidRPr="00636DF3" w:rsidRDefault="007A2D2C" w:rsidP="008C170A">
      <w:pPr>
        <w:tabs>
          <w:tab w:val="left" w:pos="0"/>
        </w:tabs>
        <w:spacing w:after="0" w:line="240" w:lineRule="auto"/>
        <w:jc w:val="both"/>
        <w:rPr>
          <w:rFonts w:ascii="Sylfaen" w:eastAsia="Calibri" w:hAnsi="Sylfaen" w:cs="Calibri"/>
        </w:rPr>
      </w:pPr>
    </w:p>
    <w:p w14:paraId="1C129CD1"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1.2.2.3 ეპიდზედამხედველობა (პროგრამული კოდი 27 03 02 03)</w:t>
      </w:r>
    </w:p>
    <w:p w14:paraId="1116B227" w14:textId="77777777" w:rsidR="00F44831" w:rsidRPr="00636DF3" w:rsidRDefault="00F44831" w:rsidP="008C170A">
      <w:pPr>
        <w:pStyle w:val="ListParagraph"/>
        <w:tabs>
          <w:tab w:val="left" w:pos="0"/>
        </w:tabs>
        <w:spacing w:after="0" w:line="240" w:lineRule="auto"/>
        <w:ind w:left="270"/>
        <w:rPr>
          <w:rFonts w:ascii="Sylfaen" w:hAnsi="Sylfaen" w:cs="Arial"/>
          <w:lang w:val="ka-GE"/>
        </w:rPr>
      </w:pPr>
    </w:p>
    <w:p w14:paraId="2EBD4CCC"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2F3804A7"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3174CA5" w14:textId="5A5F6FCA" w:rsidR="00F44831" w:rsidRPr="00636DF3" w:rsidRDefault="00F44831" w:rsidP="008C170A">
      <w:pPr>
        <w:pBdr>
          <w:top w:val="nil"/>
          <w:left w:val="nil"/>
          <w:bottom w:val="nil"/>
          <w:right w:val="nil"/>
          <w:between w:val="nil"/>
        </w:pBdr>
        <w:spacing w:after="0" w:line="240" w:lineRule="auto"/>
        <w:ind w:left="360"/>
        <w:jc w:val="both"/>
        <w:rPr>
          <w:rFonts w:ascii="Sylfaen" w:eastAsia="Calibri" w:hAnsi="Sylfaen" w:cs="Calibri"/>
        </w:rPr>
      </w:pPr>
    </w:p>
    <w:p w14:paraId="264BEA81"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4970271C"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144 პრეპარატი, მათგან ყველა უარყოფითია; </w:t>
      </w:r>
    </w:p>
    <w:p w14:paraId="6E994B9D"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 xml:space="preserve">საანგარიშგებოო პერიოდში საქართველოში დაფიქსირდა ტროპიკული მალარიის 3 შემოტანილი  შემთხვევა  აფრიკიდან (ეკვატორული გვინეა. </w:t>
      </w:r>
      <w:r w:rsidRPr="00636DF3">
        <w:rPr>
          <w:rFonts w:ascii="Sylfaen" w:hAnsi="Sylfaen" w:cs="Sylfaen"/>
          <w:lang w:val="ka-GE"/>
        </w:rPr>
        <w:t>კოტ-დ’ივუარი</w:t>
      </w:r>
      <w:r w:rsidRPr="00636DF3">
        <w:rPr>
          <w:rFonts w:ascii="Sylfaen" w:eastAsiaTheme="minorEastAsia" w:hAnsi="Sylfaen" w:cs="Sylfaen"/>
          <w:lang w:val="ka-GE"/>
        </w:rPr>
        <w:t>);</w:t>
      </w:r>
    </w:p>
    <w:p w14:paraId="09F6BC33"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880 პირს ჩაუტარდა სისხლის სქელი წვეთის სკრინინგი (წლიური სამიზნე მაჩვენებლის 56%);</w:t>
      </w:r>
    </w:p>
    <w:p w14:paraId="599EB53C"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 xml:space="preserve">2023 წელს 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 შეადგენს (საცხოვრებელი და არასაცხოვრებელი) 8 350 000 კვ.მ-ს. დაიგეგმა საბონობიკაციო სამუშაოების განხორციელდება ორ ეტაპად, გაზაფხული-ზაფხულის პერიოდში, დასავლეთ და აღმოსავლეთ საქართველოში. </w:t>
      </w:r>
      <w:r w:rsidRPr="00636DF3">
        <w:rPr>
          <w:rFonts w:ascii="Sylfaen" w:hAnsi="Sylfaen"/>
          <w:lang w:val="ka-GE"/>
        </w:rPr>
        <w:t>საბონიფიკაციო სამუშაოები ჩატარებულია სრულად.</w:t>
      </w:r>
      <w:r w:rsidRPr="00636DF3">
        <w:rPr>
          <w:rFonts w:ascii="Sylfaen" w:eastAsiaTheme="minorEastAsia" w:hAnsi="Sylfaen" w:cs="Sylfaen"/>
          <w:lang w:val="ka-GE"/>
        </w:rPr>
        <w:t xml:space="preserve">; </w:t>
      </w:r>
    </w:p>
    <w:p w14:paraId="389BAE4A"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320 ნიმუშის ლაბორატორიული კვლევა, რაც დასახული მიზნის 40%–ს შეადგენს;</w:t>
      </w:r>
    </w:p>
    <w:p w14:paraId="477A3183"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28 შემთხვევის ფეკალის ნიმუშის  ლაბორატორიული გამოკვლევა. კვლევის შედეგად ადენოვირუსზე გამოვლინდა 2 დადებითი ნიმუში, როტავირუსზე - 14 დადებითი ნიმუში და ნოროვირუსზე - დადებითი 3 შემთხვევა;</w:t>
      </w:r>
    </w:p>
    <w:p w14:paraId="35CA4642"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4 104 კლინიკური ნიმუში (გრიპი, გრიპისმაგვარი დაავადებები, მძიმე მწვავე რესპირაციული დაავადებები). მათგან 330 შემთხვევაში დადასტურდა გრიპის ვირუსი. </w:t>
      </w:r>
      <w:r w:rsidRPr="00636DF3">
        <w:rPr>
          <w:rFonts w:ascii="Sylfaen" w:eastAsiaTheme="minorEastAsia" w:hAnsi="Sylfaen" w:cs="Sylfaen"/>
          <w:bCs/>
          <w:color w:val="000000"/>
          <w:shd w:val="clear" w:color="auto" w:fill="FFFFFF"/>
          <w:lang w:val="ka-GE"/>
        </w:rPr>
        <w:lastRenderedPageBreak/>
        <w:t xml:space="preserve">დაფიქსირდა სულ 317 A ტიპის გრიპის ვირუსი, 13 B ტიპის გრიპის ვირუსი, აღირიცხა კორონავირუსის (SARS-COV-2) 156 შემთხვევა. </w:t>
      </w:r>
    </w:p>
    <w:p w14:paraId="1A506CD4" w14:textId="77777777" w:rsidR="007A2D2C" w:rsidRPr="00636DF3" w:rsidRDefault="007A2D2C" w:rsidP="008C170A">
      <w:pPr>
        <w:pBdr>
          <w:top w:val="nil"/>
          <w:left w:val="nil"/>
          <w:bottom w:val="nil"/>
          <w:right w:val="nil"/>
          <w:between w:val="nil"/>
        </w:pBdr>
        <w:spacing w:after="0" w:line="240" w:lineRule="auto"/>
        <w:ind w:left="360"/>
        <w:jc w:val="both"/>
        <w:rPr>
          <w:rFonts w:ascii="Sylfaen" w:eastAsia="Calibri" w:hAnsi="Sylfaen" w:cs="Calibri"/>
        </w:rPr>
      </w:pPr>
    </w:p>
    <w:p w14:paraId="60FF50CF"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1.2.2.4 უსაფრთხო სისხლი (პროგრამული კოდი 27 03 02 04)</w:t>
      </w:r>
    </w:p>
    <w:p w14:paraId="3DCBF243" w14:textId="77777777" w:rsidR="00F44831" w:rsidRPr="00636DF3" w:rsidRDefault="00F44831" w:rsidP="008C170A">
      <w:pPr>
        <w:spacing w:after="0" w:line="240" w:lineRule="auto"/>
        <w:ind w:left="270"/>
        <w:jc w:val="both"/>
        <w:rPr>
          <w:rFonts w:ascii="Sylfaen" w:hAnsi="Sylfaen" w:cs="Sylfaen"/>
          <w:lang w:val="ka-GE"/>
        </w:rPr>
      </w:pPr>
    </w:p>
    <w:p w14:paraId="5419BEBE"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7AB76705"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8F82F83" w14:textId="3680E14B" w:rsidR="00F44831" w:rsidRPr="00636DF3" w:rsidRDefault="00F44831" w:rsidP="008C170A">
      <w:pPr>
        <w:pStyle w:val="abzacixml"/>
        <w:spacing w:line="240" w:lineRule="auto"/>
        <w:ind w:left="990" w:firstLine="0"/>
        <w:rPr>
          <w:sz w:val="22"/>
          <w:szCs w:val="22"/>
        </w:rPr>
      </w:pPr>
    </w:p>
    <w:p w14:paraId="31F93FF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პროგრამაში ჩართულ სისხლის ბანკებში განხორციელდა 62 326  დონაცია, მათგან 24 281 (39%) იყო კადრის დონორი, 12 985 (21 %) - ნათესავი და 25 060 (40 %)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43 შემთხვევა, С ჰეპატიტზე - სავარაუდო 215, B ჰეპატიტზე  - 373, ხოლო სიფილისზე კვლევისას - 325 სავარაუდო შემთხვევა.</w:t>
      </w:r>
    </w:p>
    <w:p w14:paraId="094FB871" w14:textId="77777777" w:rsidR="007A2D2C" w:rsidRPr="00636DF3" w:rsidRDefault="007A2D2C" w:rsidP="008C170A">
      <w:pPr>
        <w:pStyle w:val="abzacixml"/>
        <w:spacing w:line="240" w:lineRule="auto"/>
        <w:ind w:left="990" w:firstLine="0"/>
        <w:rPr>
          <w:sz w:val="22"/>
          <w:szCs w:val="22"/>
        </w:rPr>
      </w:pPr>
    </w:p>
    <w:p w14:paraId="29EA30C2"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185D3B21" w14:textId="77777777" w:rsidR="00F44831" w:rsidRPr="00636DF3" w:rsidRDefault="00F44831" w:rsidP="008C170A">
      <w:pPr>
        <w:spacing w:after="0" w:line="240" w:lineRule="auto"/>
        <w:rPr>
          <w:rFonts w:ascii="Sylfaen" w:hAnsi="Sylfaen"/>
        </w:rPr>
      </w:pPr>
    </w:p>
    <w:p w14:paraId="4BB21164"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09521035"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C4483CB" w14:textId="06B0135D" w:rsidR="00F44831" w:rsidRPr="00636DF3" w:rsidRDefault="00F44831" w:rsidP="008C170A">
      <w:pPr>
        <w:pBdr>
          <w:top w:val="nil"/>
          <w:left w:val="nil"/>
          <w:bottom w:val="nil"/>
          <w:right w:val="nil"/>
          <w:between w:val="nil"/>
        </w:pBdr>
        <w:spacing w:after="0" w:line="240" w:lineRule="auto"/>
        <w:jc w:val="both"/>
        <w:rPr>
          <w:rFonts w:ascii="Sylfaen" w:eastAsia="Calibri" w:hAnsi="Sylfaen" w:cs="Calibri"/>
        </w:rPr>
      </w:pPr>
    </w:p>
    <w:p w14:paraId="2BE39C2C" w14:textId="7A4ABADF" w:rsidR="007A2D2C" w:rsidRPr="00636DF3" w:rsidRDefault="007A2D2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პროგრამის ფარგლებში ერთ საწარმოში ჩატარდა ჰიგიენური და ეპიდემიოლოგიური კვლევები.</w:t>
      </w:r>
    </w:p>
    <w:p w14:paraId="0057F19D"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1.2.2.6 ტუბერკულოზის მართვა (პროგრამული კოდი 27 03 02 06)</w:t>
      </w:r>
    </w:p>
    <w:p w14:paraId="48DCC231" w14:textId="77777777" w:rsidR="00F44831" w:rsidRPr="00636DF3" w:rsidRDefault="00F44831" w:rsidP="008C170A">
      <w:pPr>
        <w:tabs>
          <w:tab w:val="left" w:pos="0"/>
        </w:tabs>
        <w:spacing w:after="0" w:line="240" w:lineRule="auto"/>
        <w:jc w:val="both"/>
        <w:rPr>
          <w:rFonts w:ascii="Sylfaen" w:eastAsia="Times New Roman" w:hAnsi="Sylfaen" w:cs="Sylfaen"/>
          <w:noProof/>
          <w:lang w:val="ka-GE"/>
        </w:rPr>
      </w:pPr>
    </w:p>
    <w:p w14:paraId="5812A772"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5EAE99E0"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5221EE"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48EC9575" w14:textId="381570A8" w:rsidR="007A2D2C" w:rsidRPr="00636DF3" w:rsidRDefault="007A2D2C" w:rsidP="008C170A">
      <w:pPr>
        <w:pBdr>
          <w:top w:val="nil"/>
          <w:left w:val="nil"/>
          <w:bottom w:val="nil"/>
          <w:right w:val="nil"/>
          <w:between w:val="nil"/>
        </w:pBdr>
        <w:spacing w:after="0" w:line="240" w:lineRule="auto"/>
        <w:jc w:val="both"/>
        <w:rPr>
          <w:rFonts w:ascii="Sylfaen" w:eastAsia="Calibri" w:hAnsi="Sylfaen" w:cs="Calibri"/>
        </w:rPr>
      </w:pPr>
    </w:p>
    <w:p w14:paraId="19E1E5EE"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პროგრამის ფარგლებში დაფიქსირდა 26.9 ათასზე მეტი ამბულატორიული მომსახურების შემთხვევა, მომსახურება გაეწია 17.8 ათასზე მეტ პაციენტს;</w:t>
      </w:r>
    </w:p>
    <w:p w14:paraId="0A3EA21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სტაციონარული მომსახურება გაეწია 970 პირს და დაფიქსირდა 4.5 ათასამდე შემთხვევა;</w:t>
      </w:r>
    </w:p>
    <w:p w14:paraId="1FDE3DC1"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14:paraId="2BF3DB53"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ბაქტერიოსკოპული კვლევა - 12 335;</w:t>
      </w:r>
    </w:p>
    <w:p w14:paraId="4531BA32"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სადიაგნოსტიკო კვლევა -  3 843;</w:t>
      </w:r>
    </w:p>
    <w:p w14:paraId="1FC0EF1A"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ქიმიოკონტროლი - 7 902;</w:t>
      </w:r>
    </w:p>
    <w:p w14:paraId="47A1713E"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 xml:space="preserve">ჩატარებული ბაქტერიოლოგიური  კვლევა  - 8 528; </w:t>
      </w:r>
    </w:p>
    <w:p w14:paraId="1782253A"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ანტიბიოტიკომგრძნობელობა I რიგის  ტუბსაწინააღმდეგო პრეპარატების მიმართ - 1 267;</w:t>
      </w:r>
    </w:p>
    <w:p w14:paraId="76DAE368"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ანტიბიოტიკომგრძნობელობა II რიგის ტუბსაწინააღმდეგო პრეპარატების მიმართ - 216;</w:t>
      </w:r>
    </w:p>
    <w:p w14:paraId="4652F59B"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GeneXpert აპარატით ჩატარებული კვლევების რაოდენობა - 14 693;</w:t>
      </w:r>
    </w:p>
    <w:p w14:paraId="77A519A4"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FAST სტრატეგიის ფარგლებში GeneXpert აპარატით ჩატარებული კვლევების რაოდენობა - 14 892;</w:t>
      </w:r>
    </w:p>
    <w:p w14:paraId="13D59CB8"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ფილტვგარეშე ტუბერკულოზის კვლევა - 990;</w:t>
      </w:r>
    </w:p>
    <w:p w14:paraId="04EA074E" w14:textId="77777777" w:rsidR="00636DF3" w:rsidRPr="00636DF3" w:rsidRDefault="00636DF3"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lastRenderedPageBreak/>
        <w:t>განხორციელდა  3 124 ამანათის ტრანსპორტირება;</w:t>
      </w:r>
    </w:p>
    <w:p w14:paraId="2126E140"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1 010 ტბ. პაციენტი;</w:t>
      </w:r>
    </w:p>
    <w:p w14:paraId="6B9C2AA4"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121 ტბ. პაციენტი;</w:t>
      </w:r>
    </w:p>
    <w:p w14:paraId="611CBFF9"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174 MDR პაციენტმა მიიღო ფულადი წახალისება მკურნალობაზე კარგი დამყოლობისათვის;</w:t>
      </w:r>
    </w:p>
    <w:p w14:paraId="26FDB0F7"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950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298FA471" w14:textId="092141DB" w:rsidR="00F44831" w:rsidRPr="00636DF3" w:rsidRDefault="00F44831" w:rsidP="008C170A">
      <w:pPr>
        <w:tabs>
          <w:tab w:val="left" w:pos="1305"/>
        </w:tabs>
        <w:spacing w:line="240" w:lineRule="auto"/>
        <w:rPr>
          <w:rFonts w:ascii="Sylfaen" w:eastAsia="Calibri" w:hAnsi="Sylfaen" w:cs="Calibri"/>
        </w:rPr>
      </w:pPr>
    </w:p>
    <w:p w14:paraId="05D178CD" w14:textId="77777777" w:rsidR="00F44831" w:rsidRPr="00636DF3" w:rsidRDefault="00F44831" w:rsidP="008C170A">
      <w:pPr>
        <w:pStyle w:val="Heading5"/>
        <w:jc w:val="both"/>
        <w:rPr>
          <w:rFonts w:ascii="Sylfaen" w:hAnsi="Sylfaen"/>
          <w:i/>
          <w:iCs/>
        </w:rPr>
      </w:pPr>
      <w:r w:rsidRPr="00636DF3">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14:paraId="5014152E" w14:textId="77777777" w:rsidR="00F44831" w:rsidRPr="00636DF3" w:rsidRDefault="00F44831" w:rsidP="008C170A">
      <w:pPr>
        <w:tabs>
          <w:tab w:val="left" w:pos="0"/>
        </w:tabs>
        <w:spacing w:after="0" w:line="240" w:lineRule="auto"/>
        <w:jc w:val="both"/>
        <w:rPr>
          <w:rFonts w:ascii="Sylfaen" w:eastAsia="Times New Roman" w:hAnsi="Sylfaen" w:cs="Sylfaen"/>
          <w:noProof/>
          <w:lang w:val="ka-GE"/>
        </w:rPr>
      </w:pPr>
    </w:p>
    <w:p w14:paraId="2D7D7535"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41063085"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8035FC"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42A3CBF4" w14:textId="2E050D5B" w:rsidR="00F44831" w:rsidRPr="00636DF3" w:rsidRDefault="00F44831" w:rsidP="008C170A">
      <w:pPr>
        <w:pBdr>
          <w:top w:val="nil"/>
          <w:left w:val="nil"/>
          <w:bottom w:val="nil"/>
          <w:right w:val="nil"/>
          <w:between w:val="nil"/>
        </w:pBdr>
        <w:spacing w:after="0" w:line="240" w:lineRule="auto"/>
        <w:jc w:val="both"/>
        <w:rPr>
          <w:rFonts w:ascii="Sylfaen" w:eastAsia="Calibri" w:hAnsi="Sylfaen" w:cs="Calibri"/>
        </w:rPr>
      </w:pPr>
    </w:p>
    <w:p w14:paraId="61EBC505"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44.4 ათასზე მეტი შემთხვევა. ამბულატორიული მომსახურებით ისარგებლა 6.0 ათასზე მეტმა პირმა;</w:t>
      </w:r>
    </w:p>
    <w:p w14:paraId="2CF244C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ქვეყნის მასშტაბით აივ ინფექციაზე ჩატარდა 291 612 სკრინინგული გამოკვლევა და გამოვლინდა 1 268 სავარაუდო დადებითი შემთხვევა და დადასტურდა 453. ასევე ჩატარდა 20 823 ტესტის წინა და 21 411 ტესტის შემდგომი კონსულტაცია,  67 კონფირმაციული კვლევა პოლიმერიზაციის ჯაჭვური რეაქციის (პჯრ) მეთოდით (ჯანმოს უახლესი რეკომენდაციით იმუნობლოტინგის მეთოდით კვლევა აღარ ტარდება); </w:t>
      </w:r>
    </w:p>
    <w:p w14:paraId="65467391"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აივ-ინფექციის/შიდსის სამკურნალო პირველი რიგის მედიკამენტებით მკურნალობა ჩაუტარდა  5 390 შიდსით დაავადებულ პაციენტს, ხოლო მეორე რიგის მედიკამენტებით მკურნალობა - 953 პაციენტს;  </w:t>
      </w:r>
    </w:p>
    <w:p w14:paraId="5ACC6E9F" w14:textId="77777777" w:rsidR="00636DF3" w:rsidRPr="00636DF3"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535 შემთხვევა. სტაციონარული მკურნალობით ისარგებლა 405 ბენეფიციარმა. </w:t>
      </w:r>
    </w:p>
    <w:p w14:paraId="12DE2138" w14:textId="77777777" w:rsidR="007A2D2C" w:rsidRPr="00636DF3" w:rsidRDefault="007A2D2C" w:rsidP="008C170A">
      <w:pPr>
        <w:pBdr>
          <w:top w:val="nil"/>
          <w:left w:val="nil"/>
          <w:bottom w:val="nil"/>
          <w:right w:val="nil"/>
          <w:between w:val="nil"/>
        </w:pBdr>
        <w:spacing w:after="0" w:line="240" w:lineRule="auto"/>
        <w:jc w:val="both"/>
        <w:rPr>
          <w:rFonts w:ascii="Sylfaen" w:eastAsia="Calibri" w:hAnsi="Sylfaen" w:cs="Calibri"/>
        </w:rPr>
      </w:pPr>
    </w:p>
    <w:p w14:paraId="7A0569C9"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14:paraId="3CB83756" w14:textId="77777777" w:rsidR="00F44831" w:rsidRPr="00636DF3" w:rsidRDefault="00F44831" w:rsidP="008C170A">
      <w:pPr>
        <w:pBdr>
          <w:top w:val="nil"/>
          <w:left w:val="nil"/>
          <w:bottom w:val="nil"/>
          <w:right w:val="nil"/>
          <w:between w:val="nil"/>
        </w:pBdr>
        <w:spacing w:after="0" w:line="240" w:lineRule="auto"/>
        <w:jc w:val="both"/>
        <w:rPr>
          <w:rFonts w:ascii="Sylfaen" w:eastAsia="Calibri" w:hAnsi="Sylfaen" w:cs="Calibri"/>
        </w:rPr>
      </w:pPr>
    </w:p>
    <w:p w14:paraId="022FA6B4"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791AED4D"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90E9FBC" w14:textId="317903DD"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0A960CBB" w14:textId="77777777" w:rsidR="00636DF3" w:rsidRPr="00636DF3" w:rsidRDefault="00636DF3" w:rsidP="008C170A">
      <w:pPr>
        <w:pStyle w:val="abzacixml"/>
        <w:tabs>
          <w:tab w:val="left" w:pos="1080"/>
        </w:tabs>
        <w:autoSpaceDE w:val="0"/>
        <w:autoSpaceDN w:val="0"/>
        <w:adjustRightInd w:val="0"/>
        <w:spacing w:line="240" w:lineRule="auto"/>
        <w:ind w:left="990" w:firstLine="0"/>
        <w:rPr>
          <w:sz w:val="22"/>
          <w:szCs w:val="22"/>
          <w:highlight w:val="yellow"/>
        </w:rPr>
      </w:pPr>
    </w:p>
    <w:p w14:paraId="68C5F587"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27 557  ორსული, აქედან გამოვლინდა 281 სკრინინგით საეჭვო დადებითი შემთხვევა (მათ შორის, კონფირმაციით დადასტურებული შემთხვევების რაოდენობაა 171; </w:t>
      </w:r>
    </w:p>
    <w:p w14:paraId="0D692399"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27 965 ორსული, მათ შორის ანტისხეულებზე დადებითი შედეგი დაფიქსირდა 109 სისხლის ნიმუშში (საიდანაც კონფირმაციით დადასტურებული შემთხვევების რაოდენობაა 30);</w:t>
      </w:r>
    </w:p>
    <w:p w14:paraId="1587591C"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აივ-ინფექცია/შიდსზე სკრინინგული კვლევა ჩაუტარდა 27 393 ორსულს, საეჭვო შემთხვევის რაოდენობა - 48, რომელთაგანაც 9 დადასტურდა და იმყოფება მკურნალობის ქვეშ;</w:t>
      </w:r>
    </w:p>
    <w:p w14:paraId="04724751"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C  ჰეპატიტზე სკრინინგი გაიარა 27 607 ბენეფიციარმა. საეჭვო შემთხვევების რაოდენობაა 111;</w:t>
      </w:r>
    </w:p>
    <w:p w14:paraId="2F268E1F"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lastRenderedPageBreak/>
        <w:t xml:space="preserve">B ჰეპატიტის საწინააღმდეგო იმუნოგლობულინი გაუკეთდა 268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 </w:t>
      </w:r>
    </w:p>
    <w:p w14:paraId="75270EBB"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27 951 ახალშობილი. გამოვლენილ იქნა: დაუნის სინდრომი - 2 შემთხვევა, ექსუდატი შუაყურში -  შემთხვევა არ დაფიქსირებულა; მგლის სასა - 3 შემთხვევა,  ატრეზია - 1 შემთხვევა,  კურდღლის ტუჩი - 3 შემთხვევა,  IV ხარისხის სმენაჩლუნგობა - 2 შემთხვევა; </w:t>
      </w:r>
    </w:p>
    <w:p w14:paraId="766D031B"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135.4 ათასზე მეტი შემთხვევა; </w:t>
      </w:r>
    </w:p>
    <w:p w14:paraId="4F1D27A8"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2 778 შემთხვევა;</w:t>
      </w:r>
    </w:p>
    <w:p w14:paraId="2C8733D2" w14:textId="77777777" w:rsidR="00636DF3" w:rsidRPr="00E241E6"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28.1  ათასზე მეტი ბენეფიციარი;</w:t>
      </w:r>
    </w:p>
    <w:p w14:paraId="59DBC652" w14:textId="77777777" w:rsidR="00636DF3" w:rsidRPr="00DA042C"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241E6">
        <w:rPr>
          <w:rFonts w:ascii="Sylfaen" w:eastAsiaTheme="minorEastAsia" w:hAnsi="Sylfaen" w:cs="Sylfaen"/>
          <w:bCs/>
          <w:color w:val="000000"/>
          <w:shd w:val="clear" w:color="auto" w:fill="FFFFFF"/>
          <w:lang w:val="ka-GE"/>
        </w:rPr>
        <w:t>„სამედიცინო მომსახურება სიფილისზე ეჭვის დროს“ კომპონენტის ფარგლებში დაფიქსირდა 99</w:t>
      </w:r>
      <w:r w:rsidRPr="00DA042C">
        <w:rPr>
          <w:rFonts w:ascii="Sylfaen" w:eastAsiaTheme="minorEastAsia" w:hAnsi="Sylfaen" w:cs="Sylfaen"/>
          <w:bCs/>
          <w:color w:val="000000"/>
          <w:shd w:val="clear" w:color="auto" w:fill="FFFFFF"/>
          <w:lang w:val="ka-GE"/>
        </w:rPr>
        <w:t xml:space="preserve"> შემთხვევა, მომსახურება გაეწია 73 ბენეფიციარს.</w:t>
      </w:r>
    </w:p>
    <w:p w14:paraId="04D74FF5" w14:textId="77777777" w:rsidR="007A2D2C" w:rsidRPr="00636DF3" w:rsidRDefault="007A2D2C" w:rsidP="008C170A">
      <w:pPr>
        <w:pStyle w:val="abzacixml"/>
        <w:spacing w:line="240" w:lineRule="auto"/>
        <w:ind w:left="990" w:firstLine="0"/>
        <w:rPr>
          <w:sz w:val="22"/>
          <w:szCs w:val="22"/>
          <w:highlight w:val="yellow"/>
        </w:rPr>
      </w:pPr>
    </w:p>
    <w:p w14:paraId="399DE10A" w14:textId="77777777" w:rsidR="00F44831" w:rsidRPr="00636DF3" w:rsidRDefault="00F44831"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14:paraId="78CF0250" w14:textId="77777777" w:rsidR="00F44831" w:rsidRPr="00636DF3" w:rsidRDefault="00F44831" w:rsidP="008C170A">
      <w:pPr>
        <w:spacing w:after="0" w:line="240" w:lineRule="auto"/>
        <w:ind w:left="270"/>
        <w:jc w:val="both"/>
        <w:rPr>
          <w:rFonts w:ascii="Sylfaen" w:hAnsi="Sylfaen" w:cs="Sylfaen"/>
          <w:lang w:val="ka-GE"/>
        </w:rPr>
      </w:pPr>
    </w:p>
    <w:p w14:paraId="3898B46B" w14:textId="77777777" w:rsidR="00F44831" w:rsidRPr="00636DF3" w:rsidRDefault="00F44831"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554E425D" w14:textId="77777777" w:rsidR="00F44831" w:rsidRPr="00636DF3"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ჯანმრთელობის ეროვნული სააგენტო</w:t>
      </w:r>
    </w:p>
    <w:p w14:paraId="3654CD4A" w14:textId="1BF5F96D" w:rsidR="00F44831" w:rsidRPr="00636DF3" w:rsidRDefault="00F44831" w:rsidP="008C170A">
      <w:pPr>
        <w:pStyle w:val="abzacixml"/>
        <w:spacing w:line="240" w:lineRule="auto"/>
        <w:ind w:left="720" w:firstLine="0"/>
        <w:rPr>
          <w:sz w:val="22"/>
          <w:szCs w:val="22"/>
          <w:highlight w:val="yellow"/>
        </w:rPr>
      </w:pPr>
    </w:p>
    <w:p w14:paraId="501CB43A" w14:textId="77777777" w:rsidR="00636DF3" w:rsidRPr="00DA042C"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14.6 ათასზე მეტ ბენეფიციარს, ხოლო სტაციონარული დეტოქსიკაციითა და რეაბილიტაციით ისარგებლა 1 037 პაციენტმა;</w:t>
      </w:r>
    </w:p>
    <w:p w14:paraId="783B07EF" w14:textId="77777777" w:rsidR="00636DF3" w:rsidRPr="00DA042C"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294 პირმა;</w:t>
      </w:r>
    </w:p>
    <w:p w14:paraId="0BAC4720" w14:textId="77777777" w:rsidR="00636DF3" w:rsidRPr="00DA042C" w:rsidRDefault="00636DF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დაფიქსირდა 32.5 ათასზე მეტი შემთხვევა, მომსახურება გაეწია 507 პირს.</w:t>
      </w:r>
    </w:p>
    <w:p w14:paraId="466E8CC2" w14:textId="77777777" w:rsidR="007A2D2C" w:rsidRPr="00636DF3" w:rsidRDefault="007A2D2C" w:rsidP="008C170A">
      <w:pPr>
        <w:pStyle w:val="abzacixml"/>
        <w:spacing w:line="240" w:lineRule="auto"/>
        <w:ind w:left="720" w:firstLine="0"/>
        <w:rPr>
          <w:sz w:val="22"/>
          <w:szCs w:val="22"/>
          <w:highlight w:val="yellow"/>
        </w:rPr>
      </w:pPr>
    </w:p>
    <w:p w14:paraId="58531AD7" w14:textId="77777777" w:rsidR="00F44831" w:rsidRPr="00515875" w:rsidRDefault="00F44831" w:rsidP="008C170A">
      <w:pPr>
        <w:pStyle w:val="Heading5"/>
        <w:jc w:val="both"/>
        <w:rPr>
          <w:rFonts w:ascii="Sylfaen" w:eastAsia="SimSun" w:hAnsi="Sylfaen" w:cs="Calibri"/>
          <w:b w:val="0"/>
          <w:color w:val="2F5496" w:themeColor="accent1" w:themeShade="BF"/>
        </w:rPr>
      </w:pPr>
      <w:r w:rsidRPr="00515875">
        <w:rPr>
          <w:rFonts w:ascii="Sylfaen" w:eastAsia="SimSun" w:hAnsi="Sylfaen" w:cs="Calibri"/>
          <w:b w:val="0"/>
          <w:color w:val="2F5496" w:themeColor="accent1" w:themeShade="BF"/>
        </w:rPr>
        <w:t>1.2.2.10 ჯანმრთელობის ხელშეწყობა (პროგრამული კოდი 27 03 02 10)</w:t>
      </w:r>
    </w:p>
    <w:p w14:paraId="07399734" w14:textId="77777777" w:rsidR="00F44831" w:rsidRPr="00515875" w:rsidRDefault="00F44831" w:rsidP="008C170A">
      <w:pPr>
        <w:pStyle w:val="abzacixml"/>
        <w:spacing w:line="240" w:lineRule="auto"/>
        <w:ind w:left="630" w:firstLine="0"/>
        <w:rPr>
          <w:sz w:val="22"/>
          <w:szCs w:val="22"/>
        </w:rPr>
      </w:pPr>
    </w:p>
    <w:p w14:paraId="476A6B59" w14:textId="77777777" w:rsidR="00F44831" w:rsidRPr="00515875" w:rsidRDefault="00F44831" w:rsidP="008C170A">
      <w:pPr>
        <w:spacing w:after="0" w:line="240" w:lineRule="auto"/>
        <w:jc w:val="both"/>
        <w:rPr>
          <w:rFonts w:ascii="Sylfaen" w:hAnsi="Sylfaen"/>
        </w:rPr>
      </w:pPr>
      <w:r w:rsidRPr="00515875">
        <w:rPr>
          <w:rFonts w:ascii="Sylfaen" w:hAnsi="Sylfaen"/>
        </w:rPr>
        <w:t xml:space="preserve">პროგრამის განმახორციელებელი: </w:t>
      </w:r>
    </w:p>
    <w:p w14:paraId="58A51DC8" w14:textId="77777777" w:rsidR="00F44831" w:rsidRPr="00515875"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515875">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746370" w14:textId="6B49F475" w:rsidR="00F44831" w:rsidRPr="00636DF3" w:rsidRDefault="00F44831" w:rsidP="008C170A">
      <w:pPr>
        <w:pBdr>
          <w:top w:val="nil"/>
          <w:left w:val="nil"/>
          <w:bottom w:val="nil"/>
          <w:right w:val="nil"/>
          <w:between w:val="nil"/>
        </w:pBdr>
        <w:tabs>
          <w:tab w:val="left" w:pos="1080"/>
        </w:tabs>
        <w:spacing w:after="0" w:line="240" w:lineRule="auto"/>
        <w:ind w:left="990"/>
        <w:jc w:val="both"/>
        <w:rPr>
          <w:rFonts w:ascii="Sylfaen" w:eastAsia="Calibri" w:hAnsi="Sylfaen" w:cs="Calibri"/>
          <w:highlight w:val="yellow"/>
        </w:rPr>
      </w:pPr>
    </w:p>
    <w:p w14:paraId="53C19365" w14:textId="77777777" w:rsidR="00515875" w:rsidRPr="00D6406B"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406B">
        <w:rPr>
          <w:rFonts w:ascii="Sylfaen" w:eastAsiaTheme="minorEastAsia" w:hAnsi="Sylfaen" w:cs="Sylfaen"/>
          <w:bCs/>
          <w:color w:val="000000"/>
          <w:shd w:val="clear" w:color="auto" w:fill="FFFFFF"/>
          <w:lang w:val="ka-GE"/>
        </w:rPr>
        <w:t>დაიგეგმა 2023 წლის „თამბაქოს მოხმარების კონტროლის გაძლიერების“ კომპონენტის ფარგლებში დაგეგმილი მიმართულებების დეტალები;</w:t>
      </w:r>
    </w:p>
    <w:p w14:paraId="44406ACC" w14:textId="77777777" w:rsidR="00515875" w:rsidRPr="00D6406B"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406B">
        <w:rPr>
          <w:rFonts w:ascii="Sylfaen" w:eastAsiaTheme="minorEastAsia" w:hAnsi="Sylfaen" w:cs="Sylfaen"/>
          <w:bCs/>
          <w:color w:val="000000"/>
          <w:shd w:val="clear" w:color="auto" w:fill="FFFFFF"/>
          <w:lang w:val="ka-GE"/>
        </w:rPr>
        <w:t xml:space="preserve">ჩატარდა საკონსულტაციო სახის შეხვედრები კონტრაქტორებთან დაგეგმილი ინტერვენციების დეტალურად განხილვის მიზნით;  </w:t>
      </w:r>
    </w:p>
    <w:p w14:paraId="764DFD88" w14:textId="77777777" w:rsidR="00515875" w:rsidRPr="00D6406B"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406B">
        <w:rPr>
          <w:rFonts w:ascii="Sylfaen" w:eastAsiaTheme="minorEastAsia" w:hAnsi="Sylfaen" w:cs="Sylfaen"/>
          <w:bCs/>
          <w:color w:val="000000"/>
          <w:shd w:val="clear" w:color="auto" w:fill="FFFFFF"/>
          <w:lang w:val="ka-GE"/>
        </w:rPr>
        <w:t>რუტინულ რეჟიმში მიმდინარეობდა თამბაქოსათვის თავის დანებების ცხელი ხაზის (116001) ფუნქციონირება;</w:t>
      </w:r>
    </w:p>
    <w:p w14:paraId="29043A0D" w14:textId="77777777" w:rsidR="00515875" w:rsidRPr="00D6406B"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406B">
        <w:rPr>
          <w:rFonts w:ascii="Sylfaen" w:eastAsiaTheme="minorEastAsia" w:hAnsi="Sylfaen" w:cs="Sylfaen"/>
          <w:bCs/>
          <w:color w:val="000000"/>
          <w:shd w:val="clear" w:color="auto" w:fill="FFFFFF"/>
          <w:lang w:val="ka-GE"/>
        </w:rPr>
        <w:t>განხორციელდა მოწევის აკრძალვის მონიტორინგი საზოგადოებრივ ტრანსპორტში (თბილისსა და  რეგიონებში);</w:t>
      </w:r>
    </w:p>
    <w:p w14:paraId="2233D114" w14:textId="77777777" w:rsidR="00515875" w:rsidRPr="00D6406B"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406B">
        <w:rPr>
          <w:rFonts w:ascii="Sylfaen" w:eastAsiaTheme="minorEastAsia" w:hAnsi="Sylfaen" w:cs="Sylfaen"/>
          <w:bCs/>
          <w:color w:val="000000"/>
          <w:shd w:val="clear" w:color="auto" w:fill="FFFFFF"/>
          <w:lang w:val="ka-GE"/>
        </w:rPr>
        <w:lastRenderedPageBreak/>
        <w:t xml:space="preserve">რუტინულ რეჟიმში მიმდინარეობდა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 </w:t>
      </w:r>
    </w:p>
    <w:p w14:paraId="4717885F" w14:textId="77777777" w:rsidR="007A2D2C" w:rsidRPr="007542B1" w:rsidRDefault="007A2D2C" w:rsidP="008C170A">
      <w:pPr>
        <w:pBdr>
          <w:top w:val="nil"/>
          <w:left w:val="nil"/>
          <w:bottom w:val="nil"/>
          <w:right w:val="nil"/>
          <w:between w:val="nil"/>
        </w:pBdr>
        <w:tabs>
          <w:tab w:val="left" w:pos="1080"/>
        </w:tabs>
        <w:spacing w:after="0" w:line="240" w:lineRule="auto"/>
        <w:jc w:val="both"/>
        <w:rPr>
          <w:rFonts w:ascii="Sylfaen" w:eastAsia="Calibri" w:hAnsi="Sylfaen" w:cs="Calibri"/>
        </w:rPr>
      </w:pPr>
    </w:p>
    <w:p w14:paraId="471F275E" w14:textId="77777777" w:rsidR="00F44831" w:rsidRPr="007542B1" w:rsidRDefault="00F44831" w:rsidP="008C170A">
      <w:pPr>
        <w:pStyle w:val="Heading5"/>
        <w:jc w:val="both"/>
        <w:rPr>
          <w:rFonts w:ascii="Sylfaen" w:hAnsi="Sylfaen"/>
          <w:i/>
          <w:iCs/>
        </w:rPr>
      </w:pPr>
      <w:r w:rsidRPr="007542B1">
        <w:rPr>
          <w:rFonts w:ascii="Sylfaen" w:eastAsia="SimSun" w:hAnsi="Sylfaen" w:cs="Calibri"/>
          <w:b w:val="0"/>
          <w:color w:val="2F5496" w:themeColor="accent1" w:themeShade="BF"/>
        </w:rPr>
        <w:t>1.2.2.11 C ჰეპატიტის მართვა (პროგრამული კოდი 27 03 02 11)</w:t>
      </w:r>
    </w:p>
    <w:p w14:paraId="11360B8E" w14:textId="77777777" w:rsidR="00F44831" w:rsidRPr="007542B1" w:rsidRDefault="00F44831" w:rsidP="008C170A">
      <w:pPr>
        <w:tabs>
          <w:tab w:val="left" w:pos="0"/>
        </w:tabs>
        <w:spacing w:after="0" w:line="240" w:lineRule="auto"/>
        <w:jc w:val="both"/>
        <w:rPr>
          <w:rFonts w:ascii="Sylfaen" w:hAnsi="Sylfaen" w:cs="Arial"/>
          <w:color w:val="000000"/>
          <w:lang w:val="ka-GE"/>
        </w:rPr>
      </w:pPr>
    </w:p>
    <w:p w14:paraId="61660839" w14:textId="77777777" w:rsidR="00F44831" w:rsidRPr="007542B1" w:rsidRDefault="00F44831"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2256510B" w14:textId="77777777" w:rsidR="00F44831" w:rsidRPr="007542B1"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7542B1">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6FE0C5" w14:textId="77777777" w:rsidR="00F44831" w:rsidRPr="007542B1" w:rsidRDefault="00F44831" w:rsidP="008C170A">
      <w:pPr>
        <w:pStyle w:val="abzacixml"/>
        <w:numPr>
          <w:ilvl w:val="0"/>
          <w:numId w:val="8"/>
        </w:numPr>
        <w:tabs>
          <w:tab w:val="left" w:pos="1080"/>
        </w:tabs>
        <w:autoSpaceDE w:val="0"/>
        <w:autoSpaceDN w:val="0"/>
        <w:adjustRightInd w:val="0"/>
        <w:spacing w:line="240" w:lineRule="auto"/>
        <w:ind w:hanging="540"/>
        <w:rPr>
          <w:sz w:val="22"/>
          <w:szCs w:val="22"/>
        </w:rPr>
      </w:pPr>
      <w:r w:rsidRPr="007542B1">
        <w:rPr>
          <w:sz w:val="22"/>
          <w:szCs w:val="22"/>
        </w:rPr>
        <w:t>სსიპ - ჯანმრთელობის ეროვნული სააგენტო</w:t>
      </w:r>
    </w:p>
    <w:p w14:paraId="330ED43D" w14:textId="77777777" w:rsidR="00F44831" w:rsidRPr="007542B1" w:rsidRDefault="00F44831" w:rsidP="008C170A">
      <w:pPr>
        <w:pBdr>
          <w:top w:val="nil"/>
          <w:left w:val="nil"/>
          <w:bottom w:val="nil"/>
          <w:right w:val="nil"/>
          <w:between w:val="nil"/>
        </w:pBdr>
        <w:spacing w:after="0" w:line="240" w:lineRule="auto"/>
        <w:jc w:val="both"/>
        <w:rPr>
          <w:rFonts w:ascii="Sylfaen" w:eastAsia="Calibri" w:hAnsi="Sylfaen" w:cs="Calibri"/>
        </w:rPr>
      </w:pPr>
    </w:p>
    <w:p w14:paraId="4E769F87" w14:textId="77777777" w:rsidR="00515875" w:rsidRPr="007542B1"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დიაგნოსტიკის კომპონენტით ისარგებლა 7.3 ათასზე მეტმა პირმა;</w:t>
      </w:r>
    </w:p>
    <w:p w14:paraId="37D2E632" w14:textId="77777777" w:rsidR="00515875" w:rsidRPr="007542B1" w:rsidRDefault="0051587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C ჰეპატიტის სკრინინგის ელექტრონულ ბაზაში, სხვადასხვა პროგრამებით C ჰეპატიტზე გამოკვლეულ ბენეფიციართა რაოდენობა (იანვარი-სექტემბერი) შეადგენს სულ 672 699 ბენეფიციარს, მათგან საეჭვო დადებითი აღმოჩნდა 6 476  (0,96%), მათ შორის: </w:t>
      </w:r>
    </w:p>
    <w:p w14:paraId="30D5D213" w14:textId="77777777" w:rsidR="00515875" w:rsidRPr="007542B1" w:rsidRDefault="00515875"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7542B1">
        <w:rPr>
          <w:rFonts w:ascii="Sylfaen" w:eastAsiaTheme="minorEastAsia" w:hAnsi="Sylfaen" w:cs="Sylfaen"/>
          <w:lang w:val="ka-GE"/>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- 493 ბენეფიციარი, მათგან საეჭვო დადებითი აღმოჩნდა 30 (6,09%); ამბულატორიული დაწესებულებების მიერ  - 262 856  ბენეფიციარი, მათგან საეჭვო დადებითი აღმოჩნდა 2 913 (1.11%); </w:t>
      </w:r>
    </w:p>
    <w:p w14:paraId="15E8E870" w14:textId="77777777" w:rsidR="00515875" w:rsidRPr="007542B1" w:rsidRDefault="00515875"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7542B1">
        <w:rPr>
          <w:rFonts w:ascii="Sylfaen" w:eastAsiaTheme="minorEastAsia" w:hAnsi="Sylfaen" w:cs="Sylfaen"/>
          <w:lang w:val="ka-GE"/>
        </w:rPr>
        <w:t>დედათა და ბავშვთა ჯანმრთელობის პროგრამით - 27 607 ორსული, მათგან საეჭვო დადებითი აღმოჩნდა 111 (0.40%);</w:t>
      </w:r>
    </w:p>
    <w:p w14:paraId="2329D9BF" w14:textId="77777777" w:rsidR="00515875" w:rsidRPr="007542B1" w:rsidRDefault="00515875"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7542B1">
        <w:rPr>
          <w:rFonts w:ascii="Sylfaen" w:eastAsiaTheme="minorEastAsia" w:hAnsi="Sylfaen" w:cs="Sylfaen"/>
          <w:lang w:val="ka-GE"/>
        </w:rPr>
        <w:t>„უსაფრთხო სისხლის“ სახელმწიფო პროგრამის ფარგლებში, დონორთა ერთიანი ელექტრონული ბაზის მონაცემებით  - 70 751 დონორი, მათგან საეჭვო დადებითი აღმოჩნდა 242 (0.34%);</w:t>
      </w:r>
    </w:p>
    <w:p w14:paraId="17932BB0" w14:textId="77777777" w:rsidR="00515875" w:rsidRPr="007542B1" w:rsidRDefault="00515875"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7542B1">
        <w:rPr>
          <w:rFonts w:ascii="Sylfaen" w:eastAsiaTheme="minorEastAsia" w:hAnsi="Sylfaen" w:cs="Sylfaen"/>
          <w:lang w:val="ka-GE"/>
        </w:rPr>
        <w:t>სკრინინგული კვლევა ჩაუტარდა 310 992 ჰოსპიტალიზებულ პაციენტს, მათ შორის საეჭვო დადებითი შედეგი გამოვლინდა 3 180 შემთხვევაში (1.02%).</w:t>
      </w:r>
    </w:p>
    <w:p w14:paraId="45E4556C"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lang w:val="ka-GE"/>
        </w:rPr>
      </w:pPr>
    </w:p>
    <w:p w14:paraId="5722F4B4" w14:textId="77777777" w:rsidR="00B2090F" w:rsidRPr="007542B1" w:rsidRDefault="00B2090F" w:rsidP="008C170A">
      <w:pPr>
        <w:pStyle w:val="Heading4"/>
        <w:spacing w:line="240" w:lineRule="auto"/>
        <w:jc w:val="both"/>
        <w:rPr>
          <w:rFonts w:ascii="Sylfaen" w:eastAsia="SimSun" w:hAnsi="Sylfaen" w:cs="Calibri"/>
          <w:i w:val="0"/>
        </w:rPr>
      </w:pPr>
      <w:r w:rsidRPr="007542B1">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731292CD" w14:textId="77777777" w:rsidR="00B2090F" w:rsidRPr="007542B1" w:rsidRDefault="00B2090F" w:rsidP="008C170A">
      <w:pPr>
        <w:pStyle w:val="abzacixml"/>
        <w:spacing w:line="240" w:lineRule="auto"/>
        <w:ind w:left="990" w:firstLine="0"/>
        <w:rPr>
          <w:rFonts w:eastAsiaTheme="majorEastAsia"/>
          <w:color w:val="2F5496" w:themeColor="accent1" w:themeShade="BF"/>
          <w:sz w:val="22"/>
          <w:szCs w:val="22"/>
        </w:rPr>
      </w:pPr>
    </w:p>
    <w:p w14:paraId="2A96B484"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7297F11C"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4A09B21D"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102CE96"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13BC3859"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r w:rsidRPr="007542B1">
        <w:rPr>
          <w:rFonts w:ascii="Sylfaen" w:eastAsia="Sylfaen" w:hAnsi="Sylfaen"/>
          <w:lang w:val="ka-GE"/>
        </w:rPr>
        <w:t>;</w:t>
      </w:r>
    </w:p>
    <w:p w14:paraId="36CA5884"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ა(ა)იპ</w:t>
      </w:r>
      <w:r w:rsidRPr="007542B1">
        <w:rPr>
          <w:rFonts w:ascii="Sylfaen" w:eastAsia="Sylfaen" w:hAnsi="Sylfaen"/>
          <w:lang w:val="ru-RU"/>
        </w:rPr>
        <w:t xml:space="preserve"> </w:t>
      </w:r>
      <w:r w:rsidRPr="007542B1">
        <w:rPr>
          <w:rFonts w:ascii="Sylfaen" w:eastAsia="Sylfaen" w:hAnsi="Sylfaen"/>
        </w:rPr>
        <w:t>-</w:t>
      </w:r>
      <w:r w:rsidRPr="007542B1">
        <w:rPr>
          <w:rFonts w:ascii="Sylfaen" w:eastAsia="Sylfaen" w:hAnsi="Sylfaen"/>
          <w:lang w:val="ru-RU"/>
        </w:rPr>
        <w:t xml:space="preserve"> </w:t>
      </w:r>
      <w:r w:rsidRPr="007542B1">
        <w:rPr>
          <w:rFonts w:ascii="Sylfaen" w:eastAsia="Sylfaen" w:hAnsi="Sylfaen"/>
        </w:rPr>
        <w:t>საქართველოს სამედიცინო ჰოლდინგი;</w:t>
      </w:r>
    </w:p>
    <w:p w14:paraId="0BB2A3E9"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ა(ა)იპ - საქართველოს სოლიდარობის ფონდი</w:t>
      </w:r>
    </w:p>
    <w:p w14:paraId="5F46E0F5"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1C601FF1" w14:textId="77777777" w:rsidR="00B2090F" w:rsidRPr="007542B1" w:rsidRDefault="00B2090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w:t>
      </w:r>
      <w:r w:rsidRPr="007542B1">
        <w:rPr>
          <w:rFonts w:ascii="Sylfaen" w:eastAsiaTheme="minorEastAsia" w:hAnsi="Sylfaen" w:cs="Sylfaen"/>
          <w:bCs/>
          <w:color w:val="000000"/>
          <w:shd w:val="clear" w:color="auto" w:fill="FFFFFF"/>
          <w:lang w:val="ru-RU"/>
        </w:rPr>
        <w:t xml:space="preserve"> </w:t>
      </w:r>
      <w:r w:rsidRPr="007542B1">
        <w:rPr>
          <w:rFonts w:ascii="Sylfaen" w:eastAsiaTheme="minorEastAsia" w:hAnsi="Sylfaen" w:cs="Sylfaen"/>
          <w:bCs/>
          <w:color w:val="000000"/>
          <w:shd w:val="clear" w:color="auto" w:fill="FFFFFF"/>
          <w:lang w:val="ka-GE"/>
        </w:rPr>
        <w:t>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2EB61D3E"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1B8CB24F"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1.2.3.1 ფსიქიკური ჯანმრთელობა (პროგრამული კოდი 27 03 03 01)</w:t>
      </w:r>
    </w:p>
    <w:p w14:paraId="7FA151EB" w14:textId="77777777" w:rsidR="00B2090F" w:rsidRPr="007542B1" w:rsidRDefault="00B2090F" w:rsidP="008C170A">
      <w:pPr>
        <w:pStyle w:val="abzacixml"/>
        <w:spacing w:line="240" w:lineRule="auto"/>
        <w:ind w:firstLine="0"/>
        <w:rPr>
          <w:sz w:val="22"/>
          <w:szCs w:val="22"/>
        </w:rPr>
      </w:pPr>
    </w:p>
    <w:p w14:paraId="6AD0A0AD"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60B0F3DF"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7F88A8EB"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2A3CE017"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სათემო ამბულატორიული მომსახურებით ისარგებლა 22.7 ათასზე მეტმა ბენეფიციარმა;</w:t>
      </w:r>
    </w:p>
    <w:p w14:paraId="7C6D8EAB"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ფსიქოსოციალური რეაბილიტაცია ჩაუტარდა 55 ბენეფიციარს;</w:t>
      </w:r>
    </w:p>
    <w:p w14:paraId="12073ECB"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234 ბენეფიციარმა;</w:t>
      </w:r>
    </w:p>
    <w:p w14:paraId="3B00B136"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347 ბენეფიციართან;</w:t>
      </w:r>
    </w:p>
    <w:p w14:paraId="249B38B0"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1 201 ბენეფიციარმა;</w:t>
      </w:r>
    </w:p>
    <w:p w14:paraId="71DA8A22"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w:t>
      </w:r>
      <w:r w:rsidRPr="007542B1">
        <w:rPr>
          <w:rFonts w:ascii="Sylfaen" w:eastAsiaTheme="minorEastAsia" w:hAnsi="Sylfaen" w:cs="Sylfaen"/>
          <w:bCs/>
          <w:color w:val="000000"/>
          <w:shd w:val="clear" w:color="auto" w:fill="FFFFFF"/>
          <w:lang w:val="ru-RU"/>
        </w:rPr>
        <w:t xml:space="preserve"> </w:t>
      </w:r>
      <w:r w:rsidRPr="007542B1">
        <w:rPr>
          <w:rFonts w:ascii="Sylfaen" w:eastAsiaTheme="minorEastAsia" w:hAnsi="Sylfaen" w:cs="Sylfaen"/>
          <w:bCs/>
          <w:color w:val="000000"/>
          <w:shd w:val="clear" w:color="auto" w:fill="FFFFFF"/>
          <w:lang w:val="ka-GE"/>
        </w:rPr>
        <w:t>კომპონენტით ისარგებლა 4.9 ათასზე მეტმა ბენეფიციარმა;</w:t>
      </w:r>
    </w:p>
    <w:p w14:paraId="67F21E27"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135 ბენეფიციარს.</w:t>
      </w:r>
    </w:p>
    <w:p w14:paraId="11686182"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6C71730B"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1.2.3.2 დიაბეტის მართვა (პროგრამული კოდი 27 03 03 02)</w:t>
      </w:r>
    </w:p>
    <w:p w14:paraId="57575D63" w14:textId="77777777" w:rsidR="00B2090F" w:rsidRPr="007542B1" w:rsidRDefault="00B2090F" w:rsidP="008C170A">
      <w:pPr>
        <w:pStyle w:val="abzacixml"/>
        <w:spacing w:line="240" w:lineRule="auto"/>
        <w:ind w:left="990" w:firstLine="0"/>
        <w:rPr>
          <w:sz w:val="22"/>
          <w:szCs w:val="22"/>
        </w:rPr>
      </w:pPr>
    </w:p>
    <w:p w14:paraId="4DA68A7D"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091BA9FE"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05551AD1"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764AB67E"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შაქრიანი დიაბეტით დაავადებულ ბავშვთა მომსახურების კომპონენტით ისარგებლა 1 479 ბენეფიციარმა, ხოლო სპეციალიზებული აბულატორიული დახმარების კომპონენტით - 2 242 ბენეფიციარმა;</w:t>
      </w:r>
    </w:p>
    <w:p w14:paraId="2B47FD21"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2023 წელს 18 წლამდე დიაბეტის „ტიპი 1“ მქონე ბავშვებისთვის, „სისხლში გლუკოზის უწყვეტი მონიტორინგის სისტემებითა და სენსორებით უზრუნველყოფის'' კომპონენტის ფარგლებში  შესყიდული იქნა  Guardian™ 4 CGM სისტემა; 18 წლამდე ასაკის საქართველოს მოქალაქე შაქრიანი დიაბეტით დაავადებული ბავშვებისთვის და 18 წელს გადაცილებული საქართველოს მოქალაქე შაქრიანი დიაბეტით დაავადებული პაციენტებისთვის, რომელთაც აღენიშნებათ მხედველობის დაქვეითება (უსინათლოები), აქვთ თანდაყოლილი ცერებრული დამბლა ან/და უშაქრო დიაბეტი, დაუნის სინდრომი ან დუშენ-ერბის დაავადება, რომლებიც იყენებენ CGM სისტემას და რომელთა ოჯახები რეგისტრირებულნი არიან „სოციალურად დაუცველი ოჯახების მონაცემთა ერთიან ბაზაში“ და მათთვის მინიჭებული სარეიტინგო ქულა არ აღემატება   120 000-ს, შესყიდული იქნა 400 ერთეული სმარტფონი CGM სისტემის გამოყენების მიზნით. საანგარიშო  პერიოდში გაცემულია 139 სმარტფონი და 241 CGM სისტემა.</w:t>
      </w:r>
    </w:p>
    <w:p w14:paraId="6CDE5BF5"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lang w:val="ka-GE"/>
        </w:rPr>
      </w:pPr>
    </w:p>
    <w:p w14:paraId="656358F6"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1.2.3.3 ბავშვთა ონკოჰემატოლოგიური მომსახურება (პროგრამული კოდი 27 03 03 03)</w:t>
      </w:r>
    </w:p>
    <w:p w14:paraId="2F58D1E6" w14:textId="77777777" w:rsidR="00B2090F" w:rsidRPr="007542B1" w:rsidRDefault="00B2090F" w:rsidP="008C170A">
      <w:pPr>
        <w:spacing w:after="0" w:line="240" w:lineRule="auto"/>
        <w:ind w:left="270"/>
        <w:jc w:val="both"/>
        <w:rPr>
          <w:rFonts w:ascii="Sylfaen" w:hAnsi="Sylfaen" w:cs="Sylfaen"/>
          <w:lang w:val="ka-GE"/>
        </w:rPr>
      </w:pPr>
    </w:p>
    <w:p w14:paraId="7D793A0B"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2EB4C1DE"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677E1D84"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6C3F2FCF"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lang w:val="ru-RU"/>
        </w:rPr>
      </w:pPr>
    </w:p>
    <w:p w14:paraId="4F1A16C1" w14:textId="314A224D" w:rsidR="00B2090F" w:rsidRPr="007542B1" w:rsidRDefault="00B2090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lastRenderedPageBreak/>
        <w:t xml:space="preserve">პროგრამის ფარგლებში დაფიქსირდა 18 წლამდე ასაკის ბავშვთა ამბულატორიული და სტაციონარული მომსახურების </w:t>
      </w:r>
      <w:r w:rsidR="007542B1" w:rsidRPr="007542B1">
        <w:rPr>
          <w:rFonts w:ascii="Sylfaen" w:eastAsiaTheme="minorEastAsia" w:hAnsi="Sylfaen" w:cs="Sylfaen"/>
          <w:bCs/>
          <w:color w:val="000000"/>
          <w:shd w:val="clear" w:color="auto" w:fill="FFFFFF"/>
          <w:lang w:val="ka-GE"/>
        </w:rPr>
        <w:t>3.8</w:t>
      </w:r>
      <w:r w:rsidRPr="007542B1">
        <w:rPr>
          <w:rFonts w:ascii="Sylfaen" w:eastAsiaTheme="minorEastAsia" w:hAnsi="Sylfaen" w:cs="Sylfaen"/>
          <w:bCs/>
          <w:color w:val="000000"/>
          <w:shd w:val="clear" w:color="auto" w:fill="FFFFFF"/>
          <w:lang w:val="ka-GE"/>
        </w:rPr>
        <w:t xml:space="preserve"> ათასზე მეტი შემთხვევა და პროგრამით ისარგებლა </w:t>
      </w:r>
      <w:r w:rsidR="007542B1" w:rsidRPr="007542B1">
        <w:rPr>
          <w:rFonts w:ascii="Sylfaen" w:eastAsiaTheme="minorEastAsia" w:hAnsi="Sylfaen" w:cs="Sylfaen"/>
          <w:bCs/>
          <w:color w:val="000000"/>
          <w:shd w:val="clear" w:color="auto" w:fill="FFFFFF"/>
          <w:lang w:val="ka-GE"/>
        </w:rPr>
        <w:t xml:space="preserve">96 </w:t>
      </w:r>
      <w:r w:rsidRPr="007542B1">
        <w:rPr>
          <w:rFonts w:ascii="Sylfaen" w:eastAsiaTheme="minorEastAsia" w:hAnsi="Sylfaen" w:cs="Sylfaen"/>
          <w:bCs/>
          <w:color w:val="000000"/>
          <w:shd w:val="clear" w:color="auto" w:fill="FFFFFF"/>
          <w:lang w:val="ka-GE"/>
        </w:rPr>
        <w:t>ბენეფიციარმა.</w:t>
      </w:r>
    </w:p>
    <w:p w14:paraId="36E7BC03"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lang w:val="ru-RU"/>
        </w:rPr>
      </w:pPr>
    </w:p>
    <w:p w14:paraId="5B5CB30A"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14:paraId="0E4D79F3" w14:textId="77777777" w:rsidR="00B2090F" w:rsidRPr="007542B1" w:rsidRDefault="00B2090F" w:rsidP="008C170A">
      <w:pPr>
        <w:pStyle w:val="abzacixml"/>
        <w:spacing w:line="240" w:lineRule="auto"/>
        <w:ind w:left="990" w:firstLine="0"/>
        <w:rPr>
          <w:sz w:val="22"/>
          <w:szCs w:val="22"/>
        </w:rPr>
      </w:pPr>
    </w:p>
    <w:p w14:paraId="4D4C27A8"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7D9A43B3"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22242AE8"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608EC9F1"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389BEEB4"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პროგრამის ფარგლებში ჩართული იყო 3.3 ათასამდე პაციენტი. სულ დაფიქსირდა ჰემოდიალიზის 302.8 ათასზე მეტი შემთხვევა (3 211  ბენეფიციარი), პერიტონეული დიალიზით უზრუნველყოფის 621 შემთხვევა (90 ბენეფიციარი);</w:t>
      </w:r>
    </w:p>
    <w:p w14:paraId="5121482E"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 xml:space="preserve">დაფიქსირდა თირკმლის ტრანსპლანტაციის 30 შემთხვევა. </w:t>
      </w:r>
    </w:p>
    <w:p w14:paraId="35601830"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2C0CD966"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14:paraId="03FCED8F" w14:textId="77777777" w:rsidR="00B2090F" w:rsidRPr="007542B1" w:rsidRDefault="00B2090F" w:rsidP="008C170A">
      <w:pPr>
        <w:pStyle w:val="abzacixml"/>
        <w:spacing w:line="240" w:lineRule="auto"/>
        <w:ind w:left="990" w:firstLine="0"/>
        <w:rPr>
          <w:rFonts w:eastAsiaTheme="majorEastAsia"/>
          <w:color w:val="2F5496" w:themeColor="accent1" w:themeShade="BF"/>
          <w:sz w:val="22"/>
          <w:szCs w:val="22"/>
        </w:rPr>
      </w:pPr>
    </w:p>
    <w:p w14:paraId="19322FB7"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355D2BC4"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5264BF17"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6656FA08"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8.1 ათასზე მეტი შემთხვევა, 389 პაციენტს გაეწია შესაბამისი მომსახურება;</w:t>
      </w:r>
    </w:p>
    <w:p w14:paraId="31C2F73F"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50.3 ათასზე მეტი საწოლ-დღე, მომსახურება გაეწია 1 723 პაციენტს.</w:t>
      </w:r>
    </w:p>
    <w:p w14:paraId="05BAB84C"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28D7E337"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7D3487C6" w14:textId="77777777" w:rsidR="00B2090F" w:rsidRPr="007542B1" w:rsidRDefault="00B2090F" w:rsidP="008C170A">
      <w:pPr>
        <w:pStyle w:val="abzacixml"/>
        <w:spacing w:line="240" w:lineRule="auto"/>
        <w:ind w:left="990" w:firstLine="0"/>
        <w:rPr>
          <w:sz w:val="22"/>
          <w:szCs w:val="22"/>
        </w:rPr>
      </w:pPr>
    </w:p>
    <w:p w14:paraId="6349AC1E"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1C5CD809"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ჯანმრთელობის ეროვნული სააგენტო</w:t>
      </w:r>
    </w:p>
    <w:p w14:paraId="30D8A2A5"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5136A2E5"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ამბულატორიული მომსახურება გაეწია 170 ბავშვს;</w:t>
      </w:r>
    </w:p>
    <w:p w14:paraId="381404CE"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152 ბავშვს (328 შემთხვევა);</w:t>
      </w:r>
    </w:p>
    <w:p w14:paraId="730935F7" w14:textId="77777777" w:rsidR="007542B1" w:rsidRPr="007542B1"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542B1">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288 პაციენტს, დაფიქსირდა 1309 შემთხვევა.</w:t>
      </w:r>
    </w:p>
    <w:p w14:paraId="52914ADD" w14:textId="77777777" w:rsidR="00B2090F" w:rsidRPr="007542B1" w:rsidRDefault="00B2090F" w:rsidP="008C170A">
      <w:pPr>
        <w:pStyle w:val="ListParagraph"/>
        <w:tabs>
          <w:tab w:val="left" w:pos="0"/>
        </w:tabs>
        <w:spacing w:after="0" w:line="240" w:lineRule="auto"/>
        <w:jc w:val="both"/>
        <w:rPr>
          <w:rFonts w:ascii="Sylfaen" w:eastAsiaTheme="minorEastAsia" w:hAnsi="Sylfaen" w:cs="Sylfaen"/>
        </w:rPr>
      </w:pPr>
    </w:p>
    <w:p w14:paraId="1BD988D5" w14:textId="77777777" w:rsidR="00B2090F" w:rsidRPr="007542B1" w:rsidRDefault="00B2090F" w:rsidP="008C170A">
      <w:pPr>
        <w:pStyle w:val="Heading5"/>
        <w:jc w:val="both"/>
        <w:rPr>
          <w:rFonts w:ascii="Sylfaen" w:eastAsia="SimSun" w:hAnsi="Sylfaen" w:cs="Calibri"/>
          <w:b w:val="0"/>
          <w:color w:val="2F5496" w:themeColor="accent1" w:themeShade="BF"/>
        </w:rPr>
      </w:pPr>
      <w:r w:rsidRPr="007542B1">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14:paraId="03631E89" w14:textId="77777777" w:rsidR="00B2090F" w:rsidRPr="007542B1" w:rsidRDefault="00B2090F" w:rsidP="008C170A">
      <w:pPr>
        <w:pBdr>
          <w:top w:val="nil"/>
          <w:left w:val="nil"/>
          <w:bottom w:val="nil"/>
          <w:right w:val="nil"/>
          <w:between w:val="nil"/>
        </w:pBdr>
        <w:spacing w:after="0" w:line="240" w:lineRule="auto"/>
        <w:jc w:val="both"/>
        <w:rPr>
          <w:rFonts w:ascii="Sylfaen" w:eastAsia="Calibri" w:hAnsi="Sylfaen" w:cs="Calibri"/>
        </w:rPr>
      </w:pPr>
    </w:p>
    <w:p w14:paraId="0C97285E" w14:textId="77777777" w:rsidR="00B2090F" w:rsidRPr="007542B1" w:rsidRDefault="00B2090F" w:rsidP="008C170A">
      <w:pPr>
        <w:spacing w:after="0" w:line="240" w:lineRule="auto"/>
        <w:jc w:val="both"/>
        <w:rPr>
          <w:rFonts w:ascii="Sylfaen" w:hAnsi="Sylfaen"/>
        </w:rPr>
      </w:pPr>
      <w:r w:rsidRPr="007542B1">
        <w:rPr>
          <w:rFonts w:ascii="Sylfaen" w:hAnsi="Sylfaen"/>
        </w:rPr>
        <w:t xml:space="preserve">პროგრამის განმახორციელებელი: </w:t>
      </w:r>
    </w:p>
    <w:p w14:paraId="1DF45346"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412B75F4"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lastRenderedPageBreak/>
        <w:t>სსიპ - ჯანმრთელობის ეროვნული სააგენტო;</w:t>
      </w:r>
    </w:p>
    <w:p w14:paraId="3B58DD18" w14:textId="77777777" w:rsidR="00B2090F" w:rsidRPr="007542B1" w:rsidRDefault="00B2090F" w:rsidP="008C170A">
      <w:pPr>
        <w:numPr>
          <w:ilvl w:val="0"/>
          <w:numId w:val="6"/>
        </w:numPr>
        <w:spacing w:after="0" w:line="240" w:lineRule="auto"/>
        <w:ind w:left="900" w:hanging="270"/>
        <w:jc w:val="both"/>
        <w:rPr>
          <w:rFonts w:ascii="Sylfaen" w:eastAsia="Sylfaen" w:hAnsi="Sylfaen"/>
        </w:rPr>
      </w:pPr>
      <w:r w:rsidRPr="007542B1">
        <w:rPr>
          <w:rFonts w:ascii="Sylfaen" w:eastAsia="Sylfaen" w:hAnsi="Sylfaen"/>
        </w:rPr>
        <w:t>ა(ა)იპ</w:t>
      </w:r>
      <w:r w:rsidRPr="007542B1">
        <w:rPr>
          <w:rFonts w:ascii="Sylfaen" w:eastAsia="Sylfaen" w:hAnsi="Sylfaen"/>
          <w:lang w:val="ru-RU"/>
        </w:rPr>
        <w:t xml:space="preserve"> </w:t>
      </w:r>
      <w:r w:rsidRPr="007542B1">
        <w:rPr>
          <w:rFonts w:ascii="Sylfaen" w:eastAsia="Sylfaen" w:hAnsi="Sylfaen"/>
        </w:rPr>
        <w:t>-</w:t>
      </w:r>
      <w:r w:rsidRPr="007542B1">
        <w:rPr>
          <w:rFonts w:ascii="Sylfaen" w:eastAsia="Sylfaen" w:hAnsi="Sylfaen"/>
          <w:lang w:val="ru-RU"/>
        </w:rPr>
        <w:t xml:space="preserve"> </w:t>
      </w:r>
      <w:r w:rsidRPr="007542B1">
        <w:rPr>
          <w:rFonts w:ascii="Sylfaen" w:eastAsia="Sylfaen" w:hAnsi="Sylfaen"/>
        </w:rPr>
        <w:t>საქართველოს სამედიცინო ჰოლდინგი</w:t>
      </w:r>
    </w:p>
    <w:p w14:paraId="5B26B82F" w14:textId="77777777" w:rsidR="00B2090F" w:rsidRPr="00636DF3" w:rsidRDefault="00B2090F" w:rsidP="008C170A">
      <w:pPr>
        <w:pBdr>
          <w:top w:val="nil"/>
          <w:left w:val="nil"/>
          <w:bottom w:val="nil"/>
          <w:right w:val="nil"/>
          <w:between w:val="nil"/>
        </w:pBdr>
        <w:spacing w:after="0" w:line="240" w:lineRule="auto"/>
        <w:jc w:val="both"/>
        <w:rPr>
          <w:rFonts w:ascii="Sylfaen" w:eastAsia="Calibri" w:hAnsi="Sylfaen" w:cs="Calibri"/>
          <w:highlight w:val="yellow"/>
        </w:rPr>
      </w:pPr>
    </w:p>
    <w:p w14:paraId="7734A815"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 xml:space="preserve">საქართველოს მასშტაბით, </w:t>
      </w:r>
      <w:r w:rsidRPr="00C03EA8">
        <w:rPr>
          <w:rFonts w:ascii="Sylfaen" w:eastAsia="Sylfaen" w:hAnsi="Sylfaen"/>
        </w:rPr>
        <w:t xml:space="preserve">სსიპ - საგანგებო სიტუაციების კოორდინაციისა და გადაუდებელი დახმარების </w:t>
      </w:r>
      <w:r w:rsidRPr="00C03EA8">
        <w:rPr>
          <w:rFonts w:ascii="Sylfaen" w:eastAsiaTheme="minorEastAsia" w:hAnsi="Sylfaen" w:cs="Sylfaen"/>
          <w:bCs/>
          <w:color w:val="000000"/>
          <w:shd w:val="clear" w:color="auto" w:fill="FFFFFF"/>
          <w:lang w:val="ka-GE"/>
        </w:rPr>
        <w:t>ცენტრის მართვაში არსებული 316 ბრიგადის მეშვეობით განხორციელდა 795.6 ათასზე მეტი გამოძახების შესრულება;</w:t>
      </w:r>
    </w:p>
    <w:p w14:paraId="3A212E5B"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დაბა ყაზბეგში (კობი-გუდაური) 1 ბრიგადის, ბორჯომში (ბაკურიანი) 2 ბრიგადის, მესტიაში (თეთნულდი) 1 ბრიგადის,  ხულოში (კურორტი გოდერძი) 1 ბრიგადის, მცხეთა-მთიანეთში (გუდაური) 2 ბრიგადის  დამატება. ზაფხულის სეზონთან დაკავშირებით განხორციელდა ომალოში - 1 ბრიგადის, ბორჯომში (ბაკურიანი) - 1 ბრიგადის, ურეკში - 1 სასწრაფოს ბრიგადის და 1 მოტომედიკოსის, ბათუმში - 3 სასწრაფოს ბრიგადის  და 3 მოტომედიკოსის, ქობულეთში - 2 სასწრაფოს ბრიგადის და 2 მოტომედიკოსის, ადიგენში (აბასთუმანი) – 1 ბრიგადის დამატება;</w:t>
      </w:r>
    </w:p>
    <w:p w14:paraId="25FC354C"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1 982 მსმენელმა (აქედან 265 ცენტრის თანამშრომელი), საიდანაც გადამზადებულ ექიმთა რაოდენობამ 113, პარამედიკოსის 31, ექთნების 319, უმცროსი ექიმის 140 და მძღოლების 371 ერთეული შეადგინა;</w:t>
      </w:r>
    </w:p>
    <w:p w14:paraId="57956F16"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გამოძახებათა რაოდენობამ შეადგინა 11.3 ათასზე მეტი, აქედან ცენტრის მართვაში არსებული მუდმივი 22 ბრიგადის მეშვეობით განხორციელდა  10.6 ათასზე მეტი გამოძახება;</w:t>
      </w:r>
    </w:p>
    <w:p w14:paraId="1AD38DF7"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ცენტრმა სამედიცინო მომსახურებით უზრუნველყო დაბა მესტიაში და დაბა ბაკურიანში 2023 წლის მსოფლიო ჩემპიონატის ფარგლებში გამართული ღონისძიებები;</w:t>
      </w:r>
    </w:p>
    <w:p w14:paraId="40F9F095"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1 286 სოფლის ექიმისა და  1 539 სოფლის ექთნის მიერ უზრუნველყოფილები იყვნენ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4F8F5247"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16.1 ათასამდე შემთხვევა;</w:t>
      </w:r>
    </w:p>
    <w:p w14:paraId="485458F1" w14:textId="77777777" w:rsidR="007542B1" w:rsidRPr="00C03EA8" w:rsidRDefault="007542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3EA8">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3 825 პირს.</w:t>
      </w:r>
    </w:p>
    <w:p w14:paraId="7326E01B" w14:textId="77777777" w:rsidR="00B2090F" w:rsidRPr="00636DF3" w:rsidRDefault="00B2090F" w:rsidP="008C170A">
      <w:pPr>
        <w:spacing w:after="0" w:line="240" w:lineRule="auto"/>
        <w:jc w:val="both"/>
        <w:rPr>
          <w:rFonts w:ascii="Sylfaen" w:eastAsiaTheme="minorEastAsia" w:hAnsi="Sylfaen" w:cs="Sylfaen"/>
          <w:bCs/>
          <w:color w:val="000000"/>
          <w:highlight w:val="yellow"/>
          <w:shd w:val="clear" w:color="auto" w:fill="FFFFFF"/>
          <w:lang w:val="ka-GE"/>
        </w:rPr>
      </w:pPr>
    </w:p>
    <w:p w14:paraId="30C210BE" w14:textId="77777777" w:rsidR="00B2090F" w:rsidRPr="003008E5" w:rsidRDefault="00B2090F" w:rsidP="008C170A">
      <w:pPr>
        <w:pStyle w:val="Heading5"/>
        <w:jc w:val="both"/>
        <w:rPr>
          <w:rFonts w:ascii="Sylfaen" w:eastAsia="SimSun" w:hAnsi="Sylfaen" w:cs="Calibri"/>
          <w:b w:val="0"/>
          <w:color w:val="2F5496" w:themeColor="accent1" w:themeShade="BF"/>
        </w:rPr>
      </w:pPr>
      <w:r w:rsidRPr="003008E5">
        <w:rPr>
          <w:rFonts w:ascii="Sylfaen" w:eastAsia="SimSun" w:hAnsi="Sylfaen" w:cs="Calibri"/>
          <w:b w:val="0"/>
          <w:color w:val="2F5496" w:themeColor="accent1" w:themeShade="BF"/>
        </w:rPr>
        <w:t>1.2.3.8  რეფერალური მომსახურება (პროგრამული კოდი 27 03 03 08)</w:t>
      </w:r>
    </w:p>
    <w:p w14:paraId="20091CCC" w14:textId="77777777" w:rsidR="00B2090F" w:rsidRPr="003008E5" w:rsidRDefault="00B2090F" w:rsidP="008C170A">
      <w:pPr>
        <w:spacing w:after="0" w:line="240" w:lineRule="auto"/>
        <w:rPr>
          <w:rFonts w:ascii="Sylfaen" w:hAnsi="Sylfaen"/>
          <w:lang w:val="ru-RU"/>
        </w:rPr>
      </w:pPr>
    </w:p>
    <w:p w14:paraId="18A2746F" w14:textId="77777777" w:rsidR="00B2090F" w:rsidRPr="003008E5" w:rsidRDefault="00B2090F" w:rsidP="008C170A">
      <w:pPr>
        <w:spacing w:after="0" w:line="240" w:lineRule="auto"/>
        <w:jc w:val="both"/>
        <w:rPr>
          <w:rFonts w:ascii="Sylfaen" w:hAnsi="Sylfaen"/>
        </w:rPr>
      </w:pPr>
      <w:r w:rsidRPr="003008E5">
        <w:rPr>
          <w:rFonts w:ascii="Sylfaen" w:hAnsi="Sylfaen"/>
        </w:rPr>
        <w:t xml:space="preserve">პროგრამის განმახორციელებელი: </w:t>
      </w:r>
    </w:p>
    <w:p w14:paraId="2B599440"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სსიპ - ჯანმრთელობის ეროვნული სააგენტო</w:t>
      </w:r>
    </w:p>
    <w:p w14:paraId="2699317F"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 xml:space="preserve">ა(ა)იპ - საქართველოს სოლიდარობის ფონდი </w:t>
      </w:r>
    </w:p>
    <w:p w14:paraId="5E0C8B3C" w14:textId="77777777" w:rsidR="00B2090F" w:rsidRPr="003008E5" w:rsidRDefault="00B2090F" w:rsidP="008C170A">
      <w:pPr>
        <w:pStyle w:val="ListParagraph"/>
        <w:tabs>
          <w:tab w:val="left" w:pos="0"/>
        </w:tabs>
        <w:spacing w:after="0" w:line="240" w:lineRule="auto"/>
        <w:jc w:val="both"/>
        <w:rPr>
          <w:rFonts w:ascii="Sylfaen" w:eastAsiaTheme="minorEastAsia" w:hAnsi="Sylfaen" w:cs="Sylfaen"/>
        </w:rPr>
      </w:pPr>
    </w:p>
    <w:p w14:paraId="0769FA5E" w14:textId="77777777" w:rsidR="003008E5" w:rsidRPr="003008E5"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008E5">
        <w:rPr>
          <w:rFonts w:ascii="Sylfaen" w:eastAsiaTheme="minorEastAsia" w:hAnsi="Sylfaen" w:cs="Sylfaen"/>
          <w:bCs/>
          <w:color w:val="000000"/>
          <w:shd w:val="clear" w:color="auto" w:fill="FFFFFF"/>
          <w:lang w:val="ka-GE"/>
        </w:rPr>
        <w:t>პროგრამის ფარგლებში დაფიქსირდა სტიქიური უბედურებების, კატასტროფების,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36.6  ათასზე მეტი შემთხვევა, დაფინანსდა 24.5 ათასზე მეტი შემთხვევა.</w:t>
      </w:r>
    </w:p>
    <w:p w14:paraId="004B3352" w14:textId="77777777" w:rsidR="00B2090F" w:rsidRPr="003008E5" w:rsidRDefault="00B2090F" w:rsidP="008C170A">
      <w:pPr>
        <w:pStyle w:val="ListParagraph"/>
        <w:tabs>
          <w:tab w:val="left" w:pos="0"/>
        </w:tabs>
        <w:spacing w:after="0" w:line="240" w:lineRule="auto"/>
        <w:jc w:val="both"/>
        <w:rPr>
          <w:rFonts w:ascii="Sylfaen" w:eastAsiaTheme="minorEastAsia" w:hAnsi="Sylfaen" w:cs="Sylfaen"/>
        </w:rPr>
      </w:pPr>
    </w:p>
    <w:p w14:paraId="75A473C9" w14:textId="77777777" w:rsidR="00B2090F" w:rsidRPr="003008E5" w:rsidRDefault="00B2090F" w:rsidP="008C170A">
      <w:pPr>
        <w:pStyle w:val="Heading5"/>
        <w:jc w:val="both"/>
        <w:rPr>
          <w:rFonts w:ascii="Sylfaen" w:eastAsia="SimSun" w:hAnsi="Sylfaen" w:cs="Calibri"/>
          <w:b w:val="0"/>
          <w:color w:val="2F5496" w:themeColor="accent1" w:themeShade="BF"/>
        </w:rPr>
      </w:pPr>
      <w:r w:rsidRPr="003008E5">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14:paraId="40FAEE77" w14:textId="77777777" w:rsidR="00B2090F" w:rsidRPr="003008E5" w:rsidRDefault="00B2090F" w:rsidP="008C170A">
      <w:pPr>
        <w:spacing w:after="0" w:line="240" w:lineRule="auto"/>
        <w:rPr>
          <w:rFonts w:ascii="Sylfaen" w:hAnsi="Sylfaen"/>
        </w:rPr>
      </w:pPr>
    </w:p>
    <w:p w14:paraId="759B1C3A" w14:textId="77777777" w:rsidR="00B2090F" w:rsidRPr="003008E5" w:rsidRDefault="00B2090F" w:rsidP="008C170A">
      <w:pPr>
        <w:spacing w:after="0" w:line="240" w:lineRule="auto"/>
        <w:jc w:val="both"/>
        <w:rPr>
          <w:rFonts w:ascii="Sylfaen" w:hAnsi="Sylfaen"/>
        </w:rPr>
      </w:pPr>
      <w:r w:rsidRPr="003008E5">
        <w:rPr>
          <w:rFonts w:ascii="Sylfaen" w:hAnsi="Sylfaen"/>
        </w:rPr>
        <w:t xml:space="preserve">პროგრამის განმახორციელებელი: </w:t>
      </w:r>
    </w:p>
    <w:p w14:paraId="5A96C478"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lastRenderedPageBreak/>
        <w:t>სსიპ - ჯანმრთელობის ეროვნული სააგენტო</w:t>
      </w:r>
    </w:p>
    <w:p w14:paraId="64FC22E8" w14:textId="77777777" w:rsidR="00B2090F" w:rsidRPr="003008E5" w:rsidRDefault="00B2090F" w:rsidP="008C170A">
      <w:pPr>
        <w:pStyle w:val="ListParagraph"/>
        <w:tabs>
          <w:tab w:val="left" w:pos="0"/>
        </w:tabs>
        <w:spacing w:after="0" w:line="240" w:lineRule="auto"/>
        <w:jc w:val="both"/>
        <w:rPr>
          <w:rFonts w:ascii="Sylfaen" w:eastAsiaTheme="minorEastAsia" w:hAnsi="Sylfaen" w:cs="Sylfaen"/>
        </w:rPr>
      </w:pPr>
    </w:p>
    <w:p w14:paraId="0A6835CE" w14:textId="77777777" w:rsidR="003008E5" w:rsidRPr="003008E5"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008E5">
        <w:rPr>
          <w:rFonts w:ascii="Sylfaen" w:eastAsiaTheme="minorEastAsia" w:hAnsi="Sylfaen" w:cs="Sylfaen"/>
          <w:bCs/>
          <w:color w:val="000000"/>
          <w:shd w:val="clear" w:color="auto" w:fill="FFFFFF"/>
          <w:lang w:val="ka-GE"/>
        </w:rPr>
        <w:t>პროგრამის ფარგლებში ჩატარდა  8 178 გამოკვლევა, მათ შორის: ამბულატორიული კომპონენტით ისარგებლა  7 452 ბენეფიციარმა, ხოლო დამატებითი კვლევების კომპონენტით - 622 პირმა.</w:t>
      </w:r>
    </w:p>
    <w:p w14:paraId="14E1B4C8" w14:textId="77777777" w:rsidR="00B2090F" w:rsidRPr="003008E5" w:rsidRDefault="00B2090F" w:rsidP="008C170A">
      <w:pPr>
        <w:pStyle w:val="Heading5"/>
        <w:jc w:val="both"/>
        <w:rPr>
          <w:rFonts w:ascii="Sylfaen" w:eastAsia="SimSun" w:hAnsi="Sylfaen" w:cs="Calibri"/>
          <w:b w:val="0"/>
          <w:color w:val="2F5496" w:themeColor="accent1" w:themeShade="BF"/>
        </w:rPr>
      </w:pPr>
      <w:r w:rsidRPr="003008E5">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10)</w:t>
      </w:r>
    </w:p>
    <w:p w14:paraId="31E110F5" w14:textId="77777777" w:rsidR="00B2090F" w:rsidRPr="003008E5" w:rsidRDefault="00B2090F" w:rsidP="008C170A">
      <w:pPr>
        <w:pStyle w:val="abzacixml"/>
        <w:spacing w:line="240" w:lineRule="auto"/>
        <w:ind w:left="990" w:firstLine="0"/>
        <w:rPr>
          <w:rFonts w:eastAsiaTheme="majorEastAsia"/>
          <w:color w:val="2F5496" w:themeColor="accent1" w:themeShade="BF"/>
          <w:sz w:val="22"/>
          <w:szCs w:val="22"/>
        </w:rPr>
      </w:pPr>
    </w:p>
    <w:p w14:paraId="2254589A" w14:textId="77777777" w:rsidR="00B2090F" w:rsidRPr="003008E5" w:rsidRDefault="00B2090F" w:rsidP="008C170A">
      <w:pPr>
        <w:spacing w:after="0" w:line="240" w:lineRule="auto"/>
        <w:jc w:val="both"/>
        <w:rPr>
          <w:rFonts w:ascii="Sylfaen" w:hAnsi="Sylfaen"/>
        </w:rPr>
      </w:pPr>
      <w:r w:rsidRPr="003008E5">
        <w:rPr>
          <w:rFonts w:ascii="Sylfaen" w:hAnsi="Sylfaen"/>
        </w:rPr>
        <w:t xml:space="preserve">პროგრამის განმახორციელებელი: </w:t>
      </w:r>
    </w:p>
    <w:p w14:paraId="18D7DE5F"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2C7A8E7F"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4B96983"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სსიპ - ჯანმრთელობის ეროვნული სააგენტო</w:t>
      </w:r>
      <w:r w:rsidRPr="003008E5">
        <w:rPr>
          <w:rFonts w:ascii="Sylfaen" w:eastAsia="Sylfaen" w:hAnsi="Sylfaen"/>
          <w:lang w:val="ka-GE"/>
        </w:rPr>
        <w:t>;</w:t>
      </w:r>
    </w:p>
    <w:p w14:paraId="0811BC75" w14:textId="77777777" w:rsidR="00B2090F" w:rsidRPr="003008E5" w:rsidRDefault="00B2090F" w:rsidP="008C170A">
      <w:pPr>
        <w:numPr>
          <w:ilvl w:val="0"/>
          <w:numId w:val="6"/>
        </w:numPr>
        <w:spacing w:after="0" w:line="240" w:lineRule="auto"/>
        <w:ind w:left="900" w:hanging="270"/>
        <w:jc w:val="both"/>
        <w:rPr>
          <w:rFonts w:ascii="Sylfaen" w:eastAsia="Sylfaen" w:hAnsi="Sylfaen"/>
        </w:rPr>
      </w:pPr>
      <w:r w:rsidRPr="003008E5">
        <w:rPr>
          <w:rFonts w:ascii="Sylfaen" w:eastAsia="Sylfaen" w:hAnsi="Sylfaen"/>
        </w:rPr>
        <w:t>ა(ა)იპ-საქართველოს სამედიცინო ჰოლდინგი</w:t>
      </w:r>
    </w:p>
    <w:p w14:paraId="2B777D57" w14:textId="77777777" w:rsidR="00B2090F" w:rsidRPr="00636DF3" w:rsidRDefault="00B2090F" w:rsidP="008C170A">
      <w:pPr>
        <w:pStyle w:val="ListParagraph"/>
        <w:tabs>
          <w:tab w:val="left" w:pos="0"/>
        </w:tabs>
        <w:spacing w:after="0" w:line="240" w:lineRule="auto"/>
        <w:jc w:val="both"/>
        <w:rPr>
          <w:rFonts w:ascii="Sylfaen" w:eastAsiaTheme="minorEastAsia" w:hAnsi="Sylfaen" w:cs="Sylfaen"/>
          <w:highlight w:val="yellow"/>
        </w:rPr>
      </w:pPr>
    </w:p>
    <w:p w14:paraId="1108D38C" w14:textId="77777777" w:rsidR="003008E5" w:rsidRPr="00DA042C"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ეპიდემიოლოგიური ვითარებიდან და განხორციელებული საკანონმდებლო ცვლილებებიდან გამომდინარე, 2022 წლის ანალოგიურ პერიოდთან შედარებით, შემცირდა Covid 19-დასადგენად ჩატარებული ტესტირებების რაოდენობა. 2022 წლის იანვარ-სექტემბერის თვეებში კვლევების საერთო რაოდენობამ (პჯრ და ანტიგენის სწრაფ-მარტივ მეთოდზე დაფუძნებული კვლევები) ჯამურად  შეადგინა  5 732 234  კვლევა,  ხოლო  2023 წლის  ანალოგიურ  პერიოდზე  ჩატარებულია  1 316 007 ტესტი;</w:t>
      </w:r>
    </w:p>
    <w:p w14:paraId="1AA85CAE" w14:textId="77777777" w:rsidR="003008E5" w:rsidRPr="00DA042C"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საანგარიშო პერიოდში სულ ჩატარ</w:t>
      </w:r>
      <w:r>
        <w:rPr>
          <w:rFonts w:ascii="Sylfaen" w:eastAsiaTheme="minorEastAsia" w:hAnsi="Sylfaen" w:cs="Sylfaen"/>
          <w:bCs/>
          <w:color w:val="000000"/>
          <w:shd w:val="clear" w:color="auto" w:fill="FFFFFF"/>
          <w:lang w:val="ka-GE"/>
        </w:rPr>
        <w:t>და</w:t>
      </w:r>
      <w:r w:rsidRPr="00DA042C">
        <w:rPr>
          <w:rFonts w:ascii="Sylfaen" w:eastAsiaTheme="minorEastAsia" w:hAnsi="Sylfaen" w:cs="Sylfaen"/>
          <w:bCs/>
          <w:color w:val="000000"/>
          <w:shd w:val="clear" w:color="auto" w:fill="FFFFFF"/>
          <w:lang w:val="ka-GE"/>
        </w:rPr>
        <w:t xml:space="preserve"> 46 993 PCR კვლევა, მათ შორის </w:t>
      </w:r>
      <w:r>
        <w:rPr>
          <w:rFonts w:ascii="Sylfaen" w:eastAsiaTheme="minorEastAsia" w:hAnsi="Sylfaen" w:cs="Sylfaen"/>
          <w:bCs/>
          <w:color w:val="000000"/>
          <w:shd w:val="clear" w:color="auto" w:fill="FFFFFF"/>
          <w:lang w:val="ka-GE"/>
        </w:rPr>
        <w:t>დადასტურდა</w:t>
      </w:r>
      <w:r w:rsidRPr="00DA042C">
        <w:rPr>
          <w:rFonts w:ascii="Sylfaen" w:eastAsiaTheme="minorEastAsia" w:hAnsi="Sylfaen" w:cs="Sylfaen"/>
          <w:bCs/>
          <w:color w:val="000000"/>
          <w:shd w:val="clear" w:color="auto" w:fill="FFFFFF"/>
          <w:lang w:val="ka-GE"/>
        </w:rPr>
        <w:t xml:space="preserve"> 2 694 დადებითი შემთხვევა;</w:t>
      </w:r>
    </w:p>
    <w:p w14:paraId="47F8493D" w14:textId="77777777" w:rsidR="003008E5" w:rsidRPr="00DA042C"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ჩატარ</w:t>
      </w:r>
      <w:r>
        <w:rPr>
          <w:rFonts w:ascii="Sylfaen" w:eastAsiaTheme="minorEastAsia" w:hAnsi="Sylfaen" w:cs="Sylfaen"/>
          <w:bCs/>
          <w:color w:val="000000"/>
          <w:shd w:val="clear" w:color="auto" w:fill="FFFFFF"/>
          <w:lang w:val="ka-GE"/>
        </w:rPr>
        <w:t>და</w:t>
      </w:r>
      <w:r w:rsidRPr="00DA042C">
        <w:rPr>
          <w:rFonts w:ascii="Sylfaen" w:eastAsiaTheme="minorEastAsia" w:hAnsi="Sylfaen" w:cs="Sylfaen"/>
          <w:bCs/>
          <w:color w:val="000000"/>
          <w:shd w:val="clear" w:color="auto" w:fill="FFFFFF"/>
          <w:lang w:val="ka-GE"/>
        </w:rPr>
        <w:t xml:space="preserve"> 1 269 014 სწრაფი-მარტივი ტესტირება ანტიგენით</w:t>
      </w:r>
      <w:r>
        <w:rPr>
          <w:rFonts w:ascii="Sylfaen" w:eastAsiaTheme="minorEastAsia" w:hAnsi="Sylfaen" w:cs="Sylfaen"/>
          <w:bCs/>
          <w:color w:val="000000"/>
          <w:shd w:val="clear" w:color="auto" w:fill="FFFFFF"/>
          <w:lang w:val="ka-GE"/>
        </w:rPr>
        <w:t>,</w:t>
      </w:r>
      <w:r w:rsidRPr="00DA042C">
        <w:rPr>
          <w:rFonts w:ascii="Sylfaen" w:eastAsiaTheme="minorEastAsia" w:hAnsi="Sylfaen" w:cs="Sylfaen"/>
          <w:bCs/>
          <w:color w:val="000000"/>
          <w:shd w:val="clear" w:color="auto" w:fill="FFFFFF"/>
          <w:lang w:val="ka-GE"/>
        </w:rPr>
        <w:t xml:space="preserve"> მათ შორის </w:t>
      </w:r>
      <w:r>
        <w:rPr>
          <w:rFonts w:ascii="Sylfaen" w:eastAsiaTheme="minorEastAsia" w:hAnsi="Sylfaen" w:cs="Sylfaen"/>
          <w:bCs/>
          <w:color w:val="000000"/>
          <w:shd w:val="clear" w:color="auto" w:fill="FFFFFF"/>
          <w:lang w:val="ka-GE"/>
        </w:rPr>
        <w:t>დადასტურდა</w:t>
      </w:r>
      <w:r w:rsidRPr="00DA042C">
        <w:rPr>
          <w:rFonts w:ascii="Sylfaen" w:eastAsiaTheme="minorEastAsia" w:hAnsi="Sylfaen" w:cs="Sylfaen"/>
          <w:bCs/>
          <w:color w:val="000000"/>
          <w:shd w:val="clear" w:color="auto" w:fill="FFFFFF"/>
          <w:lang w:val="ka-GE"/>
        </w:rPr>
        <w:t xml:space="preserve"> 60 816 დადებითი შემთხვევა;</w:t>
      </w:r>
    </w:p>
    <w:p w14:paraId="1B1E94AF" w14:textId="77777777" w:rsidR="003008E5" w:rsidRPr="00DA042C"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სულ დადასტურებული დადებითი შემთხვევების რაოდენობამ შეადგინა 63 510;</w:t>
      </w:r>
    </w:p>
    <w:p w14:paraId="7F3ACA26" w14:textId="77777777" w:rsidR="003008E5" w:rsidRPr="00DA042C" w:rsidRDefault="003008E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დადებითობის  საშუალო მაჩვენებელმა შეადგინა 4.83%.</w:t>
      </w:r>
    </w:p>
    <w:p w14:paraId="47947A93" w14:textId="77777777" w:rsidR="001917AB" w:rsidRPr="001917AB" w:rsidRDefault="001917AB" w:rsidP="001917A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17AB">
        <w:rPr>
          <w:rFonts w:ascii="Sylfaen" w:eastAsiaTheme="minorEastAsia" w:hAnsi="Sylfaen" w:cs="Sylfaen"/>
          <w:bCs/>
          <w:color w:val="000000"/>
          <w:shd w:val="clear" w:color="auto" w:fill="FFFFFF"/>
          <w:lang w:val="ka-GE"/>
        </w:rPr>
        <w:t>განხორციელდა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ლაბორატორიების მომსახურებისა და გადაცემული/მიღებული საქონლის ლოჯისტიკის უზრუნველყოფის (დაწესებულებებზე გადაცემა და განაწილება საზოგადოებრივი ჯანდაცვის ცენტრებზე) შესყიდვა;</w:t>
      </w:r>
    </w:p>
    <w:p w14:paraId="46AE9A23" w14:textId="77777777" w:rsidR="00B2090F" w:rsidRPr="00636DF3" w:rsidRDefault="00B2090F" w:rsidP="008C170A">
      <w:pPr>
        <w:pStyle w:val="ListParagraph"/>
        <w:tabs>
          <w:tab w:val="left" w:pos="0"/>
        </w:tabs>
        <w:spacing w:after="0" w:line="240" w:lineRule="auto"/>
        <w:jc w:val="both"/>
        <w:rPr>
          <w:rFonts w:ascii="Sylfaen" w:eastAsiaTheme="minorEastAsia" w:hAnsi="Sylfaen" w:cs="Sylfaen"/>
          <w:highlight w:val="yellow"/>
          <w:lang w:val="ka-GE"/>
        </w:rPr>
      </w:pPr>
    </w:p>
    <w:p w14:paraId="6ED6C6B1" w14:textId="77777777" w:rsidR="00B2090F" w:rsidRPr="003008E5" w:rsidRDefault="00B2090F" w:rsidP="008C170A">
      <w:pPr>
        <w:pStyle w:val="Heading5"/>
        <w:jc w:val="both"/>
        <w:rPr>
          <w:rFonts w:ascii="Sylfaen" w:eastAsia="SimSun" w:hAnsi="Sylfaen" w:cs="Calibri"/>
          <w:b w:val="0"/>
          <w:color w:val="2F5496" w:themeColor="accent1" w:themeShade="BF"/>
        </w:rPr>
      </w:pPr>
      <w:r w:rsidRPr="003008E5">
        <w:rPr>
          <w:rFonts w:ascii="Sylfaen" w:eastAsia="SimSun" w:hAnsi="Sylfaen" w:cs="Calibri"/>
          <w:b w:val="0"/>
          <w:color w:val="2F5496" w:themeColor="accent1" w:themeShade="BF"/>
        </w:rPr>
        <w:t>1.2.3.11 ორგანოთა ტრანსპლანტაცია (27 03 03 11)</w:t>
      </w:r>
    </w:p>
    <w:p w14:paraId="409170FB" w14:textId="77777777" w:rsidR="00B2090F" w:rsidRPr="003008E5" w:rsidRDefault="00B2090F" w:rsidP="008C170A">
      <w:pPr>
        <w:spacing w:after="0" w:line="240" w:lineRule="auto"/>
        <w:jc w:val="both"/>
        <w:rPr>
          <w:rFonts w:ascii="Sylfaen" w:eastAsiaTheme="minorEastAsia" w:hAnsi="Sylfaen" w:cs="Sylfaen"/>
          <w:bCs/>
          <w:color w:val="000000"/>
          <w:shd w:val="clear" w:color="auto" w:fill="FFFFFF"/>
          <w:lang w:val="ka-GE"/>
        </w:rPr>
      </w:pPr>
    </w:p>
    <w:p w14:paraId="26A8309E" w14:textId="77777777" w:rsidR="00B2090F" w:rsidRPr="003008E5" w:rsidRDefault="00B2090F" w:rsidP="008C170A">
      <w:pPr>
        <w:spacing w:after="0" w:line="240" w:lineRule="auto"/>
        <w:jc w:val="both"/>
        <w:rPr>
          <w:rFonts w:ascii="Sylfaen" w:hAnsi="Sylfaen"/>
        </w:rPr>
      </w:pPr>
      <w:r w:rsidRPr="003008E5">
        <w:rPr>
          <w:rFonts w:ascii="Sylfaen" w:hAnsi="Sylfaen"/>
        </w:rPr>
        <w:t xml:space="preserve">პროგრამის განმახორციელებელი: </w:t>
      </w:r>
    </w:p>
    <w:p w14:paraId="1D5DD24D" w14:textId="77777777" w:rsidR="00B2090F" w:rsidRPr="003008E5" w:rsidRDefault="00B2090F" w:rsidP="008C170A">
      <w:pPr>
        <w:numPr>
          <w:ilvl w:val="0"/>
          <w:numId w:val="6"/>
        </w:numPr>
        <w:tabs>
          <w:tab w:val="left" w:pos="720"/>
        </w:tabs>
        <w:spacing w:after="0" w:line="240" w:lineRule="auto"/>
        <w:ind w:left="720"/>
        <w:jc w:val="both"/>
        <w:rPr>
          <w:rFonts w:ascii="Sylfaen" w:eastAsia="Sylfaen" w:hAnsi="Sylfaen"/>
        </w:rPr>
      </w:pPr>
      <w:r w:rsidRPr="003008E5">
        <w:rPr>
          <w:rFonts w:ascii="Sylfaen" w:eastAsia="Sylfaen" w:hAnsi="Sylfaen"/>
        </w:rPr>
        <w:t>სსიპ - ჯანმრთელობის ეროვნული სააგენტო</w:t>
      </w:r>
    </w:p>
    <w:p w14:paraId="33599097" w14:textId="77777777" w:rsidR="00B2090F" w:rsidRPr="00636DF3" w:rsidRDefault="00B2090F" w:rsidP="008C170A">
      <w:pPr>
        <w:pStyle w:val="ListParagraph"/>
        <w:tabs>
          <w:tab w:val="left" w:pos="0"/>
        </w:tabs>
        <w:spacing w:after="0" w:line="240" w:lineRule="auto"/>
        <w:jc w:val="both"/>
        <w:rPr>
          <w:rFonts w:ascii="Sylfaen" w:eastAsiaTheme="minorEastAsia" w:hAnsi="Sylfaen" w:cs="Sylfaen"/>
          <w:highlight w:val="yellow"/>
        </w:rPr>
      </w:pPr>
    </w:p>
    <w:p w14:paraId="40F5F155"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t>მაღალდოზირებული ქიმიოთერაპია ჩაუტარდა ძვლის ტვინის ტრანსპლანტაციის საჭიროების მქონე 30 ბენეფიციარს;</w:t>
      </w:r>
    </w:p>
    <w:p w14:paraId="363828AA"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t>ძვლის ტვინის (ღეროვანი უჯრედების) ტრანსპლანტაციის წინა კვლევები ჩაუტარდა 29 ბენეფიციარს;</w:t>
      </w:r>
    </w:p>
    <w:p w14:paraId="237CD2FB"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t>აუტოლოგიური ტრანსპლანტაციის ფარგლებში მომსახურება გაეწია 24 ბენეფიციარს;</w:t>
      </w:r>
    </w:p>
    <w:p w14:paraId="06B6BD21"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t>ალოგენური ტრანსპლანტაციის ფარგლებში მომსახურება გაეწია 5 ბენეფიციარს;</w:t>
      </w:r>
    </w:p>
    <w:p w14:paraId="2B825B94"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t>ღვიძლის ტრანსპლანტაცია ჩაუტარდა 2 ბენეფიციარს;</w:t>
      </w:r>
    </w:p>
    <w:p w14:paraId="43000645" w14:textId="77777777" w:rsidR="00745AC3" w:rsidRPr="002C0B29"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C0B29">
        <w:rPr>
          <w:rFonts w:ascii="Sylfaen" w:eastAsiaTheme="minorEastAsia" w:hAnsi="Sylfaen" w:cs="Sylfaen"/>
          <w:bCs/>
          <w:color w:val="000000"/>
          <w:shd w:val="clear" w:color="auto" w:fill="FFFFFF"/>
          <w:lang w:val="ka-GE"/>
        </w:rPr>
        <w:lastRenderedPageBreak/>
        <w:t>პროგრამის ფარგლებში ღვიძლის ტრანსპლანტაციის მომსახურება დაფინანსდა სრულად  (ფაქტობრივი ხარჯის გათვალისწინებით).</w:t>
      </w:r>
    </w:p>
    <w:p w14:paraId="0520DBC2" w14:textId="77777777" w:rsidR="00B8238A" w:rsidRPr="00636DF3" w:rsidRDefault="00B8238A" w:rsidP="008C170A">
      <w:pPr>
        <w:pBdr>
          <w:top w:val="nil"/>
          <w:left w:val="nil"/>
          <w:bottom w:val="nil"/>
          <w:right w:val="nil"/>
          <w:between w:val="nil"/>
        </w:pBdr>
        <w:spacing w:after="0" w:line="240" w:lineRule="auto"/>
        <w:jc w:val="both"/>
        <w:rPr>
          <w:rFonts w:ascii="Sylfaen" w:eastAsia="Calibri" w:hAnsi="Sylfaen" w:cs="Calibri"/>
          <w:highlight w:val="yellow"/>
        </w:rPr>
      </w:pPr>
      <w:r w:rsidRPr="00636DF3">
        <w:rPr>
          <w:rFonts w:ascii="Sylfaen" w:eastAsia="Calibri" w:hAnsi="Sylfaen" w:cs="Calibri"/>
          <w:highlight w:val="yellow"/>
        </w:rPr>
        <w:t xml:space="preserve"> </w:t>
      </w:r>
    </w:p>
    <w:p w14:paraId="589B4D15" w14:textId="77777777" w:rsidR="00B8238A" w:rsidRPr="00745AC3" w:rsidRDefault="00B8238A" w:rsidP="008C170A">
      <w:pPr>
        <w:pStyle w:val="Heading4"/>
        <w:spacing w:line="240" w:lineRule="auto"/>
        <w:rPr>
          <w:rFonts w:ascii="Sylfaen" w:eastAsia="SimSun" w:hAnsi="Sylfaen" w:cs="Calibri"/>
          <w:i w:val="0"/>
        </w:rPr>
      </w:pPr>
      <w:r w:rsidRPr="00745AC3">
        <w:rPr>
          <w:rFonts w:ascii="Sylfaen" w:eastAsia="SimSun" w:hAnsi="Sylfaen" w:cs="Calibri"/>
          <w:i w:val="0"/>
        </w:rPr>
        <w:t>1.2.4 დიპლომისშემდგომი სამედიცინო განათლება (პროგრამული კოდი 27 03 04)</w:t>
      </w:r>
    </w:p>
    <w:p w14:paraId="58E913E4" w14:textId="77777777" w:rsidR="00B8238A" w:rsidRPr="00745AC3" w:rsidRDefault="00B8238A" w:rsidP="008C170A">
      <w:pPr>
        <w:spacing w:after="0" w:line="240" w:lineRule="auto"/>
        <w:rPr>
          <w:rFonts w:ascii="Sylfaen" w:hAnsi="Sylfaen"/>
          <w:lang w:val="ru-RU" w:eastAsia="ru-RU"/>
        </w:rPr>
      </w:pPr>
    </w:p>
    <w:p w14:paraId="00ACF5F0" w14:textId="77777777" w:rsidR="00B8238A" w:rsidRPr="00745AC3" w:rsidRDefault="00B8238A" w:rsidP="008C170A">
      <w:pPr>
        <w:spacing w:after="0" w:line="240" w:lineRule="auto"/>
        <w:jc w:val="both"/>
        <w:rPr>
          <w:rFonts w:ascii="Sylfaen" w:hAnsi="Sylfaen"/>
        </w:rPr>
      </w:pPr>
      <w:r w:rsidRPr="00745AC3">
        <w:rPr>
          <w:rFonts w:ascii="Sylfaen" w:hAnsi="Sylfaen"/>
        </w:rPr>
        <w:t xml:space="preserve">პროგრამის განმახორციელებელი: </w:t>
      </w:r>
    </w:p>
    <w:p w14:paraId="06639F14" w14:textId="77777777" w:rsidR="00B8238A" w:rsidRPr="00745AC3" w:rsidRDefault="00B8238A" w:rsidP="008C170A">
      <w:pPr>
        <w:numPr>
          <w:ilvl w:val="0"/>
          <w:numId w:val="6"/>
        </w:numPr>
        <w:tabs>
          <w:tab w:val="left" w:pos="720"/>
        </w:tabs>
        <w:spacing w:after="0" w:line="240" w:lineRule="auto"/>
        <w:ind w:left="720"/>
        <w:jc w:val="both"/>
        <w:rPr>
          <w:rFonts w:ascii="Sylfaen" w:eastAsia="Sylfaen" w:hAnsi="Sylfaen"/>
        </w:rPr>
      </w:pPr>
      <w:r w:rsidRPr="00745AC3">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6DA8029" w14:textId="05AFD39B" w:rsidR="00B8238A" w:rsidRPr="00745AC3" w:rsidRDefault="00B8238A" w:rsidP="008C170A">
      <w:pPr>
        <w:pBdr>
          <w:top w:val="nil"/>
          <w:left w:val="nil"/>
          <w:bottom w:val="nil"/>
          <w:right w:val="nil"/>
          <w:between w:val="nil"/>
        </w:pBdr>
        <w:spacing w:after="0" w:line="240" w:lineRule="auto"/>
        <w:ind w:left="360" w:firstLine="720"/>
        <w:jc w:val="both"/>
        <w:rPr>
          <w:rFonts w:ascii="Sylfaen" w:eastAsia="Calibri" w:hAnsi="Sylfaen" w:cs="Calibri"/>
        </w:rPr>
      </w:pPr>
    </w:p>
    <w:p w14:paraId="67A5EE26" w14:textId="77777777" w:rsidR="00745AC3" w:rsidRPr="00745AC3"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45AC3">
        <w:rPr>
          <w:rFonts w:ascii="Sylfaen" w:eastAsiaTheme="minorEastAsia" w:hAnsi="Sylfaen" w:cs="Sylfaen"/>
          <w:bCs/>
          <w:color w:val="000000"/>
          <w:shd w:val="clear" w:color="auto" w:fill="FFFFFF"/>
          <w:lang w:val="ka-GE"/>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(კომპონენტში ჩართულია 19 მაძიებელი);</w:t>
      </w:r>
    </w:p>
    <w:p w14:paraId="63AE0ED4" w14:textId="77777777" w:rsidR="00745AC3" w:rsidRPr="00745AC3"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45AC3">
        <w:rPr>
          <w:rFonts w:ascii="Sylfaen" w:eastAsiaTheme="minorEastAsia" w:hAnsi="Sylfaen" w:cs="Sylfaen"/>
          <w:bCs/>
          <w:color w:val="000000"/>
          <w:shd w:val="clear" w:color="auto" w:fill="FFFFFF"/>
          <w:lang w:val="ka-GE"/>
        </w:rPr>
        <w:t>დაფინანსდა სოციალურად დაუცველი ოჯახების მონაცემთა ბაზაში 100 000-ზე ნაკლები სარეიტინგო ქულის მქონე 2 საექიმო სპეციალობის მაძიებელი.</w:t>
      </w:r>
    </w:p>
    <w:p w14:paraId="45558DE4" w14:textId="16ADAF4F" w:rsidR="00B2090F" w:rsidRPr="00745AC3" w:rsidRDefault="00B2090F" w:rsidP="008C170A">
      <w:pPr>
        <w:pBdr>
          <w:top w:val="nil"/>
          <w:left w:val="nil"/>
          <w:bottom w:val="nil"/>
          <w:right w:val="nil"/>
          <w:between w:val="nil"/>
        </w:pBdr>
        <w:spacing w:after="0" w:line="240" w:lineRule="auto"/>
        <w:ind w:left="360" w:firstLine="720"/>
        <w:jc w:val="both"/>
        <w:rPr>
          <w:rFonts w:ascii="Sylfaen" w:eastAsia="Calibri" w:hAnsi="Sylfaen" w:cs="Calibri"/>
        </w:rPr>
      </w:pPr>
    </w:p>
    <w:p w14:paraId="2796D9B3" w14:textId="77777777" w:rsidR="007532A7" w:rsidRPr="00745AC3" w:rsidRDefault="007532A7" w:rsidP="008C170A">
      <w:pPr>
        <w:pStyle w:val="Heading2"/>
        <w:spacing w:line="240" w:lineRule="auto"/>
        <w:jc w:val="both"/>
        <w:rPr>
          <w:rFonts w:ascii="Sylfaen" w:hAnsi="Sylfaen" w:cs="Sylfaen"/>
          <w:bCs/>
          <w:sz w:val="22"/>
          <w:szCs w:val="22"/>
        </w:rPr>
      </w:pPr>
      <w:r w:rsidRPr="00745AC3">
        <w:rPr>
          <w:rFonts w:ascii="Sylfaen" w:hAnsi="Sylfaen" w:cs="Sylfaen"/>
          <w:bCs/>
          <w:sz w:val="22"/>
          <w:szCs w:val="22"/>
        </w:rPr>
        <w:t>1.3 სამედიცინო დაწესებულებათა რეაბილიტაცია და აღჭურვა (პროგრამული კოდი - 27 04)</w:t>
      </w:r>
    </w:p>
    <w:p w14:paraId="612A8037" w14:textId="77777777" w:rsidR="007532A7" w:rsidRPr="00745AC3" w:rsidRDefault="007532A7" w:rsidP="008C170A">
      <w:pPr>
        <w:pStyle w:val="ListParagraph"/>
        <w:tabs>
          <w:tab w:val="left" w:pos="0"/>
        </w:tabs>
        <w:spacing w:after="0" w:line="240" w:lineRule="auto"/>
        <w:jc w:val="both"/>
        <w:rPr>
          <w:rFonts w:ascii="Sylfaen" w:eastAsiaTheme="minorEastAsia" w:hAnsi="Sylfaen" w:cs="Sylfaen"/>
        </w:rPr>
      </w:pPr>
    </w:p>
    <w:p w14:paraId="3685B62B" w14:textId="77777777" w:rsidR="007532A7" w:rsidRPr="00745AC3" w:rsidRDefault="007532A7" w:rsidP="008C170A">
      <w:pPr>
        <w:spacing w:after="0" w:line="240" w:lineRule="auto"/>
        <w:jc w:val="both"/>
        <w:rPr>
          <w:rFonts w:ascii="Sylfaen" w:hAnsi="Sylfaen"/>
        </w:rPr>
      </w:pPr>
      <w:r w:rsidRPr="00745AC3">
        <w:rPr>
          <w:rFonts w:ascii="Sylfaen" w:hAnsi="Sylfaen"/>
        </w:rPr>
        <w:t xml:space="preserve">პროგრამის განმახორციელებელი: </w:t>
      </w:r>
    </w:p>
    <w:p w14:paraId="42AA5096" w14:textId="77777777" w:rsidR="007532A7" w:rsidRPr="00745AC3" w:rsidRDefault="007532A7" w:rsidP="008C170A">
      <w:pPr>
        <w:numPr>
          <w:ilvl w:val="0"/>
          <w:numId w:val="6"/>
        </w:numPr>
        <w:tabs>
          <w:tab w:val="left" w:pos="720"/>
        </w:tabs>
        <w:spacing w:after="0" w:line="240" w:lineRule="auto"/>
        <w:ind w:left="720"/>
        <w:jc w:val="both"/>
        <w:rPr>
          <w:rFonts w:ascii="Sylfaen" w:eastAsia="Sylfaen" w:hAnsi="Sylfaen"/>
        </w:rPr>
      </w:pPr>
      <w:r w:rsidRPr="00745AC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AE2507A" w14:textId="77777777" w:rsidR="007532A7" w:rsidRPr="00745AC3" w:rsidRDefault="007532A7" w:rsidP="008C170A">
      <w:pPr>
        <w:numPr>
          <w:ilvl w:val="0"/>
          <w:numId w:val="6"/>
        </w:numPr>
        <w:tabs>
          <w:tab w:val="left" w:pos="720"/>
        </w:tabs>
        <w:spacing w:after="0" w:line="240" w:lineRule="auto"/>
        <w:ind w:left="720"/>
        <w:jc w:val="both"/>
        <w:rPr>
          <w:rFonts w:ascii="Sylfaen" w:eastAsia="Sylfaen" w:hAnsi="Sylfaen"/>
        </w:rPr>
      </w:pPr>
      <w:r w:rsidRPr="00745AC3">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73624D2"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rPr>
      </w:pPr>
    </w:p>
    <w:p w14:paraId="2958B0E7" w14:textId="77777777" w:rsidR="00745AC3" w:rsidRPr="00B82015"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14:paraId="4A875C84"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დასრულდა სსიპ – საგანგებო სიტუაციების კოორდინაციისა და გადაუდებელი დახმარების ცენტრის საკუთრებაში არსებული</w:t>
      </w:r>
      <w:r w:rsidRPr="00B82015">
        <w:rPr>
          <w:rFonts w:ascii="Sylfaen" w:eastAsiaTheme="minorEastAsia" w:hAnsi="Sylfaen" w:cs="Sylfaen"/>
          <w:iCs/>
        </w:rPr>
        <w:t>,</w:t>
      </w:r>
      <w:r w:rsidRPr="00B82015">
        <w:rPr>
          <w:rFonts w:ascii="Sylfaen" w:eastAsiaTheme="minorEastAsia" w:hAnsi="Sylfaen" w:cs="Sylfaen"/>
          <w:iCs/>
          <w:lang w:val="ka-GE"/>
        </w:rPr>
        <w:t xml:space="preserve"> ქ. თბილისში მინდელის ქ N7-ში მდებარე უძრავი ქონების მეოთხე და მეხუთე სართულების სარემონტო სამუშაოები;</w:t>
      </w:r>
    </w:p>
    <w:p w14:paraId="45F5228C"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მიმდინარეობდა ცენტრის 6 ობიექტის (ქ. თბილისში, ეთერ ბოცვაძის N8-ში ერთსართულიანი შენობის და დავით აღმაშენებლის ხეივნის მე-12 კმ-ზე არსებული შენობის</w:t>
      </w:r>
      <w:r w:rsidRPr="00B82015">
        <w:rPr>
          <w:rFonts w:ascii="Sylfaen" w:eastAsiaTheme="minorEastAsia" w:hAnsi="Sylfaen" w:cs="Sylfaen"/>
          <w:iCs/>
        </w:rPr>
        <w:t>;</w:t>
      </w:r>
      <w:r w:rsidRPr="00B82015">
        <w:rPr>
          <w:rFonts w:ascii="Sylfaen" w:eastAsiaTheme="minorEastAsia" w:hAnsi="Sylfaen" w:cs="Sylfaen"/>
          <w:iCs/>
          <w:lang w:val="ka-GE"/>
        </w:rPr>
        <w:t xml:space="preserve"> ქ. ახალქალაქში, დავით აღმაშენებლის ქუჩის მიმდებარედ სასწრაფო დახმარების ოფისის შენობის</w:t>
      </w:r>
      <w:r w:rsidRPr="00B82015">
        <w:rPr>
          <w:rFonts w:ascii="Sylfaen" w:eastAsiaTheme="minorEastAsia" w:hAnsi="Sylfaen" w:cs="Sylfaen"/>
          <w:iCs/>
        </w:rPr>
        <w:t xml:space="preserve">; </w:t>
      </w:r>
      <w:r w:rsidRPr="00B82015">
        <w:rPr>
          <w:rFonts w:ascii="Sylfaen" w:eastAsiaTheme="minorEastAsia" w:hAnsi="Sylfaen" w:cs="Sylfaen"/>
          <w:iCs/>
          <w:lang w:val="ka-GE"/>
        </w:rPr>
        <w:t>ქ. მცხეთაში, ქ.დედოფლისწყაროში ერთსართულიანი სასწრაფოს ბრიგადების შენობის) სამშენებლო-სარემონტო სამუშაოების შესყიდვის პროცედურები;</w:t>
      </w:r>
    </w:p>
    <w:p w14:paraId="683B3298" w14:textId="77777777" w:rsidR="00745AC3" w:rsidRPr="00B82015"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 მიმდინარეობდა ცენტრის საიჯარო გადასახადის გადახდა და ახალი შენობის სარემონტო სამუშაოები;</w:t>
      </w:r>
    </w:p>
    <w:p w14:paraId="4210D3F9" w14:textId="77777777" w:rsidR="00745AC3" w:rsidRPr="00B82015"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14:paraId="1AA0E0BC"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მიმდინარეობდა ჰოლდინგის მართვაში არსებული კლინიკების აღჭურვისათვის საჭირო ტექნიკური დოკუმენტაციის მომზადება და ბაზრის კვლევის პროცედურები;</w:t>
      </w:r>
    </w:p>
    <w:p w14:paraId="28DA47A4"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დასრულდა 45 ცალი პაციენტის დაკვირვების მონიტორის, 11 ცალი სტაციონარული ხელოვნური სუნთქვის აპარატის და 11 ცალი მობილური ხელოვნური სუნთქვის აპარატის სახელმწიფო შესყიდვა;</w:t>
      </w:r>
    </w:p>
    <w:p w14:paraId="58FB3305"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lastRenderedPageBreak/>
        <w:t>დასრულდა 14 ულტრაბგერითი სკანერის, რადიოგრაფიული გამაციფრულებელის, ნეიროქირურგიული ბორის და ტრამვატოლოგიური ხერხის, შესყიდვის პროცედურები</w:t>
      </w:r>
      <w:r w:rsidRPr="00B82015">
        <w:rPr>
          <w:rFonts w:ascii="Sylfaen" w:eastAsiaTheme="minorEastAsia" w:hAnsi="Sylfaen" w:cs="Sylfaen"/>
          <w:iCs/>
        </w:rPr>
        <w:t>;</w:t>
      </w:r>
    </w:p>
    <w:p w14:paraId="37E13BDB" w14:textId="77777777" w:rsidR="00745AC3" w:rsidRPr="00B82015"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დასრულდა წამლის ხარისხის კონტროლის ლაბორატორიის ელექტროსისტემის გადამცემ ქსელთან მიერთება და მრიცხველის მოწყობისათვის მომსახურების ღირებულების ანაზღაურება;</w:t>
      </w:r>
    </w:p>
    <w:p w14:paraId="56C20FC2" w14:textId="77777777" w:rsidR="00745AC3" w:rsidRPr="00B82015"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w:t>
      </w:r>
      <w:r w:rsidRPr="00B82015">
        <w:rPr>
          <w:rFonts w:ascii="Sylfaen" w:eastAsiaTheme="minorEastAsia" w:hAnsi="Sylfaen" w:cs="Sylfaen"/>
          <w:bCs/>
          <w:color w:val="000000"/>
          <w:shd w:val="clear" w:color="auto" w:fill="FFFFFF"/>
        </w:rPr>
        <w:t xml:space="preserve"> </w:t>
      </w:r>
      <w:r w:rsidRPr="00B82015">
        <w:rPr>
          <w:rFonts w:ascii="Sylfaen" w:eastAsiaTheme="minorEastAsia" w:hAnsi="Sylfaen" w:cs="Sylfaen"/>
          <w:bCs/>
          <w:color w:val="000000"/>
          <w:shd w:val="clear" w:color="auto" w:fill="FFFFFF"/>
          <w:lang w:val="ka-GE"/>
        </w:rPr>
        <w:t>მიმდინარეობდა:</w:t>
      </w:r>
    </w:p>
    <w:p w14:paraId="6DE35F17"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რუსთავის ფსიქიკური ჯანმრთელობის ცენტრის შენობის დეტალური საპროექტო-სახარჯთაღრიცხვო დოკუმენტაციის მომზადების პროცედურები</w:t>
      </w:r>
      <w:r w:rsidRPr="00B82015">
        <w:rPr>
          <w:rFonts w:ascii="Sylfaen" w:eastAsiaTheme="minorEastAsia" w:hAnsi="Sylfaen" w:cs="Sylfaen"/>
          <w:iCs/>
        </w:rPr>
        <w:t>;</w:t>
      </w:r>
    </w:p>
    <w:p w14:paraId="46C3D87C"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14:paraId="6254F2DF" w14:textId="77777777" w:rsidR="00745AC3" w:rsidRPr="00B82015" w:rsidRDefault="00745AC3" w:rsidP="005A14CA">
      <w:pPr>
        <w:pStyle w:val="ListParagraph"/>
        <w:numPr>
          <w:ilvl w:val="0"/>
          <w:numId w:val="95"/>
        </w:numPr>
        <w:spacing w:after="0" w:line="240" w:lineRule="auto"/>
        <w:jc w:val="both"/>
        <w:rPr>
          <w:rFonts w:ascii="Sylfaen" w:eastAsiaTheme="minorEastAsia" w:hAnsi="Sylfaen" w:cs="Sylfaen"/>
          <w:iCs/>
          <w:lang w:val="ka-GE"/>
        </w:rPr>
      </w:pPr>
      <w:r w:rsidRPr="00B82015">
        <w:rPr>
          <w:rFonts w:ascii="Sylfaen" w:eastAsiaTheme="minorEastAsia" w:hAnsi="Sylfaen" w:cs="Sylfaen"/>
          <w:iCs/>
          <w:lang w:val="ka-GE"/>
        </w:rPr>
        <w:t>სოფლის ამბულატორიების 25 ობიექტის დეტალური საპროექტო-სახარჯთაღრიცხვო დოკუმენტაციის მომზადების პროცედურების პროცედურები წლის ბოლომდე დაგეგმილი შესყიდვისათვის;</w:t>
      </w:r>
    </w:p>
    <w:p w14:paraId="202B35AE" w14:textId="53AD097C" w:rsidR="007532A7" w:rsidRDefault="00745AC3" w:rsidP="004F74F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82015">
        <w:rPr>
          <w:rFonts w:ascii="Sylfaen" w:eastAsiaTheme="minorEastAsia" w:hAnsi="Sylfaen" w:cs="Sylfaen"/>
          <w:bCs/>
          <w:color w:val="000000"/>
          <w:shd w:val="clear" w:color="auto" w:fill="FFFFFF"/>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აღჭურვა/რეაბილიტაცია“ პროექტის ფარგლებში მიმდინარეობდა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დაწესებულებისა (სამუშაოების მთლიანი მოცულობიდან შესრულებულია სამუშაოების 47.5%) და საგანგებო სიტუაციების კოორდინაციისა და გადაუდებელი დახმარების ცენტრის ქუთაისის რეგიონალური განყოფილების (სამუშაოების მთლიანი მოცულობიდან შესრულებულია სამუშაოების 100%) შენობების სარეაბილიტაციო სამუშაოები.</w:t>
      </w:r>
    </w:p>
    <w:p w14:paraId="3051CB44" w14:textId="77777777" w:rsidR="00745AC3" w:rsidRPr="00636DF3" w:rsidRDefault="00745AC3" w:rsidP="008C17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14:paraId="3241E006" w14:textId="77777777" w:rsidR="007532A7" w:rsidRPr="00636DF3" w:rsidRDefault="007532A7" w:rsidP="008C170A">
      <w:pPr>
        <w:pStyle w:val="Heading2"/>
        <w:spacing w:line="240" w:lineRule="auto"/>
        <w:jc w:val="both"/>
        <w:rPr>
          <w:rFonts w:ascii="Sylfaen" w:hAnsi="Sylfaen" w:cs="Sylfaen"/>
          <w:bCs/>
          <w:sz w:val="22"/>
          <w:szCs w:val="22"/>
        </w:rPr>
      </w:pPr>
      <w:r w:rsidRPr="00636DF3">
        <w:rPr>
          <w:rFonts w:ascii="Sylfaen" w:hAnsi="Sylfaen" w:cs="Sylfaen"/>
          <w:bCs/>
          <w:sz w:val="22"/>
          <w:szCs w:val="22"/>
        </w:rPr>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243C0D24" w14:textId="77777777" w:rsidR="007532A7" w:rsidRPr="00636DF3" w:rsidRDefault="007532A7" w:rsidP="008C170A">
      <w:pPr>
        <w:spacing w:after="0" w:line="240" w:lineRule="auto"/>
        <w:ind w:left="270"/>
        <w:jc w:val="both"/>
        <w:rPr>
          <w:rFonts w:ascii="Sylfaen" w:hAnsi="Sylfaen" w:cs="Sylfaen"/>
          <w:lang w:val="ka-GE"/>
        </w:rPr>
      </w:pPr>
    </w:p>
    <w:p w14:paraId="2ED0D214"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1C18255B"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55DD099"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სამედიცინო და ფარმაცევტული საქმიანობის რეგულირების სააგენტო;</w:t>
      </w:r>
    </w:p>
    <w:p w14:paraId="5B1874CB"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456936"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სოციალური მომსახურების სააგენტო;</w:t>
      </w:r>
    </w:p>
    <w:p w14:paraId="05E211D1"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4CD22032"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3429EA84" w14:textId="77777777" w:rsidR="007532A7" w:rsidRPr="00636DF3" w:rsidRDefault="007532A7"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4716A750" w14:textId="77777777" w:rsidR="007532A7" w:rsidRPr="00636DF3" w:rsidRDefault="007532A7" w:rsidP="008C170A">
      <w:pPr>
        <w:numPr>
          <w:ilvl w:val="0"/>
          <w:numId w:val="6"/>
        </w:numPr>
        <w:tabs>
          <w:tab w:val="left" w:pos="720"/>
        </w:tabs>
        <w:spacing w:after="0" w:line="240" w:lineRule="auto"/>
        <w:jc w:val="both"/>
        <w:rPr>
          <w:rFonts w:ascii="Sylfaen" w:hAnsi="Sylfaen" w:cs="Sylfaen"/>
          <w:lang w:val="ka-GE"/>
        </w:rPr>
      </w:pPr>
      <w:r w:rsidRPr="00636DF3">
        <w:rPr>
          <w:rFonts w:ascii="Sylfaen" w:eastAsia="Sylfaen" w:hAnsi="Sylfaen"/>
        </w:rPr>
        <w:t>სსიპ - დასაქმების ხელშეწყობის სახელმწიფო სააგენტო;</w:t>
      </w:r>
    </w:p>
    <w:p w14:paraId="4B1D8E57" w14:textId="77777777" w:rsidR="007532A7" w:rsidRPr="00636DF3" w:rsidRDefault="007532A7" w:rsidP="008C170A">
      <w:pPr>
        <w:numPr>
          <w:ilvl w:val="0"/>
          <w:numId w:val="6"/>
        </w:numPr>
        <w:tabs>
          <w:tab w:val="left" w:pos="720"/>
        </w:tabs>
        <w:spacing w:after="0" w:line="240" w:lineRule="auto"/>
        <w:jc w:val="both"/>
        <w:rPr>
          <w:rFonts w:ascii="Sylfaen" w:hAnsi="Sylfaen" w:cs="Sylfaen"/>
          <w:lang w:val="ka-GE"/>
        </w:rPr>
      </w:pPr>
      <w:r w:rsidRPr="00636DF3">
        <w:rPr>
          <w:rFonts w:ascii="Sylfaen" w:eastAsia="Sylfaen" w:hAnsi="Sylfaen"/>
        </w:rPr>
        <w:t>სსიპ - ჯანმრთელობის ეროვნული სააგენტო;</w:t>
      </w:r>
    </w:p>
    <w:p w14:paraId="47EA771F" w14:textId="77777777" w:rsidR="007532A7" w:rsidRPr="00636DF3" w:rsidRDefault="007532A7" w:rsidP="008C170A">
      <w:pPr>
        <w:numPr>
          <w:ilvl w:val="0"/>
          <w:numId w:val="6"/>
        </w:numPr>
        <w:tabs>
          <w:tab w:val="left" w:pos="720"/>
        </w:tabs>
        <w:spacing w:after="0" w:line="240" w:lineRule="auto"/>
        <w:jc w:val="both"/>
        <w:rPr>
          <w:rFonts w:ascii="Sylfaen" w:hAnsi="Sylfaen" w:cs="Sylfaen"/>
          <w:lang w:val="ka-GE"/>
        </w:rPr>
      </w:pPr>
      <w:r w:rsidRPr="00636DF3">
        <w:rPr>
          <w:rFonts w:ascii="Sylfaen" w:eastAsia="Sylfaen" w:hAnsi="Sylfaen"/>
        </w:rPr>
        <w:t>სსიპ-ინფორმაციული ტექნოლოგიების სააგენტო</w:t>
      </w:r>
      <w:r w:rsidRPr="00636DF3">
        <w:rPr>
          <w:rFonts w:ascii="Sylfaen" w:eastAsia="Sylfaen" w:hAnsi="Sylfaen"/>
          <w:lang w:val="ka-GE"/>
        </w:rPr>
        <w:t>;</w:t>
      </w:r>
    </w:p>
    <w:p w14:paraId="08E8C019" w14:textId="77777777" w:rsidR="007532A7" w:rsidRPr="00636DF3" w:rsidRDefault="007532A7" w:rsidP="008C170A">
      <w:pPr>
        <w:numPr>
          <w:ilvl w:val="0"/>
          <w:numId w:val="6"/>
        </w:numPr>
        <w:tabs>
          <w:tab w:val="left" w:pos="720"/>
        </w:tabs>
        <w:spacing w:after="0" w:line="240" w:lineRule="auto"/>
        <w:jc w:val="both"/>
        <w:rPr>
          <w:rFonts w:ascii="Sylfaen" w:hAnsi="Sylfaen" w:cs="Sylfaen"/>
          <w:lang w:val="ka-GE"/>
        </w:rPr>
      </w:pPr>
      <w:r w:rsidRPr="00636DF3">
        <w:rPr>
          <w:rFonts w:ascii="Sylfaen" w:eastAsia="Sylfaen" w:hAnsi="Sylfaen"/>
          <w:color w:val="000000"/>
        </w:rPr>
        <w:t>ა(ა)იპ - საქართველოს სოლიდარობის ფონდი</w:t>
      </w:r>
    </w:p>
    <w:p w14:paraId="641E3EC5" w14:textId="77777777" w:rsidR="007532A7" w:rsidRPr="00636DF3" w:rsidRDefault="007532A7" w:rsidP="008C170A">
      <w:pPr>
        <w:tabs>
          <w:tab w:val="left" w:pos="720"/>
        </w:tabs>
        <w:spacing w:after="0" w:line="240" w:lineRule="auto"/>
        <w:ind w:left="720"/>
        <w:jc w:val="both"/>
        <w:rPr>
          <w:rFonts w:ascii="Sylfaen" w:eastAsia="Sylfaen" w:hAnsi="Sylfaen"/>
          <w:highlight w:val="yellow"/>
        </w:rPr>
      </w:pPr>
    </w:p>
    <w:p w14:paraId="244F2368"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w:t>
      </w:r>
      <w:r w:rsidRPr="00636DF3">
        <w:rPr>
          <w:rFonts w:ascii="Sylfaen" w:eastAsiaTheme="minorEastAsia" w:hAnsi="Sylfaen" w:cs="Sylfaen"/>
          <w:bCs/>
          <w:color w:val="000000"/>
          <w:shd w:val="clear" w:color="auto" w:fill="FFFFFF"/>
          <w:lang w:val="ka-GE"/>
        </w:rPr>
        <w:lastRenderedPageBreak/>
        <w:t xml:space="preserve">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14:paraId="0B0E15F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w:t>
      </w:r>
    </w:p>
    <w:p w14:paraId="366E502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14:paraId="41056EF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087FA7B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24510B9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14:paraId="543674F9"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48325B7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4EEC748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603EEF4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14:paraId="696F46C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6CFADFAF"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6F6440E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14:paraId="60FFD546" w14:textId="77777777" w:rsidR="007532A7" w:rsidRPr="00636DF3" w:rsidRDefault="007532A7" w:rsidP="008C170A">
      <w:pPr>
        <w:spacing w:after="0" w:line="240" w:lineRule="auto"/>
        <w:ind w:firstLine="720"/>
        <w:jc w:val="both"/>
        <w:rPr>
          <w:rFonts w:ascii="Sylfaen" w:hAnsi="Sylfaen" w:cs="Sylfaen"/>
          <w:highlight w:val="yellow"/>
        </w:rPr>
      </w:pPr>
    </w:p>
    <w:p w14:paraId="51A5D33E"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61A5D22E" w14:textId="583AA55C"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317D14B1" w14:textId="77777777" w:rsidR="007532A7" w:rsidRPr="00636DF3" w:rsidRDefault="007532A7" w:rsidP="008C170A">
      <w:pPr>
        <w:spacing w:after="0" w:line="240" w:lineRule="auto"/>
        <w:ind w:left="270"/>
        <w:jc w:val="both"/>
        <w:rPr>
          <w:rFonts w:ascii="Sylfaen" w:hAnsi="Sylfaen" w:cs="Sylfaen"/>
          <w:lang w:val="ka-GE"/>
        </w:rPr>
      </w:pPr>
    </w:p>
    <w:p w14:paraId="268F85F2"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6B125EDE"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ACE4F34"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17C14EBE"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w:t>
      </w:r>
      <w:r w:rsidRPr="00636DF3">
        <w:rPr>
          <w:rFonts w:ascii="Sylfaen" w:eastAsiaTheme="minorEastAsia" w:hAnsi="Sylfaen" w:cs="Sylfaen"/>
          <w:bCs/>
          <w:color w:val="000000"/>
          <w:shd w:val="clear" w:color="auto" w:fill="FFFFFF"/>
          <w:lang w:val="ka-GE"/>
        </w:rPr>
        <w:lastRenderedPageBreak/>
        <w:t>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6DF6821F"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14:paraId="24EADAD2" w14:textId="77777777" w:rsidR="007532A7" w:rsidRPr="00636DF3" w:rsidRDefault="007532A7" w:rsidP="008C170A">
      <w:pPr>
        <w:pStyle w:val="ListParagraph"/>
        <w:spacing w:after="0" w:line="240" w:lineRule="auto"/>
        <w:jc w:val="both"/>
        <w:rPr>
          <w:rFonts w:ascii="Sylfaen" w:hAnsi="Sylfaen" w:cs="Sylfaen"/>
          <w:lang w:val="ka-GE"/>
        </w:rPr>
      </w:pPr>
    </w:p>
    <w:p w14:paraId="60D971FE"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rPr>
      </w:pPr>
    </w:p>
    <w:p w14:paraId="10F716F6" w14:textId="453A884C"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1.4.2 სამედიცინო საქმიანობის რეგულირების პროგრამა (პროგრამული კოდი 27 01 02)</w:t>
      </w:r>
    </w:p>
    <w:p w14:paraId="72388E3E" w14:textId="77777777" w:rsidR="007532A7" w:rsidRPr="00636DF3" w:rsidRDefault="007532A7" w:rsidP="008C170A">
      <w:pPr>
        <w:pBdr>
          <w:top w:val="nil"/>
          <w:left w:val="nil"/>
          <w:bottom w:val="nil"/>
          <w:right w:val="nil"/>
          <w:between w:val="nil"/>
        </w:pBdr>
        <w:spacing w:after="0" w:line="240" w:lineRule="auto"/>
        <w:ind w:left="360"/>
        <w:jc w:val="both"/>
        <w:rPr>
          <w:rFonts w:ascii="Sylfaen" w:eastAsia="Calibri" w:hAnsi="Sylfaen" w:cs="Calibri"/>
        </w:rPr>
      </w:pPr>
    </w:p>
    <w:p w14:paraId="7EB5C72C"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1EA6DD7F"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სამედიცინო და ფარმაცევტული საქმიანობის რეგულირების სააგენტო</w:t>
      </w:r>
    </w:p>
    <w:p w14:paraId="5082CDBE"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highlight w:val="yellow"/>
          <w:lang w:val="ru-RU"/>
        </w:rPr>
      </w:pPr>
    </w:p>
    <w:p w14:paraId="70EB9C8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1 003 წერილი/კორესპონდენცია, მათ შორის 281 - პაციენტებისათვის გაწეული სამედიცინო დახმარების ხარისხის შესასწავლად. საანგარიშო პერიოდში დასრულდა 217 საკითხის შესწავლა/განხილვა, საიდანაც 65 არის პაციენტებისათვის გაწეული სამედიცინო დახმარების ხარისხის შესწავლა;</w:t>
      </w:r>
    </w:p>
    <w:p w14:paraId="19DFDB01"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74 სამედიცინო დაწესებულებაში განხორციელდა სახელმწიფო პროგრამების შემოწმება (რევიზია/კონტროლი);</w:t>
      </w:r>
    </w:p>
    <w:p w14:paraId="3BE17C9F"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3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14:paraId="5476AFA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56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 (7) და გადამოწმება (49);</w:t>
      </w:r>
    </w:p>
    <w:p w14:paraId="683CCBD1"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25 სამედიცინო დაწესებულებაში ჩატარდა სანებართვო პირობების (მათ შორის: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შემოწმება) სრული შემოწმება;</w:t>
      </w:r>
    </w:p>
    <w:p w14:paraId="7F63F553"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66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5 - ამბულატორიული დაწესებულება, 39 - სტომატოლოგიური დაწესებულება, 5 - ნარკოლოგიური ჩანაცვლებითი თერაპიის ცენტრი, 4 - რეპროდუქტოლოგიის მედიცინის ცენტრი, 5 - თმის გადანერგვის ცენტრი, 1 - დიალიზის ცენტრი, 7 - სტაციონართან არსებული ამბულატორია);</w:t>
      </w:r>
    </w:p>
    <w:p w14:paraId="38C780A4"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117 სამედიცინო დაწესებულებაში შემოწმდა „წამლისა და ფარმაცევტული საქმიანობის შესახებ“ საქართველოს კანონით I და II ჯგუფს მიკუთვნებული ფარმაცევტული პროდუქტის დანიშვნისას ფორმა №1, ფორმა №2 და ფორმა №3 ელექტრონული რეცეპტების სავალდებულო გამოწერის საკითხი;</w:t>
      </w:r>
    </w:p>
    <w:p w14:paraId="589EE76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28 სამედიცინო დაწესებულებაში განხორციელდა სამედიცინო/სოციალური საკითხების შესწავლა;</w:t>
      </w:r>
    </w:p>
    <w:p w14:paraId="6320FDE3"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2 331 მაძიებელი და სახელმწიფო სასერტიფიკაციო გამოცდაზე - 1 321 მაძიებელი;</w:t>
      </w:r>
    </w:p>
    <w:p w14:paraId="03B8DDA3"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103 ექიმს. სუბსპეციალობაში დამოუკიდებელი საექიმო საქმიანობის უფლება მიენიჭა 226 სპეციალისტს, სამედიცინო დაწესებულებების მიერ მოწვეულ 39 უცხო ქვეყნის სპეციალისტს;</w:t>
      </w:r>
    </w:p>
    <w:p w14:paraId="661B667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აკრედიტაცია მიენიჭა უწყვეტი სამედიცინო განათლების 124 პროგრამას, სუბსპეციალობის 3 პროგრამას და სპეციალიზაციის 1 პროგრამას;</w:t>
      </w:r>
    </w:p>
    <w:p w14:paraId="4436E289"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ნებართვის დანართები - 50 დაწესებულებაზე (91 დანართი), სამედიცინო საქმიანობის ლიცენზია - 5 დაწესებულებაზე, სანებართვო მოწმობის და სენებართვო მოწმობის დანართის დუბლიკატი - 2 დაწესებულებაზე, ნებართვით გათვალისწინებული საქმიანობის განხორციელების უფლება - 1 დაწესებულებაზე (ფილიალი 1, დანართი 1), სტაციონარული დაწესებულების ნებართვა და ნებართვის დანართები - 3 დაწესებულებაზე (25 დანართი), სარეაბილიტაციო-გამაჯანსაღებელი სტაციონარის ნებართვა - 1 დაწესებულებაზე (3 დანართი);</w:t>
      </w:r>
    </w:p>
    <w:p w14:paraId="089D6C8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სანებართვო/სალიცენზიო რეესტრში განხორციელდა 27 დაწესებულების რეესტრული ცვლილება: სანებართვო რეესტრში - 27 დაწესებულების, სალიცენზიო რეესტრში - 0 დაწესებულების;</w:t>
      </w:r>
    </w:p>
    <w:p w14:paraId="1A5A1B5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სხდომაზე განხილულ იქნა 15 დაწესებულების საქმე (პერინატალური რეგიონალიზაციის შესაბამისი დონე მიენიჭა 6 დაწესებულებას, პერინატალური რეგიონალიზაციის შესაბამისი დონის მოქმედების ვადა გაუგრძელდა 7 დაწესებულებას, დონის მინიჭებაზე უარი ეთქვა 1 დაწესებულებას, დონის მინიჭებაზე დოკუმენტური უარი ეთქვა 1 დაწესებულებას);</w:t>
      </w:r>
    </w:p>
    <w:p w14:paraId="0DD7A25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უარი ეთქვა: სტაციონარული დაწესებულების  ნებართვისა   და  ნებართვის   დანართების გაცემაზე - 1 დაწესებულებას 1 დანართზე, ნებართვის დანართების  გაცემაზე - 37 დაწესებულებას 62 დანართზე, სამედიცინო საქმიანობის  ლიცენზიის გაცემაზე - 9 დაწესებულებას, სარეაბილიტაციო-გამაჯანსაღებელი სტაციონარის ნებართვის გაცემაზე - 1 დაწესებულებას;</w:t>
      </w:r>
    </w:p>
    <w:p w14:paraId="247B8CE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ძალადაკარგულად გამოცხადდა: 9 სტაციონარული დაწესებულების ნებართვა და ნებართვის დანართები (39 დანართი), 20 დაწესებულების ნებართვის დანართები (33 დანართი), 6 დაწესებულების სამედიცინო საქმიანობის ლიცენზია;</w:t>
      </w:r>
    </w:p>
    <w:p w14:paraId="32D8E3E4"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ამბულატორიულად/დღის სტაციონარის პირობებში განსახორციელებელი მაღალი რისკის შემცველი სამედიცინო საქმიანობის მომსახურების შეტყობინების რეესტრში აისახა 446 შეტყობინება (საქმიანობა დაიწყო 288 დაწესებულებამ, საქმიანობა დაასრულა 158 დაწესებულებამ);</w:t>
      </w:r>
    </w:p>
    <w:p w14:paraId="45AB6C3B"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167 სააკრედიტაციო განაცხადი, მათ შორის 51 ინტელექტუალური რესურსის ცვლილების შესახებ. განხორციელდა 31 სააკრედიტაციო ვიზიტი, ადგილზე შესწავლილ იქნა 231 დაწესებულება, მათ შორის 171 აფილირებული დაწესებულება. პროფესიული განვითარების საბჭოს სხდომებზე განხილულ იქნა 59 საკითხი;</w:t>
      </w:r>
    </w:p>
    <w:p w14:paraId="5C63FB6F"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37 სასწავლებელს/დაწესებულებას მიენიჭა აკრედიტაცია დიპლომისშემდგომ მზადებაზე 78 სარეზიდენტო პროგრამაში; 4 სასწავლებელს/დაწესებულებას მიენიჭა აკრედიტაცია 4 სუბსპეციალობის პროგრამაში; 15 აკრედიტებულ დაწესებულებაში/სასწავლებელში განხორციელდა კვოტის ცვლილება 20 სარეზიდენტო პროგრამაში;</w:t>
      </w:r>
    </w:p>
    <w:p w14:paraId="75ACB42B" w14:textId="14121CF1"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უარი ეთქვა აკრედიტაციაზე 3 დაწესებულებას 4 სარეზიდენტო პროგრამაში, ხოლო 1 დაწესებულებას 1 სარეზიდენტო პროგრამაში;  </w:t>
      </w:r>
    </w:p>
    <w:p w14:paraId="7D88C44A"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727 ღონისძიება, მათ შორის: 720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„სამედიცინო საქმიანობის რეგულირების სააგენტოს პროგრამით“, საცალო რეალიზაციის რგოლის 84 დაწესებულებაში  შესყიდულ იქნა 101 დასახელების ფარმაცევტული პროდუქტი;</w:t>
      </w:r>
    </w:p>
    <w:p w14:paraId="02DF4698"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ფარმაცევტული პროდუქტის მიმოქცევის შესახებ ინფორმაციის/დოკუმენტის ხელმისაწვდომობაზე ზედამხედველობა განხორციელდა 904 დაწესებულებაში, 896 შემთხვევაში </w:t>
      </w:r>
      <w:r w:rsidRPr="00636DF3">
        <w:rPr>
          <w:rFonts w:ascii="Sylfaen" w:eastAsiaTheme="minorEastAsia" w:hAnsi="Sylfaen" w:cs="Sylfaen"/>
          <w:bCs/>
          <w:color w:val="000000"/>
          <w:shd w:val="clear" w:color="auto" w:fill="FFFFFF"/>
          <w:lang w:val="ka-GE"/>
        </w:rPr>
        <w:lastRenderedPageBreak/>
        <w:t>გამოვლინდა სამართალდარღვევის ფაქტები, რაზედაც შედგა ადმინისტრაციული სამართალდარღვევის ოქმები/ელექტრონული ქვითრები;</w:t>
      </w:r>
    </w:p>
    <w:p w14:paraId="4AA3E48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ფარმაცევტულ პროდუქტზე განსაზღვრული რეფერენტული ფასის კონტროლი განხორციელდა 83 დაწესებულებაში, ფარმაცევტული პროდუქტის რეფერენტულ საცალო ფასზე მაღალ ფასად რეალიზაციის წესის დარღვევის ფაქტთან დაკავშირებით შედგა 3 ადმინისტრაციული სამართალდარღვევის ოქმი;</w:t>
      </w:r>
    </w:p>
    <w:p w14:paraId="0C81CD9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21 საბითუმო რეალიზატორის (საბითუმო დისტრიბუტორის) GDP (კარგი სადისტრიბუციო პრაქტიკის) ინსპექტირება და 2022/2023 წლების ინსპექტირების შედეგების საფუძველზე გაიცა 34  საბითუმო დისტრიბუტორის GDP სტანდარტთან შესაბამისობის სერტიფიკატი და 2 ნაციონალურ GDP სტანდარტთან შეუსაბამობის გადაწყვეტილების ფორმა;</w:t>
      </w:r>
    </w:p>
    <w:p w14:paraId="6AB897C1"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მაკორექტირებელი და პრევენციული ღონისძიებების გეგმით გათვალისწინებული პირობების შესრულების მდგომარეობის გადამოწმების მიზნით განხორციელდა 29 ინსპექტირება;</w:t>
      </w:r>
    </w:p>
    <w:p w14:paraId="46A2C40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საბითუმო რეალიზატორში GDP სტანდარტთან შესაბამისობის დადგენის მიზნით განხორციელდა 4 არაგეგმიური ინსპექტირება; </w:t>
      </w:r>
    </w:p>
    <w:p w14:paraId="6D46C5C9"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ფარმაცევტული საქმიანობის კონტროლის მიზნით, განხორციელდა 1 ღონისძიება, რის შედეგად გამოვლინდა სამართალდარღვევის ფაქტი და შედგა ადმინისტრაციული სამართალდარღვევის ოქმი;</w:t>
      </w:r>
    </w:p>
    <w:p w14:paraId="4F1EA548"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მომზადდა და გაიცა 264 წინასწარი შეთანხმების დოკუმენტი, მათ შორის: ნარკოტიკული საშუალებების იმპორტზე - 67, ფსიქოტროპული ნივთიერებების იმპორტზე - 68, ფსიქოტროპული ნივთიერებების ექსპორტზე - 2, პრეკურსორების იმპორტზე - 127. 4 ქვეყნის (ლიეტუვა, თურქეთი, ლატვია, უნგრეთი) კომპეტენტურ ორგანოს გადაეგზავნა 26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65B79F5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126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253 დოკუმენტი;</w:t>
      </w:r>
    </w:p>
    <w:p w14:paraId="50687A76"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ფარმაცევტული პროდუქტების აღიარებითი რეჟიმით უწყებრივ რეესტრში პროაქტიულად შეტანილია 136 ფარმაცევტული პროდუქტი;</w:t>
      </w:r>
    </w:p>
    <w:p w14:paraId="532EE10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w:t>
      </w:r>
    </w:p>
    <w:p w14:paraId="487A9890"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 xml:space="preserve">აღიარებითი რეჟიმით რეგისტრაცია: ფარმაცევტული პროდუქტები - 207, ტესტ-სისტემები (ნოზოლოგიების მიხედვით) – 323, სტომატოლოგიური მასალები - 156; </w:t>
      </w:r>
    </w:p>
    <w:p w14:paraId="223BA4CE"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(შერჩევითი წინასწარი კონტროლი) რეგისტრაცია - ფარმაცევტული პროდუქტები - 23;</w:t>
      </w:r>
    </w:p>
    <w:p w14:paraId="652E3A2A"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რეგისტრაცია/რეგისტრაცია-აღნუსხვა: ინოვაციური პროდუქტები - 34, ფარმაცევტული პროდუქტები - 346, სისხლის პრეპარატები - 6, იმუნობიოლოგიური პრეპარატები - 2, ბად-ები - 3, ჰომეოპათიური (კომპლემენტარული) საშუალებები - 1, ტესტ-სისტემები (ნოზოლოგიების მიხედვით) – 69, სტომატოლოგიური მასალები - 13;</w:t>
      </w:r>
    </w:p>
    <w:p w14:paraId="397A5A77"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ხელახალი რეგისტრაცია/რეგისტრაცია-აღნუსხვა: ინოვაციური პროდუქტები - 45, ფარმაცევტული პროდუქტები - 712, სისხლის პრეპარატები - 9, ჰომეოპათიური (კომპლემენტარული) საშუალებები - 12, იმუნობიოლოგიური პრეპარატები - 10;</w:t>
      </w:r>
    </w:p>
    <w:p w14:paraId="25ED4EB7"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- 6, ფარმაცევტული პროდუქტები - 189, იმუნობიოლოგიური პრეპარატები - 3;</w:t>
      </w:r>
    </w:p>
    <w:p w14:paraId="1BF180E6"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lastRenderedPageBreak/>
        <w:t>ეროვნული რეჟიმით II და I რიგის უნომრო ცვლილების რეგისტრაცია/რეგისტრაცია-აღნუსხვა: ინოვაციური პროდუქტები - 179, ფარმაცევტული პროდუქტები - 938, იმუნობიოლოგიური პრეპარატები - 11, ბად-ები - 1, სისხლის პრეპარატები - 3;</w:t>
      </w:r>
    </w:p>
    <w:p w14:paraId="1AEAB6CC"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განსხვავებული შეფუთვა-მარკირებით პირველად შემოტანის შეტყობინება: ფარმაცევტული პროდუქტები - 386, ტესტ-სისტემები (ნოზოლოგიების მიხედვით) – 7, სტომატოლოგიური მასალები - 278;</w:t>
      </w:r>
    </w:p>
    <w:p w14:paraId="39736F46"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უარი ეთქვა:</w:t>
      </w:r>
    </w:p>
    <w:p w14:paraId="1C80AEFE"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აღიარებითი რეჟიმით რეგისტრაციაზე: ფარმაცევტული პროდუქტები - 14, ტესტ-სისტემები (ნოზოლოგიების მიხედვით) – 13, სტომატოლოგიური მასალები - 4;</w:t>
      </w:r>
    </w:p>
    <w:p w14:paraId="0FC60298"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რეგისტრაცია/რეგისტრაცია-აღნუსხვაზე: ინოვაციური პროდუქტები - 12, ფარმაცევტული პროდუქტები - 59, ბად-ები - 1, ტესტ-სისტემები (ნოზოლოგიების მიხედვით) – 5;</w:t>
      </w:r>
    </w:p>
    <w:p w14:paraId="3A5E3D29"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ხელახალ რეგისტრაცია/რეგისტრაცია-აღნუსხვაზე: ფარმაცევტული პროდუქტები - 37, ჰომეოპათიური (კომპლემენტარული) საშუალებები - 3;</w:t>
      </w:r>
    </w:p>
    <w:p w14:paraId="4C5D33B9"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ეროვნული რეჟიმით II და I რიგის რეგისტრაცია/რეგისტრაცია-აღნუსხვაზე: ინოვაციური პროდუქტები - 12, ფარმაცევტული პროდუქტები - 96, იმუნობიოლოგიური პრეპარატები - 1; ტესტ-სისტემები (ნოზოლოგიების მიხედვით) – 1, სტომატოლოგიური მასალები - 3;</w:t>
      </w:r>
    </w:p>
    <w:p w14:paraId="2E96144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ინოვაციური პროდუქტები - 1, ფარმაცევტული პროდუქტები - 2, პარასამკურნალო საშუალებები - 9;</w:t>
      </w:r>
    </w:p>
    <w:p w14:paraId="4E94B9F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გაუქმდა ეროვნული რეჟიმით რეგისტრაცია/რეგისტრაცია-აღნუსხვა: პარასამკურნალო საშუალებები - 9, ფარმაცევტული პროდუქტები - 2, ბად-ები - 2;</w:t>
      </w:r>
    </w:p>
    <w:p w14:paraId="3AB002B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შემოვიდა შეტყობინება: იმუნიზაციის შემდგომ განვითარებული არასასურველი მოვლენების (იშგამ-ები) შესახებ - 3; სამკურნალო საშუალების გვერდითი მოვლენების შესახებ - 71;</w:t>
      </w:r>
    </w:p>
    <w:p w14:paraId="0D64FE3A"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ავტორიზებულ აფთიაქზე და ფარმაცევტულ წარმოებაზე გაცემულ იქნა სულ 38 სანებართვო მოწმობა და სანებართვო მოწმობის დანართი, აქედან: ავტორიზებული აფთიაქის ნებართვა - 4, ავტორიზებული აფთიაქის სახელწოდების ცვლილება - 2, ავტორიზებული აფთიაქის მისამართის ცვლილება - 2, ფარმაცევტული წარმოების საქმიანობის შეიმცირება - 1, ავტორიზებული აფთიაქის საქმიანობის დამატება - 1, ავტორიზებული აფთიაქის საქმიანობის შეიმცირება - 27, ავტორიზებული აფთიაქის საქმიანობის დაზუსტება - 1;</w:t>
      </w:r>
    </w:p>
    <w:p w14:paraId="76799F14"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403 აფთიაქს, აქედან: სპეციალიზებული სავაჭრო ობიექტი – 313; საბითუმო რეალიზაცია - 29; საბროკერო საქმიანობა - 52, საცალო რეალიზაციის სავაჭრო ობიექტი - 9;</w:t>
      </w:r>
    </w:p>
    <w:p w14:paraId="32D8C25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გაუქმდა 98 ფარმაცევტული დაწესებულება, აქედან: ავტორიზებული აფთიაქი - 97, ფარმაცევტული წარმოება - 1;</w:t>
      </w:r>
    </w:p>
    <w:p w14:paraId="40A38799"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457 ფარმაცევტულმა დაწესებულებამ, აქედან: სპეციალიზებული სავაჭრო ობიექტი – 282; საბითუმო რეალიზაცია - 133; საცალო რეალიზაციის სავაჭრო ობიექტი - 30, ფარმაცევტული განათლების მქონე პერსონალი - 1, დამოუკიდებელი საექიმო საქმიანობის უფლების მქონე სუბიექტი ფიზიკური პირი - 2, საბროკერო საქმიანობა - 9;</w:t>
      </w:r>
    </w:p>
    <w:p w14:paraId="5C95E12E"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322 რეესტრული ცვლილება, აქედან: პასუხისმგებელი პირის  ცვლილება - 179, დირექტორის ცვლილება - 18, პასუხისმგებელი პირის განთავისუფლება - 15, პასუხისმგებელი პირის დანიშვნა/დამატება - 15, იურიდიული მისამართის ცვლილება - 2, საკონტაქტო მონაცემების ცვლილება - 20, მისამართის ცვლილება - 34, დასახელების ცვლილება - 2, შეიცვალა საკადასტრო კოდი - 10, შეიცვალა საიდენტიფიკაციო ნომერი - 1; საბროკერო საქმიანობაში GDP სერტიფიკატის მფლობელი იურიდიული პირის ცვლილება - 1, საბროკერო საქმიანობამ დაიმატა GDP სერტიფიკატის მფლობელი იურიდიული პირი - 25;</w:t>
      </w:r>
    </w:p>
    <w:p w14:paraId="7CEC916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სპეციალურ კონტროლს დაქვემდებარებული სამკურნალო საშუალებების იმპორტზე გაცემულ იქნა 111 სანებართვო მოწმობა;</w:t>
      </w:r>
    </w:p>
    <w:p w14:paraId="1A93FC2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 იქნა 2 სანებართვო მოწმობა;</w:t>
      </w:r>
    </w:p>
    <w:p w14:paraId="3A3C6FCE"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გაუქმდა 4 სანებართვო მოწმობა;</w:t>
      </w:r>
    </w:p>
    <w:p w14:paraId="3B9A084E"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გაიცა ფარმაკოლოგიური საშუალების კლინიკური კვლევის 94 სანებართვო მოწმობა;</w:t>
      </w:r>
    </w:p>
    <w:p w14:paraId="1F3D6357"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შეიცვალა ფარმაკოლოგიური საშუალების კლინიკური კვლევის 16 სანებართვო მოწმობა და 64 სანებართვო მოწმობის დანართი;</w:t>
      </w:r>
    </w:p>
    <w:p w14:paraId="1118D3A1"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გაგრძელდა ფარმაკოლოგიური საშუალების კლინიკური კვლევის 56 სანებართვო მოწმობისა და მოწმობის დანართის ვადა;</w:t>
      </w:r>
    </w:p>
    <w:p w14:paraId="007B84D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განახლდა ფარმაკოლოგიური საშუალების კლინიკური კვლევის 225 დოკუმენტაცია;</w:t>
      </w:r>
    </w:p>
    <w:p w14:paraId="1DA4965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უარი ეთქვა ფარმაკოლოგიური საშუალების კლინიკური კვლევის 7 სანებართვო მოწმობის გაცემას, 3 სანებართვო მოწმობის ვადის გაგრძელებასა და 3 სანებართვო მოწმობის ვადის ცვლილებას;</w:t>
      </w:r>
    </w:p>
    <w:p w14:paraId="4E280D6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„სამედიცინო-სოციალური ექსპერტიზა და კონტროლის პროგრამის“ ფარგლებში შშმპ სტატუსის მინიჭების მართლზომიერება შემოწმდა 21 დაწესებულებაში. განმეორებით გამოკვლევაზე გადაიგზავნა სულ 172 შეზღუდული შესაძლებლობის მქონე პირი. გადამოწმებაზე არ გამოცხადდა 10 შშმ პირი. სტატუსი შეეცვალა 2 შშმ პირს. სტატუსი არ დაუდგინდა 6 შშმ პირს. სტატუსი დაუდასტურდა 154 შშმ პირს;</w:t>
      </w:r>
    </w:p>
    <w:p w14:paraId="719600B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„სამკურნალო საშუალებების ხარისხის სახელმწიფო კონტროლის პროგრამის” ფარგლებში 270 ფარმაცევტულ დაწესებულებაში განხორციელდა 306 დასახელების ფარმაცევტული პროდუქტის შესყიდვა.</w:t>
      </w:r>
    </w:p>
    <w:p w14:paraId="70605472"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highlight w:val="yellow"/>
          <w:lang w:val="ka-GE"/>
        </w:rPr>
      </w:pPr>
    </w:p>
    <w:p w14:paraId="3A9490ED" w14:textId="5548A1A4"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1.4.3 დაავადებათა კონტროლისა და ეპიდემიოლოგიური უსაფრთხოების პროგრამის მართვა (პროგრამული კოდი 27 01 03)</w:t>
      </w:r>
    </w:p>
    <w:p w14:paraId="7088A325" w14:textId="77777777" w:rsidR="007532A7" w:rsidRPr="00636DF3" w:rsidRDefault="007532A7" w:rsidP="008C170A">
      <w:pPr>
        <w:pStyle w:val="ListParagraph"/>
        <w:tabs>
          <w:tab w:val="left" w:pos="0"/>
        </w:tabs>
        <w:spacing w:after="0" w:line="240" w:lineRule="auto"/>
        <w:ind w:left="270"/>
        <w:rPr>
          <w:rFonts w:ascii="Sylfaen" w:hAnsi="Sylfaen"/>
          <w:lang w:val="ka-GE"/>
        </w:rPr>
      </w:pPr>
    </w:p>
    <w:p w14:paraId="44E7B47B"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0803BE36"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2A4C3D5"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lang w:val="ka-GE"/>
        </w:rPr>
      </w:pPr>
    </w:p>
    <w:p w14:paraId="55F98E48"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61D43A12"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14:paraId="25C49D2E"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02CEC2FC"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14:paraId="511AE5C8" w14:textId="77777777" w:rsidR="007532A7" w:rsidRPr="00636DF3" w:rsidRDefault="007532A7" w:rsidP="008C170A">
      <w:pPr>
        <w:spacing w:after="0" w:line="240" w:lineRule="auto"/>
        <w:ind w:hanging="153"/>
        <w:jc w:val="both"/>
        <w:rPr>
          <w:rFonts w:ascii="Sylfaen" w:eastAsiaTheme="minorEastAsia" w:hAnsi="Sylfaen" w:cs="Sylfaen"/>
          <w:bCs/>
          <w:color w:val="000000"/>
          <w:shd w:val="clear" w:color="auto" w:fill="FFFFFF"/>
          <w:lang w:val="ka-GE"/>
        </w:rPr>
      </w:pPr>
    </w:p>
    <w:p w14:paraId="3C2543FD" w14:textId="5A668FB7"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1.4.4 სოციალური დაცვის პროგრამების მართვა (პროგრამული კოდი 27 01 04)</w:t>
      </w:r>
    </w:p>
    <w:p w14:paraId="7CAE1A99" w14:textId="77777777" w:rsidR="007532A7" w:rsidRPr="00636DF3" w:rsidRDefault="007532A7" w:rsidP="008C170A">
      <w:pPr>
        <w:pStyle w:val="ListParagraph"/>
        <w:tabs>
          <w:tab w:val="left" w:pos="0"/>
        </w:tabs>
        <w:spacing w:after="0" w:line="240" w:lineRule="auto"/>
        <w:rPr>
          <w:rFonts w:ascii="Sylfaen" w:hAnsi="Sylfaen" w:cs="Arial"/>
          <w:lang w:val="ka-GE"/>
        </w:rPr>
      </w:pPr>
    </w:p>
    <w:p w14:paraId="3E3F49AE"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1CFA79D8"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სოციალური მომსახურების სააგენტო</w:t>
      </w:r>
    </w:p>
    <w:p w14:paraId="502120F2"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03E332F2"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w:t>
      </w:r>
      <w:r w:rsidRPr="00636DF3">
        <w:rPr>
          <w:rFonts w:ascii="Sylfaen" w:eastAsiaTheme="minorEastAsia" w:hAnsi="Sylfaen" w:cs="Sylfaen"/>
          <w:bCs/>
          <w:color w:val="000000"/>
          <w:shd w:val="clear" w:color="auto" w:fill="FFFFFF"/>
          <w:lang w:val="ka-GE"/>
        </w:rPr>
        <w:lastRenderedPageBreak/>
        <w:t>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ხელმისაწვდომი მექანიზმების დანერგვა,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3E2624B0"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14:paraId="585A454F"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ხორციელდებოდა „დასაქმების ხელშეწყობის 2023 წლის სახელმწიფო პროგრამის დამტკიცების შესახებ“ საქართველოს მთავრობის მიმდინარე წლის 16 იანვრის N17 დადგენილებით განსაზღვრული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14:paraId="4DAC1F82" w14:textId="77777777" w:rsidR="00456D49" w:rsidRPr="00636DF3" w:rsidRDefault="00456D4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ადამიანური კაპიტალის პროგრამის N1.5.1 და N1.5.2 მიზნების ფარგლებში:</w:t>
      </w:r>
    </w:p>
    <w:p w14:paraId="5F418FAC" w14:textId="77777777" w:rsidR="00456D49" w:rsidRPr="00636DF3" w:rsidRDefault="00456D49" w:rsidP="005A14CA">
      <w:pPr>
        <w:pStyle w:val="ListParagraph"/>
        <w:numPr>
          <w:ilvl w:val="0"/>
          <w:numId w:val="87"/>
        </w:numPr>
        <w:spacing w:line="240" w:lineRule="auto"/>
        <w:jc w:val="both"/>
        <w:rPr>
          <w:rFonts w:ascii="Sylfaen" w:eastAsia="Merriweather" w:hAnsi="Sylfaen" w:cs="Merriweather"/>
          <w:noProof/>
        </w:rPr>
      </w:pPr>
      <w:r w:rsidRPr="00636DF3">
        <w:rPr>
          <w:rFonts w:ascii="Sylfaen" w:eastAsia="Arial Unicode MS" w:hAnsi="Sylfaen" w:cs="Arial Unicode MS"/>
          <w:noProof/>
        </w:rPr>
        <w:t>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r w:rsidRPr="00636DF3">
        <w:rPr>
          <w:rFonts w:ascii="Sylfaen" w:eastAsia="Arial Unicode MS" w:hAnsi="Sylfaen" w:cs="Arial Unicode MS"/>
          <w:noProof/>
          <w:lang w:val="ka-GE"/>
        </w:rPr>
        <w:t xml:space="preserve"> </w:t>
      </w:r>
      <w:r w:rsidRPr="00636DF3">
        <w:rPr>
          <w:rFonts w:ascii="Sylfaen" w:eastAsia="Arial Unicode MS" w:hAnsi="Sylfaen" w:cs="Arial Unicode MS"/>
          <w:noProof/>
        </w:rPr>
        <w:t>მონაცემები დამუშავდა და გაანალიზდა მსოფლიო ბანკის გუნდთან ერთად.</w:t>
      </w:r>
    </w:p>
    <w:p w14:paraId="7131A454" w14:textId="218A463D" w:rsidR="00456D49" w:rsidRPr="00636DF3" w:rsidRDefault="00456D49" w:rsidP="005A14CA">
      <w:pPr>
        <w:pStyle w:val="ListParagraph"/>
        <w:numPr>
          <w:ilvl w:val="0"/>
          <w:numId w:val="87"/>
        </w:numPr>
        <w:spacing w:line="240" w:lineRule="auto"/>
        <w:jc w:val="both"/>
        <w:rPr>
          <w:rFonts w:ascii="Sylfaen" w:eastAsia="Merriweather" w:hAnsi="Sylfaen" w:cs="Merriweather"/>
          <w:noProof/>
        </w:rPr>
      </w:pPr>
      <w:r w:rsidRPr="00636DF3">
        <w:rPr>
          <w:rFonts w:ascii="Sylfaen" w:eastAsia="Arial Unicode MS" w:hAnsi="Sylfaen" w:cs="Arial Unicode MS"/>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საქართველოს ოკუპირებული ტერიტორიებიდან დევნილთა, შრომის, ჯანმრთელობისა და სოციალური დაცვის </w:t>
      </w:r>
      <w:r w:rsidRPr="00636DF3">
        <w:rPr>
          <w:rFonts w:ascii="Sylfaen" w:eastAsia="Arial Unicode MS" w:hAnsi="Sylfaen" w:cs="Arial Unicode MS"/>
          <w:lang w:val="ka-GE"/>
        </w:rPr>
        <w:t>სა</w:t>
      </w:r>
      <w:r w:rsidRPr="00636DF3">
        <w:rPr>
          <w:rFonts w:ascii="Sylfaen" w:eastAsia="Arial Unicode MS" w:hAnsi="Sylfaen" w:cs="Arial Unicode MS"/>
        </w:rPr>
        <w:t>მინისტრო</w:t>
      </w:r>
      <w:r w:rsidRPr="00636DF3">
        <w:rPr>
          <w:rFonts w:ascii="Sylfaen" w:eastAsia="Arial Unicode MS" w:hAnsi="Sylfaen" w:cs="Arial Unicode MS"/>
          <w:lang w:val="ka-GE"/>
        </w:rPr>
        <w:t>ში შ</w:t>
      </w:r>
      <w:r w:rsidRPr="00636DF3">
        <w:rPr>
          <w:rFonts w:ascii="Sylfaen" w:eastAsia="Arial Unicode MS" w:hAnsi="Sylfaen" w:cs="Arial Unicode MS"/>
        </w:rPr>
        <w:t>ეიქმნა</w:t>
      </w:r>
      <w:r w:rsidRPr="00636DF3">
        <w:rPr>
          <w:rFonts w:ascii="Sylfaen" w:eastAsia="Arial Unicode MS" w:hAnsi="Sylfaen" w:cs="Arial Unicode MS"/>
          <w:lang w:val="ka-GE"/>
        </w:rPr>
        <w:t xml:space="preserve"> და ფუნქციონირებს</w:t>
      </w:r>
      <w:r w:rsidRPr="00636DF3">
        <w:rPr>
          <w:rFonts w:ascii="Sylfaen" w:eastAsia="Arial Unicode MS" w:hAnsi="Sylfaen" w:cs="Arial Unicode MS"/>
        </w:rPr>
        <w:t xml:space="preserve"> უწყებათაშორისი კომისია</w:t>
      </w:r>
      <w:r w:rsidR="00837A61" w:rsidRPr="00636DF3">
        <w:rPr>
          <w:rFonts w:ascii="Sylfaen" w:eastAsia="Arial Unicode MS" w:hAnsi="Sylfaen" w:cs="Arial Unicode MS"/>
          <w:lang w:val="ka-GE"/>
        </w:rPr>
        <w:t>.</w:t>
      </w:r>
    </w:p>
    <w:p w14:paraId="1A21CB95"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lang w:val="ka-GE"/>
        </w:rPr>
      </w:pPr>
    </w:p>
    <w:p w14:paraId="1709D194" w14:textId="2939077B"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6EB9CE77" w14:textId="77777777" w:rsidR="007532A7" w:rsidRPr="00636DF3" w:rsidRDefault="007532A7" w:rsidP="008C170A">
      <w:pPr>
        <w:pStyle w:val="abzacixml"/>
        <w:spacing w:line="240" w:lineRule="auto"/>
        <w:ind w:left="990" w:firstLine="0"/>
        <w:rPr>
          <w:sz w:val="22"/>
          <w:szCs w:val="22"/>
        </w:rPr>
      </w:pPr>
    </w:p>
    <w:p w14:paraId="693291CE"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54107F4D"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17F0834B"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00E99151"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1B788554"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799FA421"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7C688FAA"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525C7726"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14:paraId="4053D987"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6BCCD905"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2CAE91E0" w14:textId="55F84700"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14:paraId="401EF7FF" w14:textId="77777777" w:rsidR="007532A7" w:rsidRPr="00636DF3" w:rsidRDefault="007532A7" w:rsidP="008C170A">
      <w:pPr>
        <w:pStyle w:val="ListParagraph"/>
        <w:tabs>
          <w:tab w:val="left" w:pos="0"/>
        </w:tabs>
        <w:spacing w:after="0" w:line="240" w:lineRule="auto"/>
        <w:rPr>
          <w:rFonts w:ascii="Sylfaen" w:hAnsi="Sylfaen" w:cs="Arial"/>
        </w:rPr>
      </w:pPr>
    </w:p>
    <w:p w14:paraId="7F1CBF42" w14:textId="77777777" w:rsidR="007532A7" w:rsidRPr="00636DF3" w:rsidRDefault="007532A7" w:rsidP="008C170A">
      <w:pPr>
        <w:spacing w:after="0" w:line="240" w:lineRule="auto"/>
        <w:jc w:val="both"/>
        <w:rPr>
          <w:rFonts w:ascii="Sylfaen" w:eastAsia="Sylfaen" w:hAnsi="Sylfaen"/>
        </w:rPr>
      </w:pPr>
      <w:r w:rsidRPr="00636DF3">
        <w:rPr>
          <w:rFonts w:ascii="Sylfaen" w:hAnsi="Sylfaen"/>
        </w:rPr>
        <w:t xml:space="preserve">პროგრამის განმახორციელებელი: </w:t>
      </w:r>
    </w:p>
    <w:p w14:paraId="0CE24E13"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0D9F58F"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24AE53CE"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ადმინისტრაციულ-ტერიტორიული ერთეულების მოსახლეობისთვის ყოველდღიურ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p>
    <w:p w14:paraId="4ED1CC0B"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პროფესიული მომზადების, გადამზადებისა და კვალიფიკაციის ამაღლების მიზნით ხორციელდებოდა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გადამზადდა 1 თანამშრომელი;</w:t>
      </w:r>
    </w:p>
    <w:p w14:paraId="618DA367" w14:textId="77777777"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14:paraId="11C2855B" w14:textId="4EBCE275" w:rsidR="007532A7" w:rsidRPr="00636DF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1</w:t>
      </w:r>
      <w:r w:rsidR="00837A61" w:rsidRPr="00636DF3">
        <w:rPr>
          <w:rFonts w:ascii="Sylfaen" w:eastAsiaTheme="minorEastAsia" w:hAnsi="Sylfaen" w:cs="Sylfaen"/>
          <w:bCs/>
          <w:color w:val="000000"/>
          <w:shd w:val="clear" w:color="auto" w:fill="FFFFFF"/>
          <w:lang w:val="ka-GE"/>
        </w:rPr>
        <w:t>26</w:t>
      </w:r>
      <w:r w:rsidRPr="00636DF3">
        <w:rPr>
          <w:rFonts w:ascii="Sylfaen" w:eastAsiaTheme="minorEastAsia" w:hAnsi="Sylfaen" w:cs="Sylfaen"/>
          <w:bCs/>
          <w:color w:val="000000"/>
          <w:shd w:val="clear" w:color="auto" w:fill="FFFFFF"/>
          <w:lang w:val="ka-GE"/>
        </w:rPr>
        <w:t xml:space="preserve"> თანამშრომელს აუნაზღაურდა სადაზღვევო პრემია (საბაზისო პაკეტი).</w:t>
      </w:r>
    </w:p>
    <w:p w14:paraId="6E82ACDA"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51D89AC0" w14:textId="2F3BAEB8"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14:paraId="7DB5A78A" w14:textId="77777777" w:rsidR="007532A7" w:rsidRPr="00636DF3" w:rsidRDefault="007532A7" w:rsidP="008C170A">
      <w:pPr>
        <w:tabs>
          <w:tab w:val="left" w:pos="0"/>
        </w:tabs>
        <w:spacing w:after="0" w:line="240" w:lineRule="auto"/>
        <w:rPr>
          <w:rFonts w:ascii="Sylfaen" w:hAnsi="Sylfaen" w:cs="Arial"/>
          <w:lang w:val="ka-GE"/>
        </w:rPr>
      </w:pPr>
    </w:p>
    <w:p w14:paraId="3CE959A3" w14:textId="77777777" w:rsidR="007532A7" w:rsidRPr="00636DF3" w:rsidRDefault="007532A7" w:rsidP="008C170A">
      <w:pPr>
        <w:spacing w:after="0" w:line="240" w:lineRule="auto"/>
        <w:jc w:val="both"/>
        <w:rPr>
          <w:rFonts w:ascii="Sylfaen" w:eastAsia="Sylfaen" w:hAnsi="Sylfaen"/>
        </w:rPr>
      </w:pPr>
      <w:r w:rsidRPr="00636DF3">
        <w:rPr>
          <w:rFonts w:ascii="Sylfaen" w:hAnsi="Sylfaen"/>
        </w:rPr>
        <w:t xml:space="preserve">პროგრამის განმახორციელებელი: </w:t>
      </w:r>
    </w:p>
    <w:p w14:paraId="5F208978"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7E46B6D4"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highlight w:val="yellow"/>
          <w:lang w:val="ka-GE"/>
        </w:rPr>
      </w:pPr>
    </w:p>
    <w:p w14:paraId="5DA5F38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427BB6B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მიმდინარეობდა მრავალბინიანი კორპუსების მშენებლობა და დაიგეგმა მენაშენეებისაგან ახლადაშენებულ კორპუსებში  საცხოვრებელი ფართების შესყიდვა;</w:t>
      </w:r>
    </w:p>
    <w:p w14:paraId="1F1E5BCF"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6AB4E44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38A7181E"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417 ოჯახს საკუთრებაში გადაეცა საცხოვრებელი ბინა; </w:t>
      </w:r>
    </w:p>
    <w:p w14:paraId="7D550EF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ოჯახების სულადობის გათვალისწინებით, დევნილი ოჯახებისთვის შესყიდულ იქნა 1 279 საცხოვრებელი სახლი, ადმინისტრაციული დაპირების საფუძველზე შეძენილ იქნა დევნილი ოჯახის მიერ წარმოდგენილი 104 ინდივიდუალური საცხოვრებელი სახლი, ხოლო სტიქიით დაზარალებული ოჯახებისთვის - 226 საცხოვრებელი სახლი;</w:t>
      </w:r>
    </w:p>
    <w:p w14:paraId="432AF77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549 დევნილი ოჯახი დაკმაყოფილდა საცხოვრებელი ფართით ახალაშენებულ მრავალბინიან საცხოვრებელ სახლებში;</w:t>
      </w:r>
    </w:p>
    <w:p w14:paraId="62634D0A"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529 დევნილ ოჯახს გაეწია საცხოვრებელი ფართობების დაქირავებისთვის ყოველთვიური სოციალური დახმარება, ხოლო 15 122 დევნილ ოჯახს - ფულადი დახმარება; </w:t>
      </w:r>
    </w:p>
    <w:p w14:paraId="168F722B"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33 ობიექტში სარემონტო სამუშაოების ღირებულების თანადაფინანსება;</w:t>
      </w:r>
    </w:p>
    <w:p w14:paraId="181BA6E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დევნილის სტატუსი მიენიჭა 3 267 პირს (505 სრულწლოვანი, 2 762 არასრულწლოვანი) და სტატუსი აღუდგა 663 პირს. ამასთანავე, დევნილის სტატუსი შეუწყდა 1 868 პირს გარდაცვალების გამო და 60 პირს მოქალაქეობის შეწყვეტა/გასვლის გამო, ხოლო ჩამოერთვა და უარი ეთქვა 83 პირს;</w:t>
      </w:r>
    </w:p>
    <w:p w14:paraId="77DF9AA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6 053 ვიზიტი;</w:t>
      </w:r>
    </w:p>
    <w:p w14:paraId="583BE5BC"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მიღებული  5 111 განაცხადის შეფასება/გადაფასება.</w:t>
      </w:r>
    </w:p>
    <w:p w14:paraId="0FD6A148" w14:textId="77777777" w:rsidR="007532A7" w:rsidRPr="00636DF3" w:rsidRDefault="007532A7" w:rsidP="008C170A">
      <w:pPr>
        <w:spacing w:after="0" w:line="240" w:lineRule="auto"/>
        <w:ind w:firstLine="720"/>
        <w:jc w:val="both"/>
        <w:rPr>
          <w:rFonts w:ascii="Sylfaen" w:hAnsi="Sylfaen" w:cs="Sylfaen"/>
          <w:b/>
          <w:lang w:val="ka-GE"/>
        </w:rPr>
      </w:pPr>
    </w:p>
    <w:p w14:paraId="70D0FF36" w14:textId="0D55EA14"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1.4.8 დასაქმების ხელშეწყობის მომსახურებათა მართვა (პროგრამული კოდი 27 01 08)</w:t>
      </w:r>
    </w:p>
    <w:p w14:paraId="1CDBC191" w14:textId="77777777" w:rsidR="007532A7" w:rsidRPr="00636DF3" w:rsidRDefault="007532A7" w:rsidP="008C170A">
      <w:pPr>
        <w:pStyle w:val="abzacixml"/>
        <w:spacing w:line="240" w:lineRule="auto"/>
        <w:ind w:left="990" w:firstLine="0"/>
        <w:rPr>
          <w:sz w:val="22"/>
          <w:szCs w:val="22"/>
        </w:rPr>
      </w:pPr>
    </w:p>
    <w:p w14:paraId="359D9066"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78B95FC9"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დასაქმების ხელშეწყობის სახელმწიფო სააგენტო</w:t>
      </w:r>
    </w:p>
    <w:p w14:paraId="7A9C8DD7"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highlight w:val="yellow"/>
          <w:lang w:val="ka-GE"/>
        </w:rPr>
      </w:pPr>
    </w:p>
    <w:p w14:paraId="5DE7AD3D"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„საზოგადოებრივ სამუშაოებზე დასაქმების ხელშეწყობის ქვეპროგრამის“ ფარგლებში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14:paraId="1BEDD9B3"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ხორციელდებოდა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პროცესების შეუფერხებლად მართვაში მონაწილეობის მიღება; „საზოგადოებრივ სამუშაოებზე დასაქმების ხელშეწყობის ქვეპროგრამის“ ფარგლებში, რომლის მიზანია სოციალურად დაუცველი შრომისუნარიანი პირების მიმართ შრომის ბაზრის აქტიური პოლიტიკის წარმოება საზოგადოებრივ სამუშაოებზე დასაქმების ხელშეწყობის გზით, სწორი და დროული ადმინისტრირების პროცესების უზრუნველყოფა;</w:t>
      </w:r>
    </w:p>
    <w:p w14:paraId="0EC56805"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cs="Sylfaen"/>
          <w:lang w:val="ka-GE"/>
        </w:rPr>
        <w:t>სააგენტოს მიერ გაგრძელდა დამსაქმებლების გამოკითხვა აქტიური ვაკანსიების, საჭირო პროფესიებისა და საკვალფიკაციო მოთხოვნებთან დაკავშირებით. დამტკიცდა კვლევების საფუძველზე გამოკვეთილი მოთხოვნადი პროფესიების ჩამონათვალი;</w:t>
      </w:r>
    </w:p>
    <w:p w14:paraId="46343FF0"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ადამიანური კაპიტალის 2.4 მიზნის ფარგლებში სსიპ - დასაქმების ხელშეწყობის სააგენტოს მიერ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სააგენტოს მიერ დამტკიცდა კვლევების საფუძველზე გამოკვეთილი მოთხოვნადი პროფესიების ჩამონათვალი. </w:t>
      </w:r>
    </w:p>
    <w:p w14:paraId="68280152" w14:textId="77777777" w:rsidR="007532A7" w:rsidRPr="00636DF3" w:rsidRDefault="007532A7" w:rsidP="008C170A">
      <w:pPr>
        <w:spacing w:after="0" w:line="240" w:lineRule="auto"/>
        <w:jc w:val="both"/>
        <w:rPr>
          <w:rFonts w:ascii="Sylfaen" w:eastAsiaTheme="minorEastAsia" w:hAnsi="Sylfaen" w:cs="Sylfaen"/>
          <w:lang w:val="ka-GE"/>
        </w:rPr>
      </w:pPr>
    </w:p>
    <w:p w14:paraId="61C793F5" w14:textId="77777777" w:rsidR="007532A7" w:rsidRPr="00636DF3" w:rsidRDefault="007532A7" w:rsidP="008C170A">
      <w:pPr>
        <w:pStyle w:val="ListParagraph"/>
        <w:tabs>
          <w:tab w:val="left" w:pos="0"/>
        </w:tabs>
        <w:spacing w:after="0" w:line="240" w:lineRule="auto"/>
        <w:jc w:val="both"/>
        <w:rPr>
          <w:rFonts w:ascii="Sylfaen" w:eastAsiaTheme="minorEastAsia" w:hAnsi="Sylfaen" w:cs="Sylfaen"/>
          <w:lang w:val="ka-GE"/>
        </w:rPr>
      </w:pPr>
    </w:p>
    <w:p w14:paraId="408410CB" w14:textId="4085751D"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lastRenderedPageBreak/>
        <w:t>1.4.9 ჯანმრთელობის დაცვის პროგრამების მართვა (პროგრამული კოდი 27 01 09)</w:t>
      </w:r>
    </w:p>
    <w:p w14:paraId="25852014"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7F2C5B0E" w14:textId="77777777" w:rsidR="007532A7" w:rsidRPr="00636DF3" w:rsidRDefault="007532A7" w:rsidP="008C170A">
      <w:pPr>
        <w:spacing w:after="0" w:line="240" w:lineRule="auto"/>
        <w:jc w:val="both"/>
        <w:rPr>
          <w:rFonts w:ascii="Sylfaen" w:eastAsia="Sylfaen" w:hAnsi="Sylfaen"/>
        </w:rPr>
      </w:pPr>
      <w:r w:rsidRPr="00636DF3">
        <w:rPr>
          <w:rFonts w:ascii="Sylfaen" w:hAnsi="Sylfaen"/>
        </w:rPr>
        <w:t xml:space="preserve">პროგრამის განმახორციელებელი: </w:t>
      </w:r>
    </w:p>
    <w:p w14:paraId="63AE2657"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ჯანმრთელობის ეროვნული სააგენტო</w:t>
      </w:r>
    </w:p>
    <w:p w14:paraId="2B01B3FE"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7B62EFAF" w14:textId="056B2967" w:rsidR="007532A7" w:rsidRPr="006742E3" w:rsidRDefault="007532A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w:t>
      </w:r>
      <w:r w:rsidRPr="006742E3">
        <w:rPr>
          <w:rFonts w:ascii="Sylfaen" w:eastAsiaTheme="minorEastAsia" w:hAnsi="Sylfaen" w:cs="Sylfaen"/>
          <w:bCs/>
          <w:color w:val="000000"/>
          <w:shd w:val="clear" w:color="auto" w:fill="FFFFFF"/>
          <w:lang w:val="ka-GE"/>
        </w:rPr>
        <w:t>მოსახლეობის ჯანმრთლობის დაცვის სფეროში სახელმწიფო პოლიტიკის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გამოწვეული ინფექციის მართვის მიზნით, კლინიკების ანაზღაურების ადმინისტრირება.</w:t>
      </w:r>
    </w:p>
    <w:p w14:paraId="1D9219AB" w14:textId="77777777" w:rsidR="007532A7" w:rsidRPr="00636DF3" w:rsidRDefault="007532A7" w:rsidP="008C170A">
      <w:pPr>
        <w:tabs>
          <w:tab w:val="left" w:pos="0"/>
        </w:tabs>
        <w:spacing w:after="0" w:line="240" w:lineRule="auto"/>
        <w:jc w:val="both"/>
        <w:rPr>
          <w:rFonts w:ascii="Sylfaen" w:eastAsiaTheme="minorEastAsia" w:hAnsi="Sylfaen" w:cs="Sylfaen"/>
          <w:lang w:val="ka-GE"/>
        </w:rPr>
      </w:pPr>
    </w:p>
    <w:p w14:paraId="63BA852F" w14:textId="283634AB"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14:paraId="05944042" w14:textId="77777777" w:rsidR="007532A7" w:rsidRPr="00636DF3" w:rsidRDefault="007532A7" w:rsidP="008C170A">
      <w:pPr>
        <w:pBdr>
          <w:top w:val="nil"/>
          <w:left w:val="nil"/>
          <w:bottom w:val="nil"/>
          <w:right w:val="nil"/>
          <w:between w:val="nil"/>
        </w:pBdr>
        <w:spacing w:after="0" w:line="240" w:lineRule="auto"/>
        <w:jc w:val="both"/>
        <w:rPr>
          <w:rFonts w:ascii="Sylfaen" w:eastAsia="Calibri" w:hAnsi="Sylfaen" w:cs="Calibri"/>
        </w:rPr>
      </w:pPr>
    </w:p>
    <w:p w14:paraId="2371D1D6" w14:textId="77777777" w:rsidR="007532A7" w:rsidRPr="00636DF3" w:rsidRDefault="007532A7"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608BB883"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სსიპ - ინფორმაციული ტექნოლოგიების სააგენტო </w:t>
      </w:r>
    </w:p>
    <w:p w14:paraId="6B325526" w14:textId="77777777" w:rsidR="007532A7" w:rsidRPr="00636DF3" w:rsidRDefault="007532A7" w:rsidP="008C170A">
      <w:pPr>
        <w:pStyle w:val="abzacixml"/>
        <w:spacing w:line="240" w:lineRule="auto"/>
        <w:ind w:left="990" w:hanging="360"/>
        <w:rPr>
          <w:sz w:val="22"/>
          <w:szCs w:val="22"/>
          <w:highlight w:val="yellow"/>
        </w:rPr>
      </w:pPr>
    </w:p>
    <w:p w14:paraId="64596052"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14:paraId="53D103D1"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ტექნიკური დახმარება გაეწია სამინისტროს და მის დაქვემდებარებულ სამსახურებს (ჯამში </w:t>
      </w:r>
      <w:r w:rsidRPr="00636DF3">
        <w:rPr>
          <w:rFonts w:ascii="Sylfaen" w:hAnsi="Sylfaen" w:cs="Sylfaen"/>
          <w:bCs/>
          <w:color w:val="000000"/>
          <w:shd w:val="clear" w:color="auto" w:fill="FFFFFF"/>
          <w:lang w:val="ka-GE"/>
        </w:rPr>
        <w:t>5</w:t>
      </w:r>
      <w:r w:rsidRPr="00636DF3">
        <w:rPr>
          <w:rFonts w:ascii="Sylfaen" w:hAnsi="Sylfaen" w:cs="Sylfaen"/>
          <w:bCs/>
          <w:color w:val="000000"/>
          <w:shd w:val="clear" w:color="auto" w:fill="FFFFFF"/>
          <w:lang w:val="en-GB"/>
        </w:rPr>
        <w:t xml:space="preserve"> </w:t>
      </w:r>
      <w:r w:rsidRPr="00636DF3">
        <w:rPr>
          <w:rFonts w:ascii="Sylfaen" w:hAnsi="Sylfaen" w:cs="Sylfaen"/>
          <w:bCs/>
          <w:color w:val="000000"/>
          <w:shd w:val="clear" w:color="auto" w:fill="FFFFFF"/>
          <w:lang w:val="ka-GE"/>
        </w:rPr>
        <w:t xml:space="preserve">125 </w:t>
      </w:r>
      <w:r w:rsidRPr="00636DF3">
        <w:rPr>
          <w:rFonts w:ascii="Sylfaen" w:eastAsiaTheme="minorEastAsia" w:hAnsi="Sylfaen" w:cs="Sylfaen"/>
          <w:bCs/>
          <w:color w:val="000000"/>
          <w:shd w:val="clear" w:color="auto" w:fill="FFFFFF"/>
          <w:lang w:val="ka-GE"/>
        </w:rPr>
        <w:t xml:space="preserve">შესრულებული დავალება). შესრულდა </w:t>
      </w:r>
      <w:r w:rsidRPr="00636DF3">
        <w:rPr>
          <w:rFonts w:ascii="Sylfaen" w:hAnsi="Sylfaen" w:cs="Sylfaen"/>
          <w:bCs/>
          <w:color w:val="000000"/>
          <w:shd w:val="clear" w:color="auto" w:fill="FFFFFF"/>
          <w:lang w:val="en-GB"/>
        </w:rPr>
        <w:t xml:space="preserve">9 751 </w:t>
      </w:r>
      <w:r w:rsidRPr="00636DF3">
        <w:rPr>
          <w:rFonts w:ascii="Sylfaen" w:eastAsiaTheme="minorEastAsia" w:hAnsi="Sylfaen" w:cs="Sylfaen"/>
          <w:bCs/>
          <w:color w:val="000000"/>
          <w:shd w:val="clear" w:color="auto" w:fill="FFFFFF"/>
          <w:lang w:val="ka-GE"/>
        </w:rPr>
        <w:t>მხარდაჭერის ამოცანები. შესრულდა შემდეგი სახის დავალებები:</w:t>
      </w:r>
    </w:p>
    <w:p w14:paraId="148C38CD"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რეალურ რეჟიმში გაეშვა ფარმაცევტული საშუალებების მიკვლევადობის ელექტრონული სისტემა, მედიკამენტებზე რეფერენტული ფასების საინფორმაციო სისტემა, სამედიცინო პერსონალის მინიმალური ანაზღაურების ადმინისტრირების ელექტრონული სისტემა;</w:t>
      </w:r>
    </w:p>
    <w:p w14:paraId="626BDC13"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სატესტო რეჟიმში გაეშვა სამინისტროს მოქალაქის პორტალი (My.Moh.gov.ge) - საპენსიო განაცხადების მიღება/ადმინისტრირება;</w:t>
      </w:r>
    </w:p>
    <w:p w14:paraId="5EE6A94E"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რეალურ რეჟიმში გაეშვა ამბულატორიული მეთვალყურეობის სისტემის დიალიზის მოდული;</w:t>
      </w:r>
    </w:p>
    <w:p w14:paraId="51F9FE76"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ჯანმრთელობის ელექტრონული ჩანაწერების სისტემაში (EHR), სამედიცინო ისტორიის ნაწილში, დაემატა სხვადასხვა სამედიცინო ინფორმაცია;</w:t>
      </w:r>
    </w:p>
    <w:p w14:paraId="7EA3C8A2"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გაეშვა ფორმა 100-ის ელექტრონულად მიღების სერვისი;</w:t>
      </w:r>
    </w:p>
    <w:p w14:paraId="6C54F1E6"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სატესტო რეჟიმში გაეშვა სოციალური მომსახურების სააგენტოსა და ლიბერთი ბანკს შორის ელექტრონული სერვისი, სახელმწიფო გასაცემლების შესახებ ინფორმაციის ბანკთან ავტომატურ რეჟიმში გაცვლის შესახებ;</w:t>
      </w:r>
    </w:p>
    <w:p w14:paraId="11D0F8EC"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სატესტო რეჟიმში გაეშვა EHR სისტემის კალკულაციის მოდული;</w:t>
      </w:r>
    </w:p>
    <w:p w14:paraId="18EA2CA9"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სატესტო რეჟიმში გაეშვა შრომის ბაზრის მართვის ელექტრონული სისტემის კლასიფიკატორების მართვის მოდული;</w:t>
      </w:r>
    </w:p>
    <w:p w14:paraId="6AC00856"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სატესტო რეჟიმში გაეშვა საგანგებო სიტუაციების მართვის სისტემა;</w:t>
      </w:r>
    </w:p>
    <w:p w14:paraId="640CCD3E"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განხორციელდა ტუბერკულოზის მართვის სისტემის საპილოტე რეჟიმში დანერგვა;</w:t>
      </w:r>
    </w:p>
    <w:p w14:paraId="5A2AA2FB"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სამინისტროს ახალი ვებ გვერდის საპილოტე რეჟიმში დანერგვა;</w:t>
      </w:r>
    </w:p>
    <w:p w14:paraId="30BB60C2"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შრომითი მიგრაციის საინფორმაციო პორტალის რეალურ რეჟიმში დანერგვა;</w:t>
      </w:r>
    </w:p>
    <w:p w14:paraId="1F7BC9B2"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საზოგადოებრივი სამუშაოების ელექტრონული სისტემის ფუნქციონალის ცვლილებების რეალურ რეჟიმში დანერგვა;</w:t>
      </w:r>
    </w:p>
    <w:p w14:paraId="6AF5759F"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რეფერენტული ფასების დათვლის ელექტრონული სისტემის საპილოტე რეჟიმში დანერგვა;</w:t>
      </w:r>
    </w:p>
    <w:p w14:paraId="65AE4B4C"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lastRenderedPageBreak/>
        <w:t>რეფერენტული ფასების საჩივრების ელექტრონული სისტემის საპილოტე რეჟიმში დანერგვა;</w:t>
      </w:r>
    </w:p>
    <w:p w14:paraId="6A8B8A3C"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შშმ პირების აღრიცხვის ელექტრონული სისტემის საპილოტე რეჟიმში დანერგვა;</w:t>
      </w:r>
    </w:p>
    <w:p w14:paraId="064301A8" w14:textId="77777777" w:rsidR="00837A61" w:rsidRPr="00636DF3" w:rsidRDefault="00837A61"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636DF3">
        <w:rPr>
          <w:rFonts w:ascii="Sylfaen" w:eastAsiaTheme="minorEastAsia" w:hAnsi="Sylfaen" w:cs="Sylfaen"/>
          <w:lang w:val="ka-GE"/>
        </w:rPr>
        <w:t>სოლიდარობის ფონდის მიმართვების ადმინისტრირების მოდულში 0-18 წლამდე ონკო პაციენტების ფუნქციონალის დამატება;</w:t>
      </w:r>
    </w:p>
    <w:p w14:paraId="53A3460C" w14:textId="4FBAD603"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ადამიანური კაპიტალის პროგრამის 3.3.1 მიზნის ფარგლებში მიმდინარეობდა  მუშაობა სამუშაოს მაძიებელთა რეგისტრაციის მოდულზე.</w:t>
      </w:r>
    </w:p>
    <w:p w14:paraId="1258E6DC" w14:textId="77777777" w:rsidR="007532A7" w:rsidRPr="00636DF3" w:rsidRDefault="007532A7" w:rsidP="008C170A">
      <w:pPr>
        <w:tabs>
          <w:tab w:val="left" w:pos="0"/>
        </w:tabs>
        <w:spacing w:after="0" w:line="240" w:lineRule="auto"/>
        <w:jc w:val="both"/>
        <w:rPr>
          <w:rFonts w:ascii="Sylfaen" w:eastAsiaTheme="minorEastAsia" w:hAnsi="Sylfaen" w:cs="Sylfaen"/>
          <w:highlight w:val="yellow"/>
          <w:lang w:val="ka-GE"/>
        </w:rPr>
      </w:pPr>
    </w:p>
    <w:p w14:paraId="779D53C5" w14:textId="72424940" w:rsidR="007532A7" w:rsidRPr="00636DF3" w:rsidRDefault="007532A7" w:rsidP="008C170A">
      <w:pPr>
        <w:pStyle w:val="Heading4"/>
        <w:spacing w:line="240" w:lineRule="auto"/>
        <w:jc w:val="both"/>
        <w:rPr>
          <w:rFonts w:ascii="Sylfaen" w:eastAsia="SimSun" w:hAnsi="Sylfaen" w:cs="Calibri"/>
          <w:i w:val="0"/>
        </w:rPr>
      </w:pPr>
      <w:r w:rsidRPr="00636DF3">
        <w:rPr>
          <w:rFonts w:ascii="Sylfaen" w:eastAsia="SimSun" w:hAnsi="Sylfaen" w:cs="Calibri"/>
          <w:i w:val="0"/>
          <w:lang w:val="ka-GE"/>
        </w:rPr>
        <w:t xml:space="preserve">1.4.11 </w:t>
      </w:r>
      <w:r w:rsidRPr="00636DF3">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636DF3">
        <w:rPr>
          <w:rFonts w:ascii="Sylfaen" w:eastAsia="SimSun" w:hAnsi="Sylfaen" w:cs="Calibri"/>
          <w:i w:val="0"/>
          <w:lang w:val="ka-GE"/>
        </w:rPr>
        <w:t xml:space="preserve"> </w:t>
      </w:r>
      <w:r w:rsidRPr="00636DF3">
        <w:rPr>
          <w:rFonts w:ascii="Sylfaen" w:eastAsia="SimSun" w:hAnsi="Sylfaen" w:cs="Calibri"/>
          <w:i w:val="0"/>
        </w:rPr>
        <w:t>27 01 11)</w:t>
      </w:r>
    </w:p>
    <w:p w14:paraId="69A3A234" w14:textId="77777777" w:rsidR="007532A7" w:rsidRPr="00636DF3" w:rsidRDefault="007532A7" w:rsidP="008C170A">
      <w:pPr>
        <w:spacing w:after="0" w:line="240" w:lineRule="auto"/>
        <w:jc w:val="both"/>
        <w:rPr>
          <w:rFonts w:ascii="Sylfaen" w:hAnsi="Sylfaen"/>
          <w:lang w:val="ka-GE"/>
        </w:rPr>
      </w:pPr>
    </w:p>
    <w:p w14:paraId="4592859F" w14:textId="77777777" w:rsidR="007532A7" w:rsidRPr="00636DF3" w:rsidRDefault="007532A7"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211D11B6" w14:textId="77777777" w:rsidR="007532A7" w:rsidRPr="00636DF3" w:rsidRDefault="007532A7"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ა(ა)იპ - საქართველოს სოლიდარობის ფონდი</w:t>
      </w:r>
    </w:p>
    <w:p w14:paraId="733D2AA3" w14:textId="77777777" w:rsidR="007532A7" w:rsidRPr="00636DF3" w:rsidRDefault="007532A7" w:rsidP="008C170A">
      <w:pPr>
        <w:tabs>
          <w:tab w:val="left" w:pos="0"/>
        </w:tabs>
        <w:spacing w:after="0" w:line="240" w:lineRule="auto"/>
        <w:jc w:val="both"/>
        <w:rPr>
          <w:rFonts w:ascii="Sylfaen" w:eastAsiaTheme="minorEastAsia" w:hAnsi="Sylfaen" w:cs="Sylfaen"/>
          <w:highlight w:val="yellow"/>
          <w:lang w:val="ka-GE"/>
        </w:rPr>
      </w:pPr>
    </w:p>
    <w:p w14:paraId="5F0FBBB4"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ხორციელდებოდა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14:paraId="79A0E3CB"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სოლიდარობის ფონდმა ფინანსური მხარდაჭერა გაუწია ონკოლოგიური დაავადების მქონე 22 წლამდე ასაკის </w:t>
      </w:r>
      <w:r w:rsidRPr="00636DF3">
        <w:rPr>
          <w:rFonts w:ascii="Sylfaen" w:eastAsiaTheme="minorEastAsia" w:hAnsi="Sylfaen" w:cs="Sylfaen"/>
          <w:lang w:val="ka-GE"/>
        </w:rPr>
        <w:t xml:space="preserve">65 </w:t>
      </w:r>
      <w:r w:rsidRPr="00636DF3">
        <w:rPr>
          <w:rFonts w:ascii="Sylfaen" w:eastAsiaTheme="minorEastAsia" w:hAnsi="Sylfaen" w:cs="Sylfaen"/>
          <w:bCs/>
          <w:color w:val="000000"/>
          <w:shd w:val="clear" w:color="auto" w:fill="FFFFFF"/>
          <w:lang w:val="ka-GE"/>
        </w:rPr>
        <w:t xml:space="preserve">ბავშვს და ახალგაზრდას (მათ შორის </w:t>
      </w:r>
      <w:r w:rsidRPr="00636DF3">
        <w:rPr>
          <w:rFonts w:ascii="Sylfaen" w:eastAsiaTheme="minorEastAsia" w:hAnsi="Sylfaen" w:cs="Sylfaen"/>
          <w:lang w:val="ka-GE"/>
        </w:rPr>
        <w:t xml:space="preserve">32 </w:t>
      </w:r>
      <w:r w:rsidRPr="00636DF3">
        <w:rPr>
          <w:rFonts w:ascii="Sylfaen" w:eastAsiaTheme="minorEastAsia" w:hAnsi="Sylfaen" w:cs="Sylfaen"/>
          <w:bCs/>
          <w:color w:val="000000"/>
          <w:shd w:val="clear" w:color="auto" w:fill="FFFFFF"/>
          <w:lang w:val="ka-GE"/>
        </w:rPr>
        <w:t xml:space="preserve">ახალი ბენეფიციარი). სულ დაფინანსდა </w:t>
      </w:r>
      <w:r w:rsidRPr="00636DF3">
        <w:rPr>
          <w:rFonts w:ascii="Sylfaen" w:eastAsiaTheme="minorEastAsia" w:hAnsi="Sylfaen" w:cs="Sylfaen"/>
          <w:lang w:val="ka-GE"/>
        </w:rPr>
        <w:t xml:space="preserve">78 </w:t>
      </w:r>
      <w:r w:rsidRPr="00636DF3">
        <w:rPr>
          <w:rFonts w:ascii="Sylfaen" w:eastAsiaTheme="minorEastAsia" w:hAnsi="Sylfaen" w:cs="Sylfaen"/>
          <w:bCs/>
          <w:color w:val="000000"/>
          <w:shd w:val="clear" w:color="auto" w:fill="FFFFFF"/>
          <w:lang w:val="ka-GE"/>
        </w:rPr>
        <w:t>სამედიცინო სერვისი.</w:t>
      </w:r>
    </w:p>
    <w:p w14:paraId="2C4FE92B" w14:textId="77777777" w:rsidR="00837A61" w:rsidRPr="00636DF3" w:rsidRDefault="00837A6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თანამშრომლობის მემორანდუმების ფარგლებში.</w:t>
      </w:r>
    </w:p>
    <w:p w14:paraId="0EF55AFD" w14:textId="18E79734" w:rsidR="007532A7" w:rsidRPr="00636DF3" w:rsidRDefault="007532A7" w:rsidP="008C17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14:paraId="5EC7DDF9" w14:textId="77777777" w:rsidR="00124A15" w:rsidRPr="00745AC3" w:rsidRDefault="00124A15" w:rsidP="008C170A">
      <w:pPr>
        <w:pStyle w:val="Heading2"/>
        <w:spacing w:line="240" w:lineRule="auto"/>
        <w:jc w:val="both"/>
        <w:rPr>
          <w:rFonts w:ascii="Sylfaen" w:hAnsi="Sylfaen" w:cs="Sylfaen"/>
          <w:bCs/>
          <w:sz w:val="22"/>
          <w:szCs w:val="22"/>
        </w:rPr>
      </w:pPr>
      <w:r w:rsidRPr="00745AC3">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14:paraId="349B8581" w14:textId="77777777" w:rsidR="00124A15" w:rsidRPr="00745AC3" w:rsidRDefault="00124A15" w:rsidP="008C170A">
      <w:pPr>
        <w:pStyle w:val="abzacixml"/>
        <w:spacing w:line="240" w:lineRule="auto"/>
        <w:ind w:left="990" w:firstLine="0"/>
        <w:rPr>
          <w:rFonts w:eastAsiaTheme="majorEastAsia"/>
          <w:color w:val="2F5496" w:themeColor="accent1" w:themeShade="BF"/>
          <w:sz w:val="22"/>
          <w:szCs w:val="22"/>
        </w:rPr>
      </w:pPr>
    </w:p>
    <w:p w14:paraId="4D5D7CDB" w14:textId="77777777" w:rsidR="00124A15" w:rsidRPr="00745AC3" w:rsidRDefault="00124A15" w:rsidP="008C170A">
      <w:pPr>
        <w:spacing w:after="0" w:line="240" w:lineRule="auto"/>
        <w:jc w:val="both"/>
        <w:rPr>
          <w:rFonts w:ascii="Sylfaen" w:hAnsi="Sylfaen"/>
        </w:rPr>
      </w:pPr>
      <w:r w:rsidRPr="00745AC3">
        <w:rPr>
          <w:rFonts w:ascii="Sylfaen" w:hAnsi="Sylfaen"/>
        </w:rPr>
        <w:t xml:space="preserve">პროგრამის განმახორციელებელი: </w:t>
      </w:r>
    </w:p>
    <w:p w14:paraId="168BB2FB" w14:textId="77777777" w:rsidR="00124A15" w:rsidRPr="00745AC3" w:rsidRDefault="00124A15" w:rsidP="008C170A">
      <w:pPr>
        <w:numPr>
          <w:ilvl w:val="0"/>
          <w:numId w:val="6"/>
        </w:numPr>
        <w:spacing w:after="0" w:line="240" w:lineRule="auto"/>
        <w:ind w:left="900" w:hanging="270"/>
        <w:jc w:val="both"/>
        <w:rPr>
          <w:rFonts w:ascii="Sylfaen" w:eastAsia="Sylfaen" w:hAnsi="Sylfaen"/>
        </w:rPr>
      </w:pPr>
      <w:r w:rsidRPr="00745AC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85DFD5C" w14:textId="77777777" w:rsidR="00124A15" w:rsidRPr="00745AC3" w:rsidRDefault="00124A15" w:rsidP="008C170A">
      <w:pPr>
        <w:numPr>
          <w:ilvl w:val="0"/>
          <w:numId w:val="6"/>
        </w:numPr>
        <w:spacing w:after="0" w:line="240" w:lineRule="auto"/>
        <w:ind w:left="900" w:hanging="270"/>
        <w:jc w:val="both"/>
        <w:rPr>
          <w:rFonts w:ascii="Sylfaen" w:eastAsia="Sylfaen" w:hAnsi="Sylfaen"/>
        </w:rPr>
      </w:pPr>
      <w:r w:rsidRPr="00745AC3">
        <w:rPr>
          <w:rFonts w:ascii="Sylfaen" w:eastAsia="Sylfaen" w:hAnsi="Sylfaen"/>
        </w:rPr>
        <w:t>სსიპ - დასაქმების ხელშეწყობის სახელმწიფო სააგენტო; </w:t>
      </w:r>
    </w:p>
    <w:p w14:paraId="18CD726A" w14:textId="77777777" w:rsidR="00124A15" w:rsidRPr="00745AC3" w:rsidRDefault="00124A15" w:rsidP="008C170A">
      <w:pPr>
        <w:numPr>
          <w:ilvl w:val="0"/>
          <w:numId w:val="6"/>
        </w:numPr>
        <w:spacing w:after="0" w:line="240" w:lineRule="auto"/>
        <w:ind w:left="900" w:hanging="270"/>
        <w:jc w:val="both"/>
        <w:rPr>
          <w:rFonts w:ascii="Sylfaen" w:eastAsia="Sylfaen" w:hAnsi="Sylfaen"/>
        </w:rPr>
      </w:pPr>
      <w:r w:rsidRPr="00745AC3">
        <w:rPr>
          <w:rFonts w:ascii="Sylfaen" w:eastAsia="Sylfaen" w:hAnsi="Sylfaen"/>
        </w:rPr>
        <w:t xml:space="preserve">სსიპ - შრომის ინსპექციის სამსახური; </w:t>
      </w:r>
    </w:p>
    <w:p w14:paraId="1CAB04A2" w14:textId="77777777" w:rsidR="00124A15" w:rsidRPr="00745AC3" w:rsidRDefault="00124A15" w:rsidP="008C170A">
      <w:pPr>
        <w:numPr>
          <w:ilvl w:val="0"/>
          <w:numId w:val="6"/>
        </w:numPr>
        <w:spacing w:after="0" w:line="240" w:lineRule="auto"/>
        <w:ind w:left="900" w:hanging="270"/>
        <w:jc w:val="both"/>
        <w:rPr>
          <w:rFonts w:ascii="Sylfaen" w:eastAsia="Sylfaen" w:hAnsi="Sylfaen"/>
        </w:rPr>
      </w:pPr>
      <w:r w:rsidRPr="00745AC3">
        <w:rPr>
          <w:rFonts w:ascii="Sylfaen" w:eastAsia="Sylfaen" w:hAnsi="Sylfaen"/>
        </w:rPr>
        <w:t>სსიპ - სოციალური მომსახურების სააგენტო</w:t>
      </w:r>
    </w:p>
    <w:p w14:paraId="67DD7033" w14:textId="77777777" w:rsidR="00124A15" w:rsidRPr="00636DF3" w:rsidRDefault="00124A15" w:rsidP="008C170A">
      <w:pPr>
        <w:tabs>
          <w:tab w:val="left" w:pos="0"/>
        </w:tabs>
        <w:spacing w:after="0" w:line="240" w:lineRule="auto"/>
        <w:jc w:val="both"/>
        <w:rPr>
          <w:rFonts w:ascii="Sylfaen" w:eastAsiaTheme="minorEastAsia" w:hAnsi="Sylfaen" w:cs="Sylfaen"/>
          <w:highlight w:val="yellow"/>
        </w:rPr>
      </w:pPr>
    </w:p>
    <w:p w14:paraId="38D73891"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9 255-მა სამუშაოს მაძიებელმა, მათ შორის: თბილისი - 2 217, აჭარა - 669, გურია - 392, იმერეთი - 1 304, კახეთი - 1 140, მცხეთა-მთიანეთი - 111, რაჭა–ლეჩხუმ-ქვემო სვანეთი - 92, სამეგრელო–ზემო სვანეთი - 1 021, სამცხე–ჯავახეთი - 354, ქვემო–ქართლი - 964, შიდა–ქართლი - 983, სხვა (მისამართის გარეშე) – 8;</w:t>
      </w:r>
    </w:p>
    <w:p w14:paraId="33A1E792"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2 465 სამუშაოს მაძიებელმა (ქ. თბილისი - 792, აჭარა - 164, გურია - 226, იმერეთი - 403, კახეთი - 188, სამეგრელო -ზემო სვანეთი-127, სამცხე ჯავახეთი - 153, ქვემო ქართლი - 182, შიდა ქართლი - 226, რაჭა-ლეჩხუმი - 4) (ადამიანური კაპიტალის პროგრამის მიზანი N 3.2-ის (მოწყვლადი ჯგუფების ჩართვა შრომის ბაზრის აქტიური პოლიტიკის ღონისძიებებში) ფარგლებში);</w:t>
      </w:r>
    </w:p>
    <w:p w14:paraId="653D9E29"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627-მა დამსაქმებელმა დაარეგისტრირა 9 898 თავისუფალი სამუშაო ადგილი;</w:t>
      </w:r>
    </w:p>
    <w:p w14:paraId="07E967BC"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 xml:space="preserve">დამსაქმებლების მიერ წარმოდგენილ 9 898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w:t>
      </w:r>
      <w:r w:rsidRPr="000876C7">
        <w:rPr>
          <w:rFonts w:ascii="Sylfaen" w:eastAsiaTheme="minorEastAsia" w:hAnsi="Sylfaen" w:cs="Sylfaen"/>
          <w:bCs/>
          <w:color w:val="000000"/>
          <w:shd w:val="clear" w:color="auto" w:fill="FFFFFF"/>
          <w:lang w:val="ka-GE"/>
        </w:rPr>
        <w:lastRenderedPageBreak/>
        <w:t>ფარგლებში შეირჩა და დამსაქმებლებთან გაიგზავნა 1 472 სამუშაოს მაძიებელი, მათ შორის თბილისი - 650, გურია - 41, აჭარა - 75, იმერეთი - 301, კახეთი - 97, მცხეთა მთიანეთი - 14, სამეგრელო-ზემო სვანეთი - 46, სამცხე-ჯავახეთი - 65, ქვემო ქართლი - 55, შიდა ქართლი - 119, რაჭა ლეჩხუმი - 9 (ადამიანური კაპიტალის პროგრამის მიზანი N 3.2-ის (მოწყვლადი ჯგუფების ჩართვა შრომის ბაზრის აქტიური პოლიტიკის ღონისძიებებში) ფარგლებში);</w:t>
      </w:r>
    </w:p>
    <w:p w14:paraId="203D4CCC"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მხარდაჭერითი დასაქმების კონსულტანტებმა 150 შშმ პირს გაუწიეს მხარდაჭერითი მომსახურება, მათ შორის თბილისი - 72, აჭარა - 31, კახეთი - 11, სამეგრელო ზემო სვანეთი - 4, გურია - 10 და ქვემო ქართლი - 16,  შიდა ქართლი - 6;</w:t>
      </w:r>
    </w:p>
    <w:p w14:paraId="6AB7FC1C"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საანგარიშო პერიოდში ჩატარებულია სულ 7 დასაქმების ფორუმი, სადაც მონაწილეობა მიიღო 215 დამსაქმებელმა და 650-ზე მეტმა სამუშაოს მაძიებელმა;</w:t>
      </w:r>
    </w:p>
    <w:p w14:paraId="2F4F9B62"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სიპ - შრომის ინსპექციის სამსახურის მიერ განხორციელდა 3 647 (პირველადი და შემდგომი დარღვევების აღმოფხვრამდე) ინსპექტირება 2 352 ობიექტზე;</w:t>
      </w:r>
    </w:p>
    <w:p w14:paraId="1C08D6F2"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13 976 მითითება. გაცემული მითითებები სრულად გაითვალისწინა 842 ობიექტმა. განხორციელებული ინსპექტირებები კი შეეხო 104 290 დასაქმებულ პირს;</w:t>
      </w:r>
    </w:p>
    <w:p w14:paraId="1A2ABB50"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 xml:space="preserve">233 ობიექტზე განხორციელდა 224 გეგმური და 9 არაგეგმური ინსპექტირება. ინსპექტირების შედეგად იძულებითი შრომის ნიშნები არ გამოვლენილა 232 ობიექტზე, ხოლო ერთ ობიექტზე დადგინდა სამართალდარღვევა, რომლის შედეგადაც კომპანიას დაეკისრა ადმინისტრაციული პასუხისმგებლობა;  </w:t>
      </w:r>
    </w:p>
    <w:p w14:paraId="7460A4C8"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- 145 ოქმი, ხოლო სასამართლოში გასაჩივრებულ იქნა - 56 ოქმი;</w:t>
      </w:r>
    </w:p>
    <w:p w14:paraId="3A9E79C1"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7 ნორმატიული აქტი;</w:t>
      </w:r>
    </w:p>
    <w:p w14:paraId="6CB1A692"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კარიერის დაგეგმვა და პროფესიული კონსულტირება ჩაუტარდა 2 628 სამუშაოს მაძიებელს (ქ. თბილისი - 1 068, აჭარა - 122, გურია - 128, იმერეთი - 430, კახეთი - 174, სამეგრელო ზემო სვანეთი - 379, სამცხე- ჯავახეთი - 29,  ქვემო ქართლი - 207 და შიდა ქართლი - 85, რაჭა-ლეჩხუმი - 6 (ადამიანური კაპიტალის პროგრამის მიზანი N 3.2-ის (მოწყვლადი ჯგუფების ჩართვა შრომის ბაზრის აქტიური პოლიტიკის ღონისძიებებში) ფარგლებში);</w:t>
      </w:r>
    </w:p>
    <w:p w14:paraId="7650177C"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სასწავლო პროცესი დაიწყო 33 საგანმანათლებლო დაწესებულებაში. 76 მოთხოვნად პროფესიაზე, ჩაერთო 2 212 მოსარგებლე (ქ. თბილისი - 1 244, აჭარა - 67, გურია - 95,  იმერეთი - 244, კახეთი - 180, სამეგრელო ზემო სვანეთი - 268, ქვემო ქართლი - 104, მცხეთა-მთიანეთი - 10 (ადამიანური კაპიტალის პროგრამის მიზანი N 3.2-ის (მოწყვლადი ჯგუფების ჩართვა შრომის ბაზრის აქტიური პოლიტიკის ღონისძიებებში) ფარგლებში);</w:t>
      </w:r>
    </w:p>
    <w:p w14:paraId="79A1F857"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ქვეპროგრამის ფარგლებში კურსდამთავრებულთა რაოდენობამ შეადგინა 909 სამუშაოს მაძიებელი (აჭარა - 39, გურია - 62, თბილისი - 422, იმერეთი - 121, კახეთი - 77, სამეგრელო ზემო სვანეთი - 85, ქვემო ქართლი - 80, შიდა-ქართლი - 23 );</w:t>
      </w:r>
    </w:p>
    <w:p w14:paraId="55C10B07"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საანგარიშო პერიოდში  სტაჟირების კომპონენტში ჩაერთო 29 დამსაქმებელი და სტაჟირებაში ჩაერთო 140 სტაჟიორი ( თბილისი - 16, აჭარა - 8, იმერეთი - 48, კახეთი - 3, სამეგრელო ზემო სვანეთი - 11, ქვემო ქართლი - 19, შიდა ქართლი - 27, სამცხე-ჯავახეთი - 8) (ადამიანური კაპიტალის პროგრამის მიზანი N 3.2-ის (მოწყვლადი ჯგუფების ჩართვა შრომის ბაზრის აქტიური პოლიტიკის ღონისძიებებში) ფარგლებში);</w:t>
      </w:r>
    </w:p>
    <w:p w14:paraId="69D0FB42"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საანგარიშო პერიოდში ქვეპროგრამის ფარგლებში სააგენტოს მიმართა 14 383 პირმა;</w:t>
      </w:r>
    </w:p>
    <w:p w14:paraId="11440C83"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ღია შრომის ბაზარზე დასაქმებულია 8 790 პირი;</w:t>
      </w:r>
    </w:p>
    <w:p w14:paraId="7AA0C8E4"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საკუთარი ეკონომიკური საქმიანობის ფორმალიზება მოახდინა 944 პირმა;</w:t>
      </w:r>
    </w:p>
    <w:p w14:paraId="0547C1BA"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lastRenderedPageBreak/>
        <w:t>სააგენტომ საზოგადოებრივ სამუშაოზე ჩართვის მიზნით 39 999 სოციალურად დაუცველთან გააფორმა ხელშეკრულება, საიდანაც 5 458 პირი პროგრამას გამოეთიშა სხვადასხვა მიზეზით, ხოლო 34 541 პირს აქვს აქტიური ხელშეკრულება (თბილისი - 389, იმერეთი - 6 819, კახეთი - 4 205, ქვემო ქართლი - 2 696, შიდა ქართლი - 547, სამეგრელო-ზემო სვანეთი - 7 900, აჭარა - 3 612, სამცხე-ჯავახეთი - 1 462, მცხეთა-მთიანეთი - 2 210, გურია - 2 431, რაჭა-ლეჩხუმი და ქვემო სვანეთი - 2 270);</w:t>
      </w:r>
    </w:p>
    <w:p w14:paraId="2CDFA974"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იანვარში 25 204 დასაქმებულზე, თებერვალში - 24 561 დასაქმებულზე, მარტში - 26 807 დასაქმებულზე, აპრილში - 28 435 დასაქმებულზე, მაისში - 30 190 დასაქმებულზე, ივნისში - 31 801 დასაქმებულზე, ივლისში - 32 693 დასაქმებულზე, აგვისტოში - 31 140 დასაქმებულზე, ხოლო სექტემბერში - 31 012 დასაქმებულზე;</w:t>
      </w:r>
    </w:p>
    <w:p w14:paraId="1B74996A" w14:textId="77777777" w:rsidR="00745AC3" w:rsidRPr="000876C7" w:rsidRDefault="00745AC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6C7">
        <w:rPr>
          <w:rFonts w:ascii="Sylfaen" w:eastAsiaTheme="minorEastAsia" w:hAnsi="Sylfaen" w:cs="Sylfaen"/>
          <w:bCs/>
          <w:color w:val="000000"/>
          <w:shd w:val="clear" w:color="auto" w:fill="FFFFFF"/>
          <w:lang w:val="ka-GE"/>
        </w:rPr>
        <w:t>მიმდინარეობდა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p>
    <w:p w14:paraId="07A070D3" w14:textId="77777777" w:rsidR="00124A15" w:rsidRPr="00636DF3" w:rsidRDefault="00124A15" w:rsidP="008C17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14:paraId="2D887AC5" w14:textId="77777777" w:rsidR="00DD41C8" w:rsidRPr="003D406D" w:rsidRDefault="00DD41C8" w:rsidP="008C170A">
      <w:pPr>
        <w:pStyle w:val="Heading2"/>
        <w:spacing w:line="240" w:lineRule="auto"/>
        <w:jc w:val="both"/>
        <w:rPr>
          <w:rFonts w:ascii="Sylfaen" w:hAnsi="Sylfaen"/>
          <w:color w:val="4472C4" w:themeColor="accent1"/>
          <w:sz w:val="22"/>
          <w:szCs w:val="22"/>
        </w:rPr>
      </w:pPr>
      <w:r w:rsidRPr="003D406D">
        <w:rPr>
          <w:rFonts w:ascii="Sylfaen" w:hAnsi="Sylfaen"/>
          <w:color w:val="4472C4"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67DAACE8" w14:textId="77777777" w:rsidR="00DD41C8" w:rsidRPr="003D406D" w:rsidRDefault="00DD41C8" w:rsidP="008C170A">
      <w:pPr>
        <w:pStyle w:val="abzacixml"/>
        <w:spacing w:line="240" w:lineRule="auto"/>
        <w:rPr>
          <w:color w:val="auto"/>
          <w:sz w:val="22"/>
          <w:szCs w:val="22"/>
        </w:rPr>
      </w:pPr>
    </w:p>
    <w:p w14:paraId="4B283C36" w14:textId="77777777" w:rsidR="00DD41C8" w:rsidRPr="003D406D" w:rsidRDefault="00DD41C8" w:rsidP="008C170A">
      <w:pPr>
        <w:tabs>
          <w:tab w:val="left" w:pos="0"/>
        </w:tabs>
        <w:spacing w:after="0" w:line="240" w:lineRule="auto"/>
        <w:contextualSpacing/>
        <w:jc w:val="both"/>
        <w:rPr>
          <w:rFonts w:ascii="Sylfaen" w:hAnsi="Sylfaen" w:cs="Sylfaen"/>
          <w:lang w:val="ka-GE"/>
        </w:rPr>
      </w:pPr>
      <w:r w:rsidRPr="003D406D">
        <w:rPr>
          <w:rFonts w:ascii="Sylfaen" w:hAnsi="Sylfaen" w:cs="Sylfaen"/>
          <w:lang w:val="ka-GE"/>
        </w:rPr>
        <w:t xml:space="preserve">პროგრამის განმახორციელებელი: </w:t>
      </w:r>
    </w:p>
    <w:p w14:paraId="619ACE17" w14:textId="20F3C15C" w:rsidR="00DD41C8" w:rsidRPr="003D406D" w:rsidRDefault="00DD41C8" w:rsidP="008C170A">
      <w:pPr>
        <w:pStyle w:val="ListParagraph"/>
        <w:numPr>
          <w:ilvl w:val="0"/>
          <w:numId w:val="52"/>
        </w:numPr>
        <w:tabs>
          <w:tab w:val="left" w:pos="450"/>
        </w:tabs>
        <w:spacing w:after="0" w:line="240" w:lineRule="auto"/>
        <w:jc w:val="both"/>
        <w:rPr>
          <w:rFonts w:ascii="Sylfaen" w:hAnsi="Sylfaen" w:cs="Sylfaen"/>
          <w:lang w:val="ka-GE"/>
        </w:rPr>
      </w:pPr>
      <w:r w:rsidRPr="003D406D">
        <w:rPr>
          <w:rFonts w:ascii="Sylfaen" w:hAnsi="Sylfaen" w:cs="Sylfaen"/>
          <w:lang w:val="ka-GE"/>
        </w:rPr>
        <w:t>სსიპ - საქართველოს შსს ჯანმრთელობის დაცვის  სამსახური</w:t>
      </w:r>
    </w:p>
    <w:p w14:paraId="424DA2E4" w14:textId="77777777" w:rsidR="00DD41C8" w:rsidRPr="00636DF3" w:rsidRDefault="00DD41C8" w:rsidP="008C170A">
      <w:pPr>
        <w:pStyle w:val="ListParagraph"/>
        <w:tabs>
          <w:tab w:val="left" w:pos="450"/>
        </w:tabs>
        <w:spacing w:after="0" w:line="240" w:lineRule="auto"/>
        <w:jc w:val="both"/>
        <w:rPr>
          <w:rFonts w:ascii="Sylfaen" w:hAnsi="Sylfaen" w:cs="Sylfaen"/>
          <w:highlight w:val="yellow"/>
          <w:lang w:val="ka-GE"/>
        </w:rPr>
      </w:pPr>
    </w:p>
    <w:p w14:paraId="7EA3FEF4" w14:textId="77777777" w:rsidR="003D406D" w:rsidRPr="003D406D" w:rsidRDefault="003D406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406D">
        <w:rPr>
          <w:rFonts w:ascii="Sylfaen" w:eastAsiaTheme="minorEastAsia" w:hAnsi="Sylfaen" w:cs="Sylfaen"/>
          <w:bCs/>
          <w:color w:val="000000"/>
          <w:shd w:val="clear" w:color="auto" w:fill="FFFFFF"/>
          <w:lang w:val="ka-GE"/>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14:paraId="7478C2FC" w14:textId="77777777" w:rsidR="003D406D" w:rsidRPr="003F0BB5" w:rsidRDefault="003D406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406D">
        <w:rPr>
          <w:rFonts w:ascii="Sylfaen" w:eastAsiaTheme="minorEastAsia" w:hAnsi="Sylfaen" w:cs="Sylfaen"/>
          <w:bCs/>
          <w:color w:val="000000"/>
          <w:shd w:val="clear" w:color="auto" w:fill="FFFFFF"/>
          <w:lang w:val="ka-GE"/>
        </w:rPr>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ექიმ-სპეციალისტთან განხორციელდა - 43 046 ვიზიტი; </w:t>
      </w:r>
      <w:r w:rsidRPr="003F0BB5">
        <w:rPr>
          <w:rFonts w:ascii="Sylfaen" w:eastAsiaTheme="minorEastAsia" w:hAnsi="Sylfaen" w:cs="Sylfaen"/>
          <w:bCs/>
          <w:color w:val="000000"/>
          <w:shd w:val="clear" w:color="auto" w:fill="FFFFFF"/>
          <w:lang w:val="ka-GE"/>
        </w:rPr>
        <w:t>სტომატოლოგიური მომსახურება გაეწია - 4 270 პაციენტს; ჩატარდა - 9 959 ულტრაბგერითი დიაგნოსტირება; ფუნქციონალური დიაგნოსტიკის კაბინეტში ჩატარდა - 2 515 პროცედურა; ფიზიოთერაპიულ კაბინეტში განხორციელდა - 15 040 პროცედურა; რენტგენოლოგიის კაბინეტში -  11 008 პროცედურა; ჩატარდა - 73 944 სხვადასხვა ლაბორატორიული ანალიზი;  საინექციო კაბინეტში განხორციელდა - 904  პროცედურა; მასაჟის კაბინეტში ჩატარებულ იქნა - 2 696 სამკურნალო პროცედურა; ცენტრალური სამხედრო - საექიმო კომისია გაიარა ახლად მისაღებმა - 3 399 პირმა, 717  წვევამდელმა და - 103 სამოქალაქო პირმა.</w:t>
      </w:r>
    </w:p>
    <w:p w14:paraId="6ACC8234" w14:textId="77777777" w:rsidR="00D127D9" w:rsidRPr="003F0BB5" w:rsidRDefault="00D127D9" w:rsidP="008C170A">
      <w:pPr>
        <w:spacing w:line="240" w:lineRule="auto"/>
        <w:rPr>
          <w:rFonts w:ascii="Sylfaen" w:hAnsi="Sylfaen"/>
          <w:lang w:val="ka-GE"/>
        </w:rPr>
      </w:pPr>
    </w:p>
    <w:p w14:paraId="079E1CFE" w14:textId="77777777" w:rsidR="00245351" w:rsidRPr="002A657B" w:rsidRDefault="00245351" w:rsidP="008C170A">
      <w:pPr>
        <w:pStyle w:val="Heading1"/>
        <w:numPr>
          <w:ilvl w:val="0"/>
          <w:numId w:val="3"/>
        </w:numPr>
        <w:spacing w:line="240" w:lineRule="auto"/>
        <w:ind w:left="720"/>
        <w:jc w:val="both"/>
        <w:rPr>
          <w:rFonts w:ascii="Sylfaen" w:eastAsia="Sylfaen" w:hAnsi="Sylfaen" w:cs="Sylfaen"/>
          <w:bCs/>
          <w:noProof/>
          <w:sz w:val="22"/>
          <w:szCs w:val="22"/>
        </w:rPr>
      </w:pPr>
      <w:r w:rsidRPr="002A657B">
        <w:rPr>
          <w:rFonts w:ascii="Sylfaen" w:eastAsia="Sylfaen" w:hAnsi="Sylfaen" w:cs="Sylfaen"/>
          <w:bCs/>
          <w:noProof/>
          <w:sz w:val="22"/>
          <w:szCs w:val="22"/>
        </w:rPr>
        <w:t>თავდაცვა, საზოგადოებრივი წესრიგი და უსაფრთხოება</w:t>
      </w:r>
    </w:p>
    <w:p w14:paraId="57CAFDAF" w14:textId="1EDFF18D" w:rsidR="006E4DE6" w:rsidRPr="002A657B" w:rsidRDefault="006E4DE6" w:rsidP="008C170A">
      <w:pPr>
        <w:spacing w:line="240" w:lineRule="auto"/>
        <w:rPr>
          <w:rFonts w:ascii="Sylfaen" w:hAnsi="Sylfaen"/>
        </w:rPr>
      </w:pPr>
    </w:p>
    <w:p w14:paraId="337A5BF2" w14:textId="77777777" w:rsidR="00606C0B" w:rsidRPr="002A657B" w:rsidRDefault="00606C0B" w:rsidP="008C170A">
      <w:pPr>
        <w:pStyle w:val="Heading2"/>
        <w:spacing w:line="240" w:lineRule="auto"/>
        <w:jc w:val="both"/>
        <w:rPr>
          <w:rFonts w:ascii="Sylfaen" w:hAnsi="Sylfaen"/>
          <w:color w:val="4472C4" w:themeColor="accent1"/>
          <w:sz w:val="22"/>
          <w:szCs w:val="22"/>
          <w:lang w:val="ka-GE"/>
        </w:rPr>
      </w:pPr>
      <w:r w:rsidRPr="002A657B">
        <w:rPr>
          <w:rFonts w:ascii="Sylfaen" w:hAnsi="Sylfaen"/>
          <w:color w:val="4472C4" w:themeColor="accent1"/>
          <w:sz w:val="22"/>
          <w:szCs w:val="22"/>
        </w:rPr>
        <w:t>2.1.</w:t>
      </w:r>
      <w:r w:rsidRPr="002A657B">
        <w:rPr>
          <w:rFonts w:ascii="Sylfaen" w:hAnsi="Sylfaen" w:cs="Sylfaen"/>
          <w:color w:val="4472C4" w:themeColor="accent1"/>
          <w:sz w:val="22"/>
          <w:szCs w:val="22"/>
          <w:lang w:val="ka-GE"/>
        </w:rPr>
        <w:t>საზოგადოებრივი წესრიგი და  საერთაშორისო</w:t>
      </w:r>
      <w:r w:rsidRPr="002A657B">
        <w:rPr>
          <w:rFonts w:ascii="Sylfaen" w:hAnsi="Sylfaen" w:cs="Sylfaen"/>
          <w:color w:val="4472C4" w:themeColor="accent1"/>
          <w:sz w:val="22"/>
          <w:szCs w:val="22"/>
        </w:rPr>
        <w:t xml:space="preserve"> </w:t>
      </w:r>
      <w:r w:rsidRPr="002A657B">
        <w:rPr>
          <w:rFonts w:ascii="Sylfaen" w:hAnsi="Sylfaen" w:cs="Sylfaen"/>
          <w:color w:val="4472C4" w:themeColor="accent1"/>
          <w:sz w:val="22"/>
          <w:szCs w:val="22"/>
          <w:lang w:val="ka-GE"/>
        </w:rPr>
        <w:t>თანამშრომლობის განვითარება/გაღრმავება  (პროგრამული კოდი 30 01)</w:t>
      </w:r>
    </w:p>
    <w:p w14:paraId="78261E5D" w14:textId="77777777" w:rsidR="00606C0B" w:rsidRPr="002A657B" w:rsidRDefault="00606C0B" w:rsidP="008C170A">
      <w:pPr>
        <w:pStyle w:val="abzacixml"/>
        <w:spacing w:line="240" w:lineRule="auto"/>
        <w:rPr>
          <w:sz w:val="22"/>
          <w:szCs w:val="22"/>
        </w:rPr>
      </w:pPr>
    </w:p>
    <w:p w14:paraId="6967D29D" w14:textId="77777777" w:rsidR="00606C0B" w:rsidRPr="002A657B" w:rsidRDefault="00606C0B" w:rsidP="008C170A">
      <w:pPr>
        <w:pStyle w:val="abzacixml"/>
        <w:spacing w:line="240" w:lineRule="auto"/>
        <w:rPr>
          <w:sz w:val="22"/>
          <w:szCs w:val="22"/>
        </w:rPr>
      </w:pPr>
      <w:r w:rsidRPr="002A657B">
        <w:rPr>
          <w:sz w:val="22"/>
          <w:szCs w:val="22"/>
        </w:rPr>
        <w:lastRenderedPageBreak/>
        <w:t>პროგრამის განმახორციელებელი</w:t>
      </w:r>
      <w:r w:rsidRPr="002A657B">
        <w:rPr>
          <w:sz w:val="22"/>
          <w:szCs w:val="22"/>
          <w:lang w:val="en-US"/>
        </w:rPr>
        <w:t>:</w:t>
      </w:r>
      <w:r w:rsidRPr="002A657B">
        <w:rPr>
          <w:sz w:val="22"/>
          <w:szCs w:val="22"/>
        </w:rPr>
        <w:t xml:space="preserve"> </w:t>
      </w:r>
    </w:p>
    <w:p w14:paraId="4F07C28D" w14:textId="77777777" w:rsidR="00606C0B" w:rsidRPr="002A657B" w:rsidRDefault="00606C0B" w:rsidP="008C170A">
      <w:pPr>
        <w:pStyle w:val="abzacixml"/>
        <w:numPr>
          <w:ilvl w:val="0"/>
          <w:numId w:val="48"/>
        </w:numPr>
        <w:tabs>
          <w:tab w:val="left" w:pos="0"/>
        </w:tabs>
        <w:spacing w:line="240" w:lineRule="auto"/>
        <w:contextualSpacing/>
        <w:rPr>
          <w:sz w:val="22"/>
          <w:szCs w:val="22"/>
        </w:rPr>
      </w:pPr>
      <w:r w:rsidRPr="002A657B">
        <w:rPr>
          <w:sz w:val="22"/>
          <w:szCs w:val="22"/>
        </w:rPr>
        <w:t>საქართველოს შინაგან საქმეთა სამინისტროს ორგანოები</w:t>
      </w:r>
    </w:p>
    <w:p w14:paraId="77BF7C2D" w14:textId="77777777" w:rsidR="00606C0B" w:rsidRPr="00636DF3" w:rsidRDefault="00606C0B" w:rsidP="008C170A">
      <w:pPr>
        <w:pStyle w:val="abzacixml"/>
        <w:spacing w:line="240" w:lineRule="auto"/>
        <w:rPr>
          <w:sz w:val="22"/>
          <w:szCs w:val="22"/>
          <w:highlight w:val="yellow"/>
        </w:rPr>
      </w:pPr>
    </w:p>
    <w:p w14:paraId="1ED27919"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თანამდებობაზე დაინიშნა 58 მართლწესრიგის ოფიცერი, განხორციელდა 24 მართლწესრიგის ოფიცრის თანამდებობრივი დაწინაურება და მართლწესრიგის უფროსი ოფიცრის თანამდებობაზე დანიშვნა. 2023 წლის 30 სექტემბრის მდგომარეობით, ქალაქ თბილისის პოლიციის დეპარტამენტსა და ქვემო ქართლის პოლიციის დეპარტამენტში,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 შეადგენდა 362-ს, რომელთაგან 226 არის მართლწესრიგის ოფიცერი, ხოლო 136 - მართლწესრიგის უფროსი ოფიცერი;</w:t>
      </w:r>
    </w:p>
    <w:p w14:paraId="0B7C7D11"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შინაგან საქმეთა სამინისტროს  11 ტერიტორიულ ორგანოში დაინერგა ანალიზზე დაფუძნებული საპოლიციო საქმიანობა, განხორციელდა თანამშრომელთა დანიშვნა ანალიტიკოსად (დეტექტივ-ანალიტიკოსად/უფროს დეტექტივ-ანალიტიკოსად);</w:t>
      </w:r>
    </w:p>
    <w:p w14:paraId="41D6A581"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 xml:space="preserve">დროებითი განთავსების ცენტრში მოთავსებულ 12 უცხოელს სხვადასხვა სამედიცინო დაწესებულებაში გაეწია სამედიცინო მომსახურება; </w:t>
      </w:r>
    </w:p>
    <w:p w14:paraId="629825C5"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შინაგან საქმეთა სამინისტროს მიერ, კანონმდებლობის შესაბამისად, 3 უცხოელისთვის და ესკორტის წევრებისთვის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14:paraId="01EDE397"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სარემონტო სამუშაოები ჩატარდა და შესაბამისი ავეჯით აღიჭურვა დროებითი მოთავსების უზრუნველყოფის დეპარტამენტის ქალაქ თბილისის დროებითი მოთავსების მთავარი სამმართველოს N3 დროებითი მოთავსების იზოლატორი (სამმართველო), აღნიშნულ იზოლატორში ასევე, მოეწყო სამედიცინო პუნქტი;</w:t>
      </w:r>
    </w:p>
    <w:p w14:paraId="1E40D659"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დროებითი მოთავსების უზრუნველყოფის დეპარტამენტში განახლდა მატერიალურ-ტექნიკური ბაზა, კერძოდ: დროებითი მოთავსების იზოლატორებს გადაეცა ავეჯი და ელექტრო ტექნიკა (მათ შორის კომპიუტერები და მულტიფუნქციური პრინტერები);</w:t>
      </w:r>
    </w:p>
    <w:p w14:paraId="386BDA8B"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უსაფრთხოების ზომების გაუმჯობესების მიზნით, განხორციელდა დროებითი მოთავსების უზრუნველყოფის დეპარტამენტის ადმინისტრაციული შენობის, ქალაქ თბილისის დროებითი მოთავსების მთავარი სამმართველოს თბილისის N1 და N2 დროებითი მოთავსების იზოლატორებისა და მისი მიმდებარე ტერიტორიის სხვადასხვა სახის  სამუშაოები;</w:t>
      </w:r>
    </w:p>
    <w:p w14:paraId="1CABD88C"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დროებითი მოთავსების უზრუნველყოფის დეპარტამენტის მოთხოვნის საფუძველზე განხორციელდა 10 ცალი დაქტილოსკოპიის აპარატის შესყიდვა და მათი მონტაჟი დროებითი მოთავსების 10 იზოლატორში, ასევე, შესყიდული და დამონტაჟებული იქნა 17 ცალი ვიდეო დომოფონი  17 დროებითი მოთავსების იზოლატორში;</w:t>
      </w:r>
    </w:p>
    <w:p w14:paraId="079F225E"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იმერეთისა და რაჭა-ლეჩხუმის პოლიციის დეპარტამენტში დაინიშნა მოწმისა და დაზარალებულის კორდინატორი;</w:t>
      </w:r>
    </w:p>
    <w:p w14:paraId="7EF629C4"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საპატრულო პოლიციის დეპარტამენტის მიერ შეძენილ იქნა საავტომობილო ციმციმა ხმამაღლამოლაპარაკით (მონტაჟი) 70 კომპლექტი, სამკერდე კამერა 80 კომპლექტი, სამკერდე კამერების მუდმივმოქმედი 51 ლიცენზია, საავტომობილო ბორტ-კომპიუტერი 100 კომპლექტი და ალკოტესტერი 100 კომპლექტი;</w:t>
      </w:r>
    </w:p>
    <w:p w14:paraId="44AD3831"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დაიწყო და მიმდინარეობდა საპატრულო პოლიციის დეპარტამენტის აჭარის მთავარი სამმართველოს ადმინისტრაციული შენობის სარემონტო-სარეაბილიტაციო სამუშაოები, რის შემდეგაც შეიქმნება  ერთიანი მომსახურების ცენტრი;</w:t>
      </w:r>
    </w:p>
    <w:p w14:paraId="44519089"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სამინისტროს განსაკუთრებულ დავალებათა დეპარტამენტის საჭიროებების სრულყოფილად დაკმაყოფილების მიზნით, საანგარიშო პერიოდში განხორციელდა უნიფორმებისა და შესაბამისი აღჭურვილობის დამატებით შესყიდვა, ასევე, შსს დანაყოფებისათვის საველე საზაფხულო უნიფორმის, ზამთრის მაღალყელიანი ფეხსაცმლის და შს სამინისტროს სხვადასხვა დანაყოფის მოსამსახურეებისთვის ყველა სეზონის მაღალყელიანი ფეხსაცმლის და ქურთუკების შესყიდვა;</w:t>
      </w:r>
    </w:p>
    <w:p w14:paraId="08229E5B"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lastRenderedPageBreak/>
        <w:t>საზოგადოების ცნობიერების ამაღლებისა და საზოგადოებაში პოლიციის მიმართ ნდობის გაზრდის მიზნით, საანგარიშო პერიოდში განხორციელდა კრიმინალური დოკუმენტალური ტელეგადაცემის ტიპის მინი სერიალის გადასაღებად საჭირო საქონლისა და მომსახურების სახელმწიფო შესყიდვა (გადაღებულია და გაშუქებულია 7 სერია);</w:t>
      </w:r>
    </w:p>
    <w:p w14:paraId="3321C095"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განხორციელდა მხატვრული ვიდეო რგოლის „უსაფრთხო ტურიზმის“ შესყიდვა და ეთერში განთავსება;</w:t>
      </w:r>
    </w:p>
    <w:p w14:paraId="30E5DE76"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ანაზღაურებულ იქნა 30 ერთეული სამგზავრო ავტობუსის თანხები (აღნიშნული სატრანსპორტო საშუალებების მოწოდება განხორციელდა 2022 წლის ბოლოს, თუმცა თანხის გადახდა ხორციელდება მომდევნო 2023-2025 წლებში);</w:t>
      </w:r>
    </w:p>
    <w:p w14:paraId="7D940F88"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შეძენილი იქნა 246 ერთეული ოპერატიული დანიშნულების სატრანსპორტო საშუალება (მ.შ Skoda oqtavia 150 ერთეული, Renault Duster 10 ერთეული, Kia Niro Hybrid 70 ერთეული (თანხა ნაწილობრივ ანაზღაურებულია), Kia Rio 16 ერთეული);</w:t>
      </w:r>
    </w:p>
    <w:p w14:paraId="3424DD3A"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განხორციელდა შსს ლოჯისტიკის დეპარტამენტის მოთხოვნის უზრუნველსაყოფად ევაკუატორის MAN - TGL 12.220 4x2 BB CH (მოძრავი პლატფორმით KARBA - KRB-SP-SD-1) შესყიდვა;</w:t>
      </w:r>
    </w:p>
    <w:p w14:paraId="0547C7A0"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w:t>
      </w:r>
    </w:p>
    <w:p w14:paraId="2DC1F887"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შეძენილ იქნა: შინაგან საქმეთა სამინისტროს სტრუქტურული დანაყოფების მოთხოვნის უზრუნველსაყოფად, ნივთიერ მტკიცებულებათა დასალუქი პაკეტები, 800 ცალი სტანდარტული პერსონალური კომპიუტერ(ებ)ის კომპლექტი (სისტემური ბლოკი, მონიტორი, კლავიატურა, მაუსი) (შემდგომში სტანდარტული დესკტოპი), A4 ფორმატის მრავალფუნქციური შავ-თეთრი ლაზერული პრინტერები (ორიგინალი კარტრიჯებით);</w:t>
      </w:r>
    </w:p>
    <w:p w14:paraId="05681DC0"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სამინისტროს მოსამსახურეთათვის სოციალური დაცვის გარანტიების გაუმჯობესების მიზნით მიმდინარეობდა თბილისში, ანა პოლიტკოვსკაიას ქუჩა N69-ში მდებარე მიწის ნაკვეთზე 1 100 ბინიანი პოლიციის ქალაქის მშენებლობის მიზნით ტერიტორიაზე არსებული შენობა-ნაგებობების სადემონტაჟო სამუშაოების, საჭირო განაშენიანების დეტალური გეგმის, არქიტექტურულ-სამშენებლო პროექტის მომზადებისა და მის საფუძველზე სამშენებლო სამუშაოები;</w:t>
      </w:r>
    </w:p>
    <w:p w14:paraId="064A05E7"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საექსპერტო-კრიმინალისტიკურმა დეპარტამენტმა განმეორებითი აკრედიტაციის ფარგლებში წარმატებით გაიარა შეფასება და გარკვეული პროცედურული საკითხების გავლის შემდეგ, აკრედიტაციის ცენტის მიერ გაცემულ იქნება აკრედიტაციის ახალი სერტიფიკატი საერთაშორისო სტანდარტის ISO17025:2017-ის მოთხოვნებთან შესაბამისობაზე შემდეგი 12 ექსპერტიზის ლაბორატორიისთვის: ქალაქ თბილისის დაქტილოსკოპიური ექსპერტიზის, ჰაბიტოსკოპიური ექსპერტიზის, დოკუმენტების ტექნიკური და გრაფიკული ექსპერტიზის, ბალისტიკური ექსპერტიზის, ქიმიური ექსპერტიზის, ტრასოლოგიური ექსპერტიზის ლაბორატორია; გორის დაქტილოსკოპიური ექსპერტიზის ლაბორატორია; ახალციხის დაქტილოსკოპიური ექსპერტიზის ლაბორატორია; ქალაქ ბათუმის დაქტილოსკოპიური ექსპერტიზის, დოკუმენტების ტექნიკური და გრაფიკული ექსპერტიზის, ბალისტიკური ექსპერტიზის ლაბორატორია და  გურჯაანის დაქტილოსკოპიური ექსპერტიზის ლაბორატორია;</w:t>
      </w:r>
    </w:p>
    <w:p w14:paraId="60D11667"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 xml:space="preserve">საანგარიშო პერიოდში საექსპერტო-კრიმინალისტიკური დეპარტამენტის უზრუნველყოფის მიზნით შეძენილ იქნა: ჰაბიტოსკოპიური სისტემის - "POLYFACE"-ის პროგრამული უზრუნველყოფის არსებული ვერსიის განახლება, ბალისტიკური ავტომატური საძიებო საიდენტიფიკაციო სისტემა "ARSENAL"-სთვის დამატებითი სკანერები (კომპლექტში - ინსტალაციით), დაქტილოსკოპიურ ავტომატურ საძიებო-საიდენტიფიკაციო სისტემა "DACTO 2000"-სთან თავსებადი დამატებითი სკანერები (კომპლექტში - ინსტალაციით), საექსპერტო სისტემა - "XRY &amp; XAMN Bundle"-ის ლიცენზიის გასაღები,  კომპიუტერული მოწყობილობებიდან </w:t>
      </w:r>
      <w:r w:rsidRPr="002A657B">
        <w:rPr>
          <w:rFonts w:ascii="Sylfaen" w:eastAsiaTheme="minorEastAsia" w:hAnsi="Sylfaen" w:cs="Sylfaen"/>
          <w:bCs/>
          <w:color w:val="000000"/>
          <w:shd w:val="clear" w:color="auto" w:fill="FFFFFF"/>
          <w:lang w:val="ka-GE"/>
        </w:rPr>
        <w:lastRenderedPageBreak/>
        <w:t>ინფორმაციის ანალიზის, ამოღების და აღდგენის პროგრამული უზრუნველყოფა, საექსპერტო პროგრამულ-აპარატურული უზრუნველყოფის ნაკრები, საექსპერტო სისტემა Amped-ის პროგამული უზრუნველყოფის დამატებითი დაშვების უფლებები (User-ები), ბიოლოგიურ მასალაში (შარდში) ფსიქოაქტიური ნივთიერებების დასადგენი იმუნოქრომოტესტები, არსებული "REGULA"-ს ფირმის დოკუმენტების და ბანკნოტების მონაცემთა ბაზების ლიცენზიის გაგრძელება და არსებული ბაზების დამატებითი ლიცენზია (ინსტალაციით), ფონოსკოპიური ექსპერტიზის სისტემა;</w:t>
      </w:r>
    </w:p>
    <w:p w14:paraId="08A45E78" w14:textId="0A0CBF18"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 xml:space="preserve">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w:t>
      </w:r>
      <w:r>
        <w:rPr>
          <w:rFonts w:ascii="Sylfaen" w:eastAsiaTheme="minorEastAsia" w:hAnsi="Sylfaen" w:cs="Sylfaen"/>
          <w:bCs/>
          <w:color w:val="000000"/>
          <w:shd w:val="clear" w:color="auto" w:fill="FFFFFF"/>
          <w:lang w:val="ka-GE"/>
        </w:rPr>
        <w:t>შესაბამისი ღონისძიებები</w:t>
      </w:r>
      <w:r w:rsidRPr="002A657B">
        <w:rPr>
          <w:rFonts w:ascii="Sylfaen" w:eastAsiaTheme="minorEastAsia" w:hAnsi="Sylfaen" w:cs="Sylfaen"/>
          <w:bCs/>
          <w:color w:val="000000"/>
          <w:shd w:val="clear" w:color="auto" w:fill="FFFFFF"/>
          <w:lang w:val="ka-GE"/>
        </w:rPr>
        <w:t>:</w:t>
      </w:r>
    </w:p>
    <w:p w14:paraId="24C8EA0D"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ხელი მოეწერა შემდეგ საერთაშორისო შეთანხმებებს:</w:t>
      </w:r>
    </w:p>
    <w:p w14:paraId="4AC7C100" w14:textId="61EC3C6E"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საქართველოს მთავრობას, დიდი ბრიტანეთისა და ჩრდილოეთ ირლანდიის გაერთიანებული სამეფოს მთავრობებს შორის უნებართვოდ მცხოვრებ პირთა რეადმისიის შესახებ სამ შეთანხმებას</w:t>
      </w:r>
      <w:r>
        <w:rPr>
          <w:rFonts w:ascii="Sylfaen" w:hAnsi="Sylfaen" w:cs="Sylfaen"/>
          <w:lang w:val="ka-GE"/>
        </w:rPr>
        <w:t>;</w:t>
      </w:r>
    </w:p>
    <w:p w14:paraId="6C43F364" w14:textId="21325A20"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საქართველოს, ესპანეთის სამეფოს და ევროკავშირს შორის უნებართვოდ მცხოვრებ პირთა რეადმისიის შესახებ შეთანხმების განხორციელების თაობაზე ოქმს</w:t>
      </w:r>
      <w:r>
        <w:rPr>
          <w:rFonts w:ascii="Sylfaen" w:hAnsi="Sylfaen" w:cs="Sylfaen"/>
          <w:lang w:val="ka-GE"/>
        </w:rPr>
        <w:t>;</w:t>
      </w:r>
    </w:p>
    <w:p w14:paraId="05DD2DBB"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 xml:space="preserve">საანგარიშო პერიოდში მიმდინარეობდა: </w:t>
      </w:r>
    </w:p>
    <w:p w14:paraId="11300FB7"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14:paraId="7BD79C78"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14:paraId="199AA241"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სამუშაოები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14:paraId="5C4F586D"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პოლიციის ქ. N10-ში მდებარე მიწის ნაკვეთზე ლაზარეთის  შენობა  N4(2),  საკონტროლო  გამშვები  პუნქტი შენობა N3(1) სახურავის, გარე ტერიტორიის განათების, შენობა N12-1, შენობა N11-1, შენობა N10-1 სარემონტო სამუშაოები და ღია ავტოფარეხების სამშენებლო სამუშაოები;</w:t>
      </w:r>
    </w:p>
    <w:p w14:paraId="6B002C01"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 xml:space="preserve">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 </w:t>
      </w:r>
    </w:p>
    <w:p w14:paraId="00A51D7A"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თბილისის პოლიციის დეპარტამენტის ადმინისტრაციული შენობის სარემონტო სამუშაოები;</w:t>
      </w:r>
    </w:p>
    <w:p w14:paraId="59686F37"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w:t>
      </w:r>
    </w:p>
    <w:p w14:paraId="167F7D08"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ავჭალის ქ. N7-ში მდებარე მიწის ნაკვეთზე შინაგან საქმეთა სამინისტროს დროებითი მოთავსების უზრუნველყოფის დეპარტამენტისთვის გამშვები პუნქტის სამშენებლო, ტერიტორიის კეთილმოწყობისა და შენობების N02(2)-ის და N01(2)-ს სარემონტო სამუშაოები;</w:t>
      </w:r>
    </w:p>
    <w:p w14:paraId="33EC5800"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 xml:space="preserve">თბილისში, ქიზიყის ქ. N5ა-ში მდებარე მიწის ნაკვეთზე შინაგან საქმეთა სამინისტროს საწყობების შენობა N11/1-ის, N74/1-ის, N65/1-ის, N06/1-ის და N52-ის სარემონტო და გარე </w:t>
      </w:r>
      <w:r w:rsidRPr="002A657B">
        <w:rPr>
          <w:rFonts w:ascii="Sylfaen" w:hAnsi="Sylfaen" w:cs="Sylfaen"/>
        </w:rPr>
        <w:lastRenderedPageBreak/>
        <w:t>განათების მოწყობის სამუშოები და ნოე რამიშვილის ქ. N38ა-ში მდებარე მიწის ნაკვეთზე შინაგან საქმეთა სამინისტროს ადმინისტრაციული შენობის ტერიტორიაზე ასფალტის შეცვლის სამუშაოები;</w:t>
      </w:r>
    </w:p>
    <w:p w14:paraId="0CF8C568"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ქიზიყის ქ. N1-ში მდებარე, შინაგან საქმეთა სამინისტროს სარგებლობაში არსებულ მიწის ნაკვეთზე, შსს დანაყოფისთვის ოთხსართულიანი ყაზარმის მშენებლობის, საქვაბის მშენებლობის და ტერიტორიის კეთილმოწყობის სამუშაოები;</w:t>
      </w:r>
    </w:p>
    <w:p w14:paraId="3EB9CC3F"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ამბროლაურში, ვაჟა ფშაველას ქუჩაზე (ნაკვ.N1) შინაგან საქმეთა სამინისტროს სარგებლობაში არსებულ მიწის ნაკვეთზე განთავსებული ადმინისტრაციული შენობების N01/2, 02/1 და 03/1-ის სარემონტო და ტერიტორიის კეთილმოწყობის სამუშაოები;</w:t>
      </w:r>
    </w:p>
    <w:p w14:paraId="78DD5FD4"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ბათუმში, გრიბოედოვის ქ. N4-ში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N1 შენობაში, ქობულეთში, შოთა რუსთაველის ქ. N168ა-ში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N01(4) შენობაში,  ლანჩხუთში, ჟორჟლიანის ქ. N124ა-ში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N01 შენობაში, ფოთში, მშვიდობის ქ. N8-ში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N1 შენობაში სარემონტო სამუშაოები;</w:t>
      </w:r>
    </w:p>
    <w:p w14:paraId="5FB24B23"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ბათუმში ტბელ აბუსერიძის ქ. N11ა-ში მდებარე მიწის ნაკვეთზე განთავსებული შენობა N05/5-ის სარემონტო სამუშაოები;</w:t>
      </w:r>
    </w:p>
    <w:p w14:paraId="55F9791F"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გ. გულუას ქ. N10-ში მდებარე მიწის ნაკვეთზე განთავსებული შინაგან საქმეთა სამინისტროს ადმინისტრაციული შენობა N01(10)-ის სარემონტო სამუშაოების და თბილისში გ. გულუას ქუჩა N6-ში მდებარე შინაგან საქმეთა სამინისტროს საექსპერტო-კრიმინალისტიკური დეპარტამენტის შენობა N01(6) აივნების სარემონტო სამუშაოები;</w:t>
      </w:r>
    </w:p>
    <w:p w14:paraId="5EA87A51"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შინაგან საქმეთა სამინისტროს დროებითი მოთავსების უზრუნველყოფის დეპარტამენტის, იმერეთის, რაჭა-ლეჩხუმისა და ქვემო სვანეთის რეგიონული სამსახურის ქუთაისის დროებითი მოთავსების (განყოფილება) იზოლატორის N1-ის შენობისა და გარე საკანალიზაციო ქსელის სარემონტო სამუშაოები;</w:t>
      </w:r>
    </w:p>
    <w:p w14:paraId="00697063"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ლანჩხუთის მუნიციპალიტეტის სოფელ წყალწმინდაში მდებარე მიწის ნაკვეთზე, შინაგან საქმეთა სამინისტროს სტრატეგიული მილსადენების დაცვის დეპარტამენტის, ყაზარმის შენობის სამშენებლო და ტერიტორიის კეთილმოწყობის სამუშაოები;</w:t>
      </w:r>
    </w:p>
    <w:p w14:paraId="68093C36"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სოფელ მარტყოფში მდებარე მიწის ნაკვეთზე განთავსებული, შინაგან საქმეთა სამინისტროს მიგრაციის დეპარტამენტისთვის გამშვები პუნქტის სამშენებლო სამუშაოების და შენობა N1-ის სარემონტო სამუშაოები, ასევე, სასმელი წყლის ჭაბურღილის მოწყობის სამუშაოები;</w:t>
      </w:r>
    </w:p>
    <w:p w14:paraId="4557D0F0"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ზუგდიდის მუნიციპალიტეტის სოფელ განმუხურში მდებარე მიწის ნაკვეთზე განთავსებული შსს განსაკუთრებულ დავალებათა დეპარტამენტის შენობა N01(2)-ის (სასადილო) სარემონტო სამუშაოები. ზუგდიდის მუნიციპალიტეტის სოფელ განმუხურში მდებარე მიწის ნაკვეთზე  განთავსებული შსს განსაკუთრებულ დავალებათა დეპარტამენტის შენობა N02(1)-ის სარემონტო სამუშაოები;</w:t>
      </w:r>
    </w:p>
    <w:p w14:paraId="54F76FF0"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პოლიციის ქ. N10-ში მდებარე მიწის ნაკვეთზე  შინაგან საქმეთა სამინისტროს განსაკუთრებულ დავალებათა დეპარტამენტის I მთავარი სამმართველოს ტერიტორიაზე განთავსებული შენობა N6(2)-ის სარემონტო და გარე წყალსადენ-კანალიზაციის ქსელის მოწყობის სამუშაოები</w:t>
      </w:r>
      <w:r w:rsidRPr="00E0778F">
        <w:rPr>
          <w:rFonts w:ascii="Sylfaen" w:hAnsi="Sylfaen" w:cs="Sylfaen"/>
        </w:rPr>
        <w:t>;</w:t>
      </w:r>
    </w:p>
    <w:p w14:paraId="338E217B"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ქიზიყის ქ. N1-ში მდებარე შინაგან საქმეთა სამინისტროს სარგებლობაში არსებულ მიწის ნაკვეთზე, შენობა N18(1)-ს რეკონსტრუქციის და ახალი ღია ავტოფარდულის სამშენებლო სამუშაოები;</w:t>
      </w:r>
    </w:p>
    <w:p w14:paraId="6EA7369C"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lastRenderedPageBreak/>
        <w:t>თბილისში, გ. გულუას ქ. N10-ში შინაგან საქმეთა სამინისტროს ადმინისტრაციული შენობის</w:t>
      </w:r>
      <w:r w:rsidRPr="00E0778F">
        <w:rPr>
          <w:rFonts w:ascii="Sylfaen" w:hAnsi="Sylfaen" w:cs="Sylfaen"/>
        </w:rPr>
        <w:t>,</w:t>
      </w:r>
      <w:r w:rsidRPr="002A657B">
        <w:rPr>
          <w:rFonts w:ascii="Sylfaen" w:hAnsi="Sylfaen" w:cs="Sylfaen"/>
        </w:rPr>
        <w:t xml:space="preserve"> შენობა N01/10-ის მე-3 სართულის სარემონტო სამუშაოები</w:t>
      </w:r>
      <w:r w:rsidRPr="00E0778F">
        <w:rPr>
          <w:rFonts w:ascii="Sylfaen" w:hAnsi="Sylfaen" w:cs="Sylfaen"/>
        </w:rPr>
        <w:t>;</w:t>
      </w:r>
    </w:p>
    <w:p w14:paraId="1FE6F117"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ხობის მუნიციპალიტეტის სოფელ საჯიჯაოში მდებარე მიწის ნაკვეთზე შინაგან საქმეთა სამინისტროს</w:t>
      </w:r>
      <w:r w:rsidRPr="00E0778F">
        <w:rPr>
          <w:rFonts w:ascii="Sylfaen" w:hAnsi="Sylfaen" w:cs="Sylfaen"/>
        </w:rPr>
        <w:t xml:space="preserve"> </w:t>
      </w:r>
      <w:r w:rsidRPr="002A657B">
        <w:rPr>
          <w:rFonts w:ascii="Sylfaen" w:hAnsi="Sylfaen" w:cs="Sylfaen"/>
        </w:rPr>
        <w:t>ადმინისტრაციული შენობის მშენებლობისა და ტერიტორიის კეთილმოწყობის სამუშაოები</w:t>
      </w:r>
      <w:r w:rsidRPr="00E0778F">
        <w:rPr>
          <w:rFonts w:ascii="Sylfaen" w:hAnsi="Sylfaen" w:cs="Sylfaen"/>
        </w:rPr>
        <w:t>;</w:t>
      </w:r>
    </w:p>
    <w:p w14:paraId="79BBC0EA"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კახეთის გზატკეცილი N135-ში მდებარე მიწის ნაკვეთზე განთავსებული, შინაგან საქმეთა</w:t>
      </w:r>
      <w:r w:rsidRPr="00E0778F">
        <w:rPr>
          <w:rFonts w:ascii="Sylfaen" w:hAnsi="Sylfaen" w:cs="Sylfaen"/>
        </w:rPr>
        <w:t xml:space="preserve"> </w:t>
      </w:r>
      <w:r w:rsidRPr="002A657B">
        <w:rPr>
          <w:rFonts w:ascii="Sylfaen" w:hAnsi="Sylfaen" w:cs="Sylfaen"/>
        </w:rPr>
        <w:t>სამინისტროს განსაკუთრებულ დავალებათა დეპარტამენტის შენობა N1/3-ის და შენობა N4/1-ის სარემონტო</w:t>
      </w:r>
      <w:r w:rsidRPr="00E0778F">
        <w:rPr>
          <w:rFonts w:ascii="Sylfaen" w:hAnsi="Sylfaen" w:cs="Sylfaen"/>
        </w:rPr>
        <w:t xml:space="preserve"> </w:t>
      </w:r>
      <w:r w:rsidRPr="002A657B">
        <w:rPr>
          <w:rFonts w:ascii="Sylfaen" w:hAnsi="Sylfaen" w:cs="Sylfaen"/>
        </w:rPr>
        <w:t>სამუშაოები</w:t>
      </w:r>
      <w:r w:rsidRPr="00E0778F">
        <w:rPr>
          <w:rFonts w:ascii="Sylfaen" w:hAnsi="Sylfaen" w:cs="Sylfaen"/>
        </w:rPr>
        <w:t>;</w:t>
      </w:r>
    </w:p>
    <w:p w14:paraId="32E4CEBD"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გახოკიძის ქ. N16-ში მდებარე მიწის ნაკვეთზე განთავსებული შსს მიგრაციის დეპარტამენტის შენობა N01(2)-ში ხანძარაღმომჩენი სიგნალიზაციის მოწყობის სამუშაოები;</w:t>
      </w:r>
    </w:p>
    <w:p w14:paraId="0EDBFAB6"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საპატრულო პოლიციის დეპარტამენტის ადმინისტრაციული შენობების მიმდინარე სარემონტო სამუშაოები და ახალციხეში, საპატრულო პოლიციის დეპარტამენტის შენობის გაგრილების სისტემის რეაბილიტაციის სამუშაოები;</w:t>
      </w:r>
    </w:p>
    <w:p w14:paraId="282DC7A0"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აჭარის ა/რ პოლიციის დეპარტამენტის ხელვაჩაურის რაიონული სამმართველოს მახინჯაურის პოლიციის განყოფილების ადმინისტრაციული შენობის სამშენებლო-სარემონტო სამუშაოები;</w:t>
      </w:r>
    </w:p>
    <w:p w14:paraId="7F4FFEBE"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ქვემო ქართლის პოლიციის დეპარტამენტის ადმინისტრაციულ ერთეულებში სარემონტო სარეაბილიტაციო სამუშაოები;</w:t>
      </w:r>
    </w:p>
    <w:p w14:paraId="3AECB303"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შიდა ქართლის პოლიციის დეპარტამენტისა და მისი დანაყოფების ადმინისტრაციული შენობებში ალუმინის ტიხრების მოწყობის სამუშაოები;</w:t>
      </w:r>
    </w:p>
    <w:p w14:paraId="259C5AD3" w14:textId="77777777" w:rsidR="002A657B" w:rsidRPr="002A657B" w:rsidRDefault="002A657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A657B">
        <w:rPr>
          <w:rFonts w:ascii="Sylfaen" w:eastAsiaTheme="minorEastAsia" w:hAnsi="Sylfaen" w:cs="Sylfaen"/>
          <w:bCs/>
          <w:color w:val="000000"/>
          <w:shd w:val="clear" w:color="auto" w:fill="FFFFFF"/>
          <w:lang w:val="ka-GE"/>
        </w:rPr>
        <w:t>საანგარიშო პერიოდში განხორციელდა შემდეგი პროექტები:</w:t>
      </w:r>
    </w:p>
    <w:p w14:paraId="7A55173B"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ქიზიყის ქ. N5-ში მდებარე შენობა N15(1)-ის და N28(1) სადემონტაჟო და ახალი სასაწყობე შენობის სამშენებლო სამუშაოები;</w:t>
      </w:r>
    </w:p>
    <w:p w14:paraId="2D6936AF"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გულუას ქ. N10-ში მდებარე მიწის ნაკვეთზე განთავსებული შინაგან საქმეთა სამინისტროს ადმინისტრაციული შენობა N1(10)-ის სარემონტო სამუშაოები;</w:t>
      </w:r>
    </w:p>
    <w:p w14:paraId="3863A1FB"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ახალციხეში, რუსთაველის ქ. N91-ში მდებარე მიწის ნაკვეთზე შენობა N1(04)-ში, მარნეულში, გოგებაშვილის ქ. N2-ში მდებარე მიწის ნაკვეთზე განთავსებული შენობა N01-ში და საგარეჯოში მდებარე მიწის ნაკვეთზე განთავსებული შსს დროებითი მოთავსების იზოლატორების სარემონტო სამუშაოები და წალკაში, 25 მარტის ქ. N68-ში მდებარე მიწის ნაკვეთზე შენობა N01-ში განთავსებული შსს დროებითი მოთავსების იზოლატორის სარემონტო და პანდუსის მოწყობის სამუშაობი;</w:t>
      </w:r>
    </w:p>
    <w:p w14:paraId="6149DBD2"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გარდაბანში, სოფელ კრწანისში მდებარე მიწის ნაკვეთზე განთავსებული შინაგან საქმეთა სამინისტროს განსაკუთრებულ დავალებათა დეპარტამენტის ობიექტზე, არსებული გაზგაყვანილობის შიდა ქსელის კორექტირების სამუშაოები;</w:t>
      </w:r>
    </w:p>
    <w:p w14:paraId="6982E59F"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რუსთავში, მშენებელთა ქ. N20-ში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N01(2)-ის სარემონტო სამუშაოებისა (სასადილოში გამწოვი ვენტილაციის მოწყობა) და თბილისში, ავჭალის ქ. N7-ში მდებარე მიწის ნაკვეთზე, შინაგან საქმეთა სამინისტროს დროებითი მოთავსების უზრუნველყოფის დეპარტამენტის შენობა N2/2-ის სარემონტო სამუშაოები (სასადილოში გამწოვი ვენტილაციის მოწყობა);</w:t>
      </w:r>
    </w:p>
    <w:p w14:paraId="5DAFF8E6"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ქუთაისში ჯავახიშვილის ქ. N12-ში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N01-ის სარემონტო სამუშაოები;</w:t>
      </w:r>
    </w:p>
    <w:p w14:paraId="42EC7E39"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 xml:space="preserve">თბილისში, ჩალაძის ქ. N1-ში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N1(11)-ის სარემონტო სამუშაოები, ავჭალის ქ. N15-ში მდებარე მიწის ნაკვეთზე განთავსებული, </w:t>
      </w:r>
      <w:r w:rsidRPr="002A657B">
        <w:rPr>
          <w:rFonts w:ascii="Sylfaen" w:hAnsi="Sylfaen" w:cs="Sylfaen"/>
        </w:rPr>
        <w:lastRenderedPageBreak/>
        <w:t>შინაგან საქმეთა სამინისტროს სტრატეგიული მილსადენების დაცვის დეპარტამენტის ტერიტორიაზე არსებული ღობის სარემონტო სამუშაოები და ე. მაისურაძის ქ. N3-ში მდებარე მიწის ნაკვეთზე, შინაგან საქმეთა სამინისტროს საექსპერტო-კრიმინალისტიკური დეპარტამენტის ტერიტორიაზე არსებული ღობის სარემონტო სამუშაოები;</w:t>
      </w:r>
    </w:p>
    <w:p w14:paraId="05B3356A"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გიორგი გურამიშვილის ქ. N12-ში მდებარე, მიწის ნაკვეთზე განთავსებული შენობა N09(2)-ს სარემონტო და ტერიტორიის კეთილმოწყობის სამუშაოები;</w:t>
      </w:r>
    </w:p>
    <w:p w14:paraId="4714DBC7"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თბილისში, სოფელ ტაბახმელაში მდებარე მიწის ნაკვეთზე განთავსებული, საქართველოს შინაგან საქმეთა სამინისტროს ადმინისტრაციული შენობის სასმელი წყლით უზრუნველყოფის მიზნით, გარე წყალსადენის და სატუმბი სადგურის მოწყობის სამუშაოები;</w:t>
      </w:r>
    </w:p>
    <w:p w14:paraId="06404AF2"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საპატრულო პოლიციის დეპარტამენტის ადმინისტრაციული შენობის ჰაერსატარი მილების და მინის ფასადის სარემონტო სამუშაოები;</w:t>
      </w:r>
    </w:p>
    <w:p w14:paraId="6B87DDBC"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თბილისის პოლიციის დეპარტამენტის ძვ. თბილისის მთავარი სამმართველოს პოლიციის III სამმართველოს ადმინისტრაციული შენობის სარემონტო სამუშაოები;</w:t>
      </w:r>
    </w:p>
    <w:p w14:paraId="56525B7F"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თბილისის პოლიციის დეპარტამენტის ადმინისტრაციული შენობის მიმდინარე რემონტი (მე-2 სართულის სავენტილაციო სისტემის მოწყობა) და ვაკე-საბურთალოს მთავარი სამმართველოს სახურავის/ტერასის ჰიდროსაიზოლაციო სამუშაოები;</w:t>
      </w:r>
    </w:p>
    <w:p w14:paraId="308D0E0D"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მცხეთა-მთიანეთის პოლიციის დეპარტამენტის ადმინისტრაციული შენობის, ლისის და საგურამოს პოლიციის განყოფილებების შენობების მიმდინარე რემონტი;</w:t>
      </w:r>
    </w:p>
    <w:p w14:paraId="2E60C651"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მცხეთა-მთიანეთის პოლიციის დეპარტამენტის დუშეთის რაიონული სამმართველოს ქ. დუშეთის, თიანეთის რაიონული სამმართველოს დაბა თიანეთის და ხევსურთსოფლის პოლიციის განყოფილების შენობების სარემონტო სარეაბილიტაციო სამუშაოები;</w:t>
      </w:r>
    </w:p>
    <w:p w14:paraId="51A4D0BD"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სამცხე-ჯავახეთის პოლიციის დეპარტამენტის ადიგენის რაიონული სამმართველოს ადმინისტრაციული შენობის სახურავის მიმდინარე სარემონტო-სარეაბილიტაციო სამუშაოები;</w:t>
      </w:r>
    </w:p>
    <w:p w14:paraId="3AE8CF28" w14:textId="77777777" w:rsidR="002A657B" w:rsidRPr="002A657B" w:rsidRDefault="002A657B" w:rsidP="008C170A">
      <w:pPr>
        <w:pStyle w:val="ListParagraph"/>
        <w:numPr>
          <w:ilvl w:val="0"/>
          <w:numId w:val="4"/>
        </w:numPr>
        <w:spacing w:after="0" w:line="240" w:lineRule="auto"/>
        <w:jc w:val="both"/>
        <w:rPr>
          <w:rFonts w:ascii="Sylfaen" w:hAnsi="Sylfaen" w:cs="Sylfaen"/>
        </w:rPr>
      </w:pPr>
      <w:r w:rsidRPr="002A657B">
        <w:rPr>
          <w:rFonts w:ascii="Sylfaen" w:hAnsi="Sylfaen" w:cs="Sylfaen"/>
        </w:rPr>
        <w:t>იმერეთის, რაჭა-ლეჩხუმისა და ქვემო სვანეთის პოლიციის დეპარტამენტის წყალტუბოს რ/ს ადმინისტრაციული შენობის და ბაღდათის რ/ს ადმინისტრაციული შენობის მიმდინარე რემონტი, დეპარტამენტის ადმინისტრაციული შენობის მიმდინარე რემონტი და თერჯოლის რაიონული სამმართველოს ნახშირღელეს პოლიციის განყოფილების შენობის სარემონტო სამუშაოები;</w:t>
      </w:r>
    </w:p>
    <w:p w14:paraId="496C6CAE" w14:textId="77777777" w:rsidR="00CD5471" w:rsidRPr="00636DF3" w:rsidRDefault="00CD5471" w:rsidP="008C170A">
      <w:pPr>
        <w:pStyle w:val="ListParagraph"/>
        <w:tabs>
          <w:tab w:val="left" w:pos="450"/>
        </w:tabs>
        <w:spacing w:after="200" w:line="240" w:lineRule="auto"/>
        <w:ind w:left="709"/>
        <w:jc w:val="both"/>
        <w:rPr>
          <w:rFonts w:ascii="Sylfaen" w:hAnsi="Sylfaen" w:cs="Sylfaen"/>
          <w:highlight w:val="yellow"/>
          <w:lang w:val="ka-GE"/>
        </w:rPr>
      </w:pPr>
    </w:p>
    <w:p w14:paraId="1A71AA68" w14:textId="77777777" w:rsidR="00CD5471" w:rsidRPr="002A657B" w:rsidRDefault="00CD5471" w:rsidP="008C170A">
      <w:pPr>
        <w:pStyle w:val="Heading2"/>
        <w:spacing w:line="240" w:lineRule="auto"/>
        <w:jc w:val="both"/>
        <w:rPr>
          <w:rFonts w:ascii="Sylfaen" w:hAnsi="Sylfaen" w:cs="Sylfaen"/>
          <w:sz w:val="22"/>
          <w:szCs w:val="22"/>
        </w:rPr>
      </w:pPr>
      <w:r w:rsidRPr="002A657B">
        <w:rPr>
          <w:rFonts w:ascii="Sylfaen" w:hAnsi="Sylfaen" w:cs="Sylfaen"/>
          <w:sz w:val="22"/>
          <w:szCs w:val="22"/>
        </w:rPr>
        <w:t>2.2 თავდაცვის მართვა (პროგრამული კოდი 29 01)</w:t>
      </w:r>
    </w:p>
    <w:p w14:paraId="15A323C3" w14:textId="77777777" w:rsidR="00CD5471" w:rsidRPr="002A657B" w:rsidRDefault="00CD5471" w:rsidP="008C170A">
      <w:pPr>
        <w:spacing w:line="240" w:lineRule="auto"/>
        <w:rPr>
          <w:rFonts w:ascii="Sylfaen" w:hAnsi="Sylfaen"/>
          <w:lang w:val="ka-GE"/>
        </w:rPr>
      </w:pPr>
    </w:p>
    <w:p w14:paraId="2E9FAA5C" w14:textId="77777777" w:rsidR="00CD5471" w:rsidRPr="002A657B" w:rsidRDefault="00CD5471" w:rsidP="008C170A">
      <w:pPr>
        <w:spacing w:after="0" w:line="240" w:lineRule="auto"/>
        <w:jc w:val="both"/>
        <w:rPr>
          <w:rFonts w:ascii="Sylfaen" w:hAnsi="Sylfaen"/>
        </w:rPr>
      </w:pPr>
      <w:r w:rsidRPr="002A657B">
        <w:rPr>
          <w:rFonts w:ascii="Sylfaen" w:hAnsi="Sylfaen"/>
        </w:rPr>
        <w:t>პროგრამის განმახორციელებელი:</w:t>
      </w:r>
    </w:p>
    <w:p w14:paraId="3E575FF1" w14:textId="77777777" w:rsidR="00CD5471" w:rsidRPr="002A657B" w:rsidRDefault="00CD5471" w:rsidP="008C170A">
      <w:pPr>
        <w:pStyle w:val="ListParagraph"/>
        <w:numPr>
          <w:ilvl w:val="0"/>
          <w:numId w:val="4"/>
        </w:numPr>
        <w:spacing w:after="0" w:line="240" w:lineRule="auto"/>
        <w:rPr>
          <w:rFonts w:ascii="Sylfaen" w:hAnsi="Sylfaen" w:cs="Sylfaen"/>
        </w:rPr>
      </w:pPr>
      <w:r w:rsidRPr="002A657B">
        <w:rPr>
          <w:rFonts w:ascii="Sylfaen" w:eastAsia="Sylfaen" w:hAnsi="Sylfaen"/>
        </w:rPr>
        <w:t xml:space="preserve">   </w:t>
      </w:r>
      <w:r w:rsidRPr="002A657B">
        <w:rPr>
          <w:rFonts w:ascii="Sylfaen" w:hAnsi="Sylfaen" w:cs="Sylfaen"/>
        </w:rPr>
        <w:t>საქართველოს  თავდაცვის  სამინისტრო;</w:t>
      </w:r>
    </w:p>
    <w:p w14:paraId="39087632" w14:textId="77777777" w:rsidR="00CD5471" w:rsidRPr="00636DF3" w:rsidRDefault="00CD5471" w:rsidP="008C170A">
      <w:pPr>
        <w:spacing w:after="0" w:line="240" w:lineRule="auto"/>
        <w:ind w:left="900"/>
        <w:jc w:val="both"/>
        <w:rPr>
          <w:rFonts w:ascii="Sylfaen" w:eastAsia="Sylfaen" w:hAnsi="Sylfaen"/>
          <w:highlight w:val="yellow"/>
        </w:rPr>
      </w:pPr>
    </w:p>
    <w:p w14:paraId="117B5060" w14:textId="467416E5"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საანგარიშო პერიოდში შემუშავდა და დამტკიცდა </w:t>
      </w:r>
      <w:r w:rsidRPr="00991B3D">
        <w:rPr>
          <w:rFonts w:ascii="Sylfaen" w:eastAsia="Sylfaen" w:hAnsi="Sylfaen" w:cs="Sylfaen"/>
          <w:lang w:val="x-none" w:eastAsia="x-none"/>
        </w:rPr>
        <w:t>„თავდაცვის სტრატეგიული მიმოხილვის სამოქმედო გეგმა 2023-2025“</w:t>
      </w:r>
      <w:r>
        <w:rPr>
          <w:rFonts w:ascii="Sylfaen" w:eastAsia="Sylfaen" w:hAnsi="Sylfaen" w:cs="Sylfaen"/>
          <w:lang w:eastAsia="x-none"/>
        </w:rPr>
        <w:t xml:space="preserve"> </w:t>
      </w:r>
      <w:r>
        <w:rPr>
          <w:rFonts w:ascii="Sylfaen" w:eastAsia="Sylfaen" w:hAnsi="Sylfaen" w:cs="Sylfaen"/>
          <w:lang w:val="ka-GE" w:eastAsia="x-none"/>
        </w:rPr>
        <w:t>და</w:t>
      </w:r>
      <w:r w:rsidRPr="00991B3D">
        <w:rPr>
          <w:rFonts w:ascii="Sylfaen" w:eastAsia="Sylfaen" w:hAnsi="Sylfaen" w:cs="Sylfaen"/>
          <w:lang w:val="x-none" w:eastAsia="x-none"/>
        </w:rPr>
        <w:t xml:space="preserve"> „თავდაცვის პროგრამების სახელმძღვანელო 2024-2027“</w:t>
      </w:r>
      <w:r>
        <w:rPr>
          <w:rFonts w:ascii="Sylfaen" w:eastAsia="Sylfaen" w:hAnsi="Sylfaen" w:cs="Sylfaen"/>
          <w:lang w:eastAsia="x-none"/>
        </w:rPr>
        <w:t>.</w:t>
      </w:r>
      <w:r w:rsidRPr="00991B3D">
        <w:rPr>
          <w:rFonts w:ascii="Sylfaen" w:eastAsia="Sylfaen" w:hAnsi="Sylfaen" w:cs="Sylfaen"/>
          <w:lang w:val="x-none" w:eastAsia="x-none"/>
        </w:rPr>
        <w:t xml:space="preserve"> ასევე, შემუშავდა</w:t>
      </w:r>
      <w:r w:rsidRPr="00991B3D">
        <w:rPr>
          <w:rFonts w:ascii="Sylfaen" w:eastAsia="Sylfaen" w:hAnsi="Sylfaen" w:cs="Sylfaen"/>
          <w:lang w:eastAsia="x-none"/>
        </w:rPr>
        <w:t>/დამტკიცდა</w:t>
      </w:r>
      <w:r w:rsidRPr="00991B3D">
        <w:rPr>
          <w:rFonts w:ascii="Sylfaen" w:eastAsia="Sylfaen" w:hAnsi="Sylfaen" w:cs="Sylfaen"/>
          <w:lang w:val="x-none" w:eastAsia="x-none"/>
        </w:rPr>
        <w:t xml:space="preserve"> უწყებრივი დონის შემდეგი ორგანიზაციული დოკუმენტები: „საქართველოს თავდაცვის სამინისტროს საშუალოვადიანი სამოქმედო გეგმა 2024-2027“; „საქართველოს თავდაცვის სამინისტროს პოლიტიკა და გზამკვლევი შეზღუდული შესაძლებლობების მქონე პირთა უფლებებისა და საჭიროებების მიმართ“; „თავდაცვის </w:t>
      </w:r>
      <w:r w:rsidRPr="00D90748">
        <w:rPr>
          <w:rFonts w:ascii="Sylfaen" w:hAnsi="Sylfaen" w:cs="Sylfaen"/>
          <w:bCs/>
          <w:color w:val="000000"/>
          <w:shd w:val="clear" w:color="auto" w:fill="FFFFFF"/>
          <w:lang w:val="ka-GE"/>
        </w:rPr>
        <w:t>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 „თავდაცვა რიცხვებში 2019-2022“ და „საქართველოს თავდაცვის სამინისტროს ადამიანის უსაფრთხოების პოლიტიკა“ პროექტი;</w:t>
      </w:r>
    </w:p>
    <w:p w14:paraId="42C721EE" w14:textId="70558273"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lastRenderedPageBreak/>
        <w:t>დამტკიცდა „თავდაცვის კოდექსი“</w:t>
      </w:r>
      <w:r>
        <w:rPr>
          <w:rFonts w:ascii="Sylfaen" w:hAnsi="Sylfaen" w:cs="Sylfaen"/>
          <w:bCs/>
          <w:color w:val="000000"/>
          <w:shd w:val="clear" w:color="auto" w:fill="FFFFFF"/>
          <w:lang w:val="ka-GE"/>
        </w:rPr>
        <w:t xml:space="preserve"> საქართველოს კანონი</w:t>
      </w:r>
      <w:r w:rsidRPr="00D90748">
        <w:rPr>
          <w:rFonts w:ascii="Sylfaen" w:hAnsi="Sylfaen" w:cs="Sylfaen"/>
          <w:bCs/>
          <w:color w:val="000000"/>
          <w:shd w:val="clear" w:color="auto" w:fill="FFFFFF"/>
          <w:lang w:val="ka-GE"/>
        </w:rPr>
        <w:t>;</w:t>
      </w:r>
    </w:p>
    <w:p w14:paraId="6C6D83FF" w14:textId="77777777" w:rsidR="00962BC6" w:rsidRPr="003F0BB5"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სამინისტროში მონაცემებზე დაფუძნებული გადაწყვეტილების მიღების პროცესის იმპლემენტაციის მიზნით, ამერიკელი ექსპერტების ჩართულობით ჩატარდა ტრენინგი მონაცემთა ანალიზის </w:t>
      </w:r>
      <w:r w:rsidRPr="003F0BB5">
        <w:rPr>
          <w:rFonts w:ascii="Sylfaen" w:hAnsi="Sylfaen" w:cs="Sylfaen"/>
          <w:bCs/>
          <w:color w:val="000000"/>
          <w:shd w:val="clear" w:color="auto" w:fill="FFFFFF"/>
          <w:lang w:val="ka-GE"/>
        </w:rPr>
        <w:t>მეთოდების შესახებ;</w:t>
      </w:r>
    </w:p>
    <w:p w14:paraId="406DB3FD" w14:textId="77777777" w:rsidR="00962BC6" w:rsidRPr="003F0BB5"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 xml:space="preserve">აშშ-საქართველოს ორმხრივი თანამშრომლობის ფორმატში საქართველოს თავდაცვისა და შეკავების გაძლიერების ინიციატივის (GDDEI) ფარგლებში, ამერიკელი და ბრიტანელი ექსპერტების ჩართულობით შემუშავდა ორგანიზაციული ცვლილებების მართვის (OCM) დოკუმენტის პროექტი; </w:t>
      </w:r>
    </w:p>
    <w:p w14:paraId="4B9ECF8B" w14:textId="77777777" w:rsidR="00962BC6" w:rsidRPr="003F0BB5"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ჩატარდა შემდეგი სწავლებები: სამეთაურო-საშტაბო სწავლება „ეგრისი-2023“; მრავალეროვნული სამეთაურო-საშტაბო სწავლება „AGILE SPIRIT 2023“; ბრიგადის დონის სამეთაურო-საშტაბო სწავლება „ბასიანი 2023“; მედიასწავლება „ღირსეული პასუხი - 2023“.</w:t>
      </w:r>
    </w:p>
    <w:p w14:paraId="268CF126" w14:textId="77777777" w:rsidR="00962BC6" w:rsidRPr="003F0BB5"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 xml:space="preserve">ქიმიური, ბიოლოგიური, რადიაციული და ბირთვული (ქბრბ)  უსაფრთხოების უზრუნველყოფის მიზნით, აშშ-ის საფრთხეების შემცირების სააგენტოსთან (DTRA) თანამშრომლობის ფარგლებში, ჩატარდა მაღალი დონის რადიაციული კურსი, ტრენერთა ტრენინგი, რადიაციული უსაფრთხოების საბაზისო/საშუალო დონის კურსი, ფართომასშტაბიანი უწყებათაშორისი სწავლება და განხორციელდა აღჭურვილობის გადმოცემა; </w:t>
      </w:r>
    </w:p>
    <w:p w14:paraId="080BF6A1" w14:textId="2071759A" w:rsidR="00962BC6" w:rsidRPr="003F0BB5"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საქართველოს სახელმწიფო უსაფრთხოების სამსახურის ინიციატივით განახლდა ქბრბ საფრთხეების შემცირების ეროვნული სტრატეგიის (2021-2030) სამოქმედო გეგმა (2023-2025);</w:t>
      </w:r>
    </w:p>
    <w:p w14:paraId="4E013E54" w14:textId="77777777"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პროექტის „ევროკავშირი გენდერული თანასწორობისთვის - რეფორმების განხორციელებაში დახმარების ტექნიკური ჯგუფის“ (EU4Gender Equality Reform Helpdesk) მხარდაჭერით, დასრულდა თავდაცვის კოდექსით გათვალისწინებული პროფესიული</w:t>
      </w:r>
      <w:r w:rsidRPr="00D90748">
        <w:rPr>
          <w:rFonts w:ascii="Sylfaen" w:hAnsi="Sylfaen" w:cs="Sylfaen"/>
          <w:bCs/>
          <w:color w:val="000000"/>
          <w:shd w:val="clear" w:color="auto" w:fill="FFFFFF"/>
          <w:lang w:val="ka-GE"/>
        </w:rPr>
        <w:t xml:space="preserve"> სამხედრო სამსახურის რეფორმის გენდერული ზეგავლენის შეფასება (GIA); </w:t>
      </w:r>
    </w:p>
    <w:p w14:paraId="20C0ED11" w14:textId="77777777"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უსაფრთხოების სექტორის მართვის ჟენევის ცენტრთან (DCAF) თანამშრომლობის ფარგლებში მიმდინარე პროექტში - „ქალები თავდაცვაში - მომავალი ქალი ლიდერების შესაძლებლობების გაძლიერება 2021-2023“ -შერჩეული 30 ქალი სამხედრო მოსამსახურისთვის ჩატარდა ონლაინ და პირისპირ პროფესიულ/კარიერული განვითარების სემინარები, 4 მასტერკლასი და სამუშაო შეხვედრა;</w:t>
      </w:r>
    </w:p>
    <w:p w14:paraId="245362C5" w14:textId="77777777"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საკონტრაქტო სამხედრო მოსამსახურეთა რეკრუტირებისა და ჯარის პოპულარიზაციის კამპანიის ფარგლებში ჩატარდა საინფორმაციო შეხვედრები, </w:t>
      </w:r>
      <w:r w:rsidRPr="00F04769">
        <w:rPr>
          <w:rFonts w:ascii="Sylfaen" w:hAnsi="Sylfaen" w:cs="Sylfaen"/>
          <w:bCs/>
          <w:color w:val="000000"/>
          <w:shd w:val="clear" w:color="auto" w:fill="FFFFFF"/>
          <w:lang w:val="ka-GE"/>
        </w:rPr>
        <w:t>მომზადდა და მედიასაშუალებებით გაშუქდა სხვადასხვა მასალა</w:t>
      </w:r>
      <w:r>
        <w:rPr>
          <w:rFonts w:ascii="Sylfaen" w:hAnsi="Sylfaen" w:cs="Sylfaen"/>
          <w:bCs/>
          <w:color w:val="000000"/>
          <w:shd w:val="clear" w:color="auto" w:fill="FFFFFF"/>
          <w:lang w:val="ka-GE"/>
        </w:rPr>
        <w:t>;</w:t>
      </w:r>
    </w:p>
    <w:p w14:paraId="2E00DEE2" w14:textId="77777777" w:rsidR="00962BC6" w:rsidRPr="00D90748"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ჯარის პოპულარიზაციისა და პატრიოტული სულისკვეთების გაძლიერების მიზნით, წარმატებით განხორციელდა შემდეგი პროექტები: „ჩვენი ჯარი“ და „ერთი დღე ჯარში“. აღნიშნული პროექტების ფარგლებში, ჩატარდა სალექციო კურსები და მოეწყო ვიზიტები სამხედრო ბაზებზე. ასევე, შემუშავდა და განხორციელდა პროექტი „ჯარის ბანაკი“;</w:t>
      </w:r>
    </w:p>
    <w:p w14:paraId="72734A3B" w14:textId="77777777" w:rsidR="00962BC6" w:rsidRPr="00F04769"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საანაგარიშო პერიოდში, ნატოსთან თანამშრომლობის ფარგლებში განხორციელდა მაღალი დონის 6 ვიზიტი საზღვარგარეთ და</w:t>
      </w:r>
      <w:r>
        <w:rPr>
          <w:rFonts w:ascii="Sylfaen" w:hAnsi="Sylfaen" w:cs="Sylfaen"/>
          <w:bCs/>
          <w:color w:val="000000"/>
          <w:shd w:val="clear" w:color="auto" w:fill="FFFFFF"/>
          <w:lang w:val="ka-GE"/>
        </w:rPr>
        <w:t xml:space="preserve"> 10</w:t>
      </w:r>
      <w:r w:rsidRPr="00F04769">
        <w:rPr>
          <w:rFonts w:ascii="Sylfaen" w:hAnsi="Sylfaen" w:cs="Sylfaen"/>
          <w:bCs/>
          <w:color w:val="000000"/>
          <w:shd w:val="clear" w:color="auto" w:fill="FFFFFF"/>
          <w:lang w:val="ka-GE"/>
        </w:rPr>
        <w:t xml:space="preserve"> ვიზიტი საქართველოში;</w:t>
      </w:r>
    </w:p>
    <w:p w14:paraId="4BF3BA3C" w14:textId="77777777" w:rsidR="00962BC6" w:rsidRPr="00F04769"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ევროკავშირთან თანამშრომლობის ფარგლებში განხორციელდა მაღალი დონის </w:t>
      </w:r>
      <w:r>
        <w:rPr>
          <w:rFonts w:ascii="Sylfaen" w:hAnsi="Sylfaen" w:cs="Sylfaen"/>
          <w:bCs/>
          <w:color w:val="000000"/>
          <w:shd w:val="clear" w:color="auto" w:fill="FFFFFF"/>
        </w:rPr>
        <w:t>1</w:t>
      </w:r>
      <w:r w:rsidRPr="00F04769">
        <w:rPr>
          <w:rFonts w:ascii="Sylfaen" w:hAnsi="Sylfaen" w:cs="Sylfaen"/>
          <w:bCs/>
          <w:color w:val="000000"/>
          <w:shd w:val="clear" w:color="auto" w:fill="FFFFFF"/>
          <w:lang w:val="ka-GE"/>
        </w:rPr>
        <w:t xml:space="preserve"> ვიზიტი საზღვარგარეთ და </w:t>
      </w:r>
      <w:r>
        <w:rPr>
          <w:rFonts w:ascii="Sylfaen" w:hAnsi="Sylfaen" w:cs="Sylfaen"/>
          <w:bCs/>
          <w:color w:val="000000"/>
          <w:shd w:val="clear" w:color="auto" w:fill="FFFFFF"/>
        </w:rPr>
        <w:t>2</w:t>
      </w:r>
      <w:r w:rsidRPr="00F04769">
        <w:rPr>
          <w:rFonts w:ascii="Sylfaen" w:hAnsi="Sylfaen" w:cs="Sylfaen"/>
          <w:bCs/>
          <w:color w:val="000000"/>
          <w:shd w:val="clear" w:color="auto" w:fill="FFFFFF"/>
          <w:lang w:val="ka-GE"/>
        </w:rPr>
        <w:t xml:space="preserve"> ვიზიტი საქართველოში;</w:t>
      </w:r>
    </w:p>
    <w:p w14:paraId="603C72ED" w14:textId="77777777" w:rsidR="00962BC6" w:rsidRPr="00D21ECB"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პარტნიორ ქვეყნებთან ორმხრივი თანამშრომლობის ფარგლებში, განხორციელდა </w:t>
      </w:r>
      <w:r>
        <w:rPr>
          <w:rFonts w:ascii="Sylfaen" w:hAnsi="Sylfaen" w:cs="Sylfaen"/>
          <w:bCs/>
          <w:color w:val="000000"/>
          <w:shd w:val="clear" w:color="auto" w:fill="FFFFFF"/>
        </w:rPr>
        <w:t>1</w:t>
      </w:r>
      <w:r>
        <w:rPr>
          <w:rFonts w:ascii="Sylfaen" w:hAnsi="Sylfaen" w:cs="Sylfaen"/>
          <w:bCs/>
          <w:color w:val="000000"/>
          <w:shd w:val="clear" w:color="auto" w:fill="FFFFFF"/>
          <w:lang w:val="ka-GE"/>
        </w:rPr>
        <w:t>8</w:t>
      </w:r>
      <w:r w:rsidRPr="00F04769">
        <w:rPr>
          <w:rFonts w:ascii="Sylfaen" w:hAnsi="Sylfaen" w:cs="Sylfaen"/>
          <w:bCs/>
          <w:color w:val="000000"/>
          <w:shd w:val="clear" w:color="auto" w:fill="FFFFFF"/>
          <w:lang w:val="ka-GE"/>
        </w:rPr>
        <w:t xml:space="preserve"> მაღალი დონის </w:t>
      </w:r>
      <w:r w:rsidRPr="00D21ECB">
        <w:rPr>
          <w:rFonts w:ascii="Sylfaen" w:hAnsi="Sylfaen" w:cs="Sylfaen"/>
          <w:bCs/>
          <w:color w:val="000000"/>
          <w:shd w:val="clear" w:color="auto" w:fill="FFFFFF"/>
          <w:lang w:val="ka-GE"/>
        </w:rPr>
        <w:t>ვიზიტი საზღვარგარეთ და 8 მაღალი დონის ვიზიტი საქართველოში;</w:t>
      </w:r>
    </w:p>
    <w:p w14:paraId="7D592131" w14:textId="30C0AF5A" w:rsidR="00CD5471" w:rsidRPr="00D21ECB" w:rsidRDefault="00962BC6" w:rsidP="008C170A">
      <w:pPr>
        <w:numPr>
          <w:ilvl w:val="3"/>
          <w:numId w:val="2"/>
        </w:numPr>
        <w:spacing w:after="0" w:line="240" w:lineRule="auto"/>
        <w:ind w:left="0"/>
        <w:jc w:val="both"/>
        <w:rPr>
          <w:rFonts w:ascii="Sylfaen" w:hAnsi="Sylfaen" w:cs="Sylfaen"/>
          <w:bCs/>
          <w:color w:val="000000"/>
          <w:shd w:val="clear" w:color="auto" w:fill="FFFFFF"/>
          <w:lang w:val="ka-GE"/>
        </w:rPr>
      </w:pPr>
      <w:r w:rsidRPr="00D21ECB">
        <w:rPr>
          <w:rFonts w:ascii="Sylfaen" w:hAnsi="Sylfaen" w:cs="Sylfaen"/>
          <w:bCs/>
          <w:color w:val="000000"/>
          <w:shd w:val="clear" w:color="auto" w:fill="FFFFFF"/>
          <w:lang w:val="ka-GE"/>
        </w:rPr>
        <w:t>ვერიფიკაციის მიმართულებით, განხორციელდა 6 ღონისძიება საზღვარგარეთ და 8 ღონისძიება საქართველოში</w:t>
      </w:r>
      <w:r w:rsidR="00D21ECB" w:rsidRPr="00D21ECB">
        <w:rPr>
          <w:rFonts w:ascii="Sylfaen" w:hAnsi="Sylfaen" w:cs="Sylfaen"/>
          <w:bCs/>
          <w:color w:val="000000"/>
          <w:shd w:val="clear" w:color="auto" w:fill="FFFFFF"/>
          <w:lang w:val="ka-GE"/>
        </w:rPr>
        <w:t>.</w:t>
      </w:r>
    </w:p>
    <w:p w14:paraId="1042763B" w14:textId="25B83C8C" w:rsidR="00606C0B" w:rsidRPr="00D21ECB" w:rsidRDefault="00606C0B" w:rsidP="008C170A">
      <w:pPr>
        <w:spacing w:line="240" w:lineRule="auto"/>
        <w:rPr>
          <w:rFonts w:ascii="Sylfaen" w:hAnsi="Sylfaen"/>
        </w:rPr>
      </w:pPr>
    </w:p>
    <w:p w14:paraId="0FB0241A" w14:textId="66C09FF0" w:rsidR="003F68F3" w:rsidRPr="00D21ECB" w:rsidRDefault="003F68F3"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2.3  ლოჯისტიკური უზრუნველყოფა (პროგრამული კოდი 29 09)</w:t>
      </w:r>
    </w:p>
    <w:p w14:paraId="7365C306" w14:textId="77777777" w:rsidR="003F68F3" w:rsidRPr="00D21ECB" w:rsidRDefault="003F68F3"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sz w:val="22"/>
          <w:szCs w:val="22"/>
        </w:rPr>
      </w:pPr>
    </w:p>
    <w:p w14:paraId="21F7A542" w14:textId="77777777" w:rsidR="003F68F3" w:rsidRPr="00D21ECB" w:rsidRDefault="003F68F3"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348B93FE" w14:textId="77777777" w:rsidR="003F68F3" w:rsidRPr="00D21ECB" w:rsidRDefault="003F68F3" w:rsidP="008C170A">
      <w:pPr>
        <w:pStyle w:val="ListParagraph"/>
        <w:numPr>
          <w:ilvl w:val="0"/>
          <w:numId w:val="1"/>
        </w:numPr>
        <w:spacing w:after="0" w:line="240" w:lineRule="auto"/>
        <w:jc w:val="both"/>
        <w:rPr>
          <w:rFonts w:ascii="Sylfaen" w:hAnsi="Sylfaen"/>
        </w:rPr>
      </w:pPr>
      <w:r w:rsidRPr="00D21ECB">
        <w:rPr>
          <w:rFonts w:ascii="Sylfaen" w:hAnsi="Sylfaen"/>
        </w:rPr>
        <w:lastRenderedPageBreak/>
        <w:t>საქართველოს თავდაცვის სამინისტრო;</w:t>
      </w:r>
    </w:p>
    <w:p w14:paraId="69B947E5" w14:textId="77777777" w:rsidR="003F68F3" w:rsidRPr="00D21ECB" w:rsidRDefault="003F68F3" w:rsidP="008C170A">
      <w:pPr>
        <w:pStyle w:val="abzacixml"/>
        <w:tabs>
          <w:tab w:val="left" w:pos="360"/>
        </w:tabs>
        <w:spacing w:line="240" w:lineRule="auto"/>
        <w:ind w:left="810" w:firstLine="0"/>
        <w:rPr>
          <w:color w:val="000000" w:themeColor="text1"/>
          <w:sz w:val="22"/>
          <w:szCs w:val="22"/>
          <w:lang w:eastAsia="ru-RU"/>
        </w:rPr>
      </w:pPr>
    </w:p>
    <w:p w14:paraId="2EB99168" w14:textId="0670B2CF" w:rsidR="00D21ECB" w:rsidRPr="002802A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2802A2">
        <w:rPr>
          <w:rFonts w:ascii="Sylfaen" w:hAnsi="Sylfaen" w:cs="Sylfaen"/>
          <w:bCs/>
          <w:color w:val="000000"/>
          <w:shd w:val="clear" w:color="auto" w:fill="FFFFFF"/>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ქვედანაყოფების ლოჯისტიკური საშუალებებით უზრუნველყოფა</w:t>
      </w:r>
      <w:r>
        <w:rPr>
          <w:rFonts w:ascii="Sylfaen" w:hAnsi="Sylfaen" w:cs="Sylfaen"/>
          <w:bCs/>
          <w:color w:val="000000"/>
          <w:shd w:val="clear" w:color="auto" w:fill="FFFFFF"/>
          <w:lang w:val="ka-GE"/>
        </w:rPr>
        <w:t>.</w:t>
      </w:r>
    </w:p>
    <w:p w14:paraId="27F79024" w14:textId="77777777" w:rsidR="003F68F3" w:rsidRPr="00636DF3" w:rsidRDefault="003F68F3" w:rsidP="008C170A">
      <w:pPr>
        <w:spacing w:line="240" w:lineRule="auto"/>
        <w:rPr>
          <w:rFonts w:ascii="Sylfaen" w:hAnsi="Sylfaen"/>
          <w:highlight w:val="yellow"/>
        </w:rPr>
      </w:pPr>
    </w:p>
    <w:p w14:paraId="672B1AD6" w14:textId="77777777" w:rsidR="008C42D3" w:rsidRPr="00636DF3" w:rsidRDefault="008C42D3" w:rsidP="008C170A">
      <w:pPr>
        <w:pStyle w:val="Heading2"/>
        <w:spacing w:line="240" w:lineRule="auto"/>
        <w:jc w:val="both"/>
        <w:rPr>
          <w:rFonts w:ascii="Sylfaen" w:hAnsi="Sylfaen" w:cs="Sylfaen"/>
          <w:sz w:val="22"/>
          <w:szCs w:val="22"/>
        </w:rPr>
      </w:pPr>
      <w:r w:rsidRPr="00636DF3">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7BB17F4C" w14:textId="77777777" w:rsidR="008C42D3" w:rsidRPr="00636DF3" w:rsidRDefault="008C42D3" w:rsidP="008C170A">
      <w:pPr>
        <w:pStyle w:val="abzacixml"/>
        <w:spacing w:line="240" w:lineRule="auto"/>
        <w:ind w:firstLine="0"/>
        <w:rPr>
          <w:b/>
          <w:sz w:val="22"/>
          <w:szCs w:val="22"/>
        </w:rPr>
      </w:pPr>
    </w:p>
    <w:p w14:paraId="636D749A" w14:textId="77777777" w:rsidR="008C42D3" w:rsidRPr="00636DF3" w:rsidRDefault="008C42D3"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791F2AA8" w14:textId="77777777" w:rsidR="008C42D3" w:rsidRPr="00636DF3" w:rsidRDefault="008C42D3" w:rsidP="008C170A">
      <w:pPr>
        <w:pStyle w:val="ListParagraph"/>
        <w:numPr>
          <w:ilvl w:val="0"/>
          <w:numId w:val="4"/>
        </w:numPr>
        <w:spacing w:after="0" w:line="240" w:lineRule="auto"/>
        <w:rPr>
          <w:rFonts w:ascii="Sylfaen" w:hAnsi="Sylfaen" w:cs="Sylfaen"/>
        </w:rPr>
      </w:pPr>
      <w:r w:rsidRPr="00636DF3">
        <w:rPr>
          <w:rFonts w:ascii="Sylfaen" w:hAnsi="Sylfaen" w:cs="Sylfaen"/>
        </w:rPr>
        <w:t>სპეციალური პენიტენციური სამსახური</w:t>
      </w:r>
    </w:p>
    <w:p w14:paraId="3BB472C1" w14:textId="77777777" w:rsidR="008C42D3" w:rsidRPr="00636DF3" w:rsidRDefault="008C42D3" w:rsidP="008C170A">
      <w:pPr>
        <w:pStyle w:val="abzacixml"/>
        <w:spacing w:line="240" w:lineRule="auto"/>
        <w:ind w:firstLine="0"/>
        <w:rPr>
          <w:sz w:val="22"/>
          <w:szCs w:val="22"/>
        </w:rPr>
      </w:pPr>
    </w:p>
    <w:p w14:paraId="14A33C8B" w14:textId="77777777" w:rsidR="008C42D3" w:rsidRPr="00636DF3" w:rsidRDefault="008C42D3" w:rsidP="008C170A">
      <w:pPr>
        <w:numPr>
          <w:ilvl w:val="3"/>
          <w:numId w:val="7"/>
        </w:numPr>
        <w:spacing w:after="0" w:line="240" w:lineRule="auto"/>
        <w:ind w:left="0"/>
        <w:jc w:val="both"/>
        <w:rPr>
          <w:rFonts w:ascii="Sylfaen" w:hAnsi="Sylfaen"/>
        </w:rPr>
      </w:pPr>
      <w:r w:rsidRPr="00636DF3">
        <w:rPr>
          <w:rFonts w:ascii="Sylfaen" w:hAnsi="Sylfaen"/>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და არასამთავრობო ორგანიზაციასთან.</w:t>
      </w:r>
    </w:p>
    <w:p w14:paraId="55565F96" w14:textId="77777777" w:rsidR="008C42D3" w:rsidRPr="00636DF3" w:rsidRDefault="008C42D3" w:rsidP="008C170A">
      <w:pPr>
        <w:pStyle w:val="abzacixml"/>
        <w:spacing w:line="240" w:lineRule="auto"/>
        <w:ind w:firstLine="0"/>
        <w:rPr>
          <w:sz w:val="22"/>
          <w:szCs w:val="22"/>
          <w:highlight w:val="yellow"/>
        </w:rPr>
      </w:pPr>
    </w:p>
    <w:p w14:paraId="6D9DD515" w14:textId="77777777" w:rsidR="008C42D3" w:rsidRPr="00636DF3" w:rsidRDefault="008C42D3" w:rsidP="008C170A">
      <w:pPr>
        <w:pStyle w:val="Heading4"/>
        <w:spacing w:line="240" w:lineRule="auto"/>
        <w:jc w:val="both"/>
        <w:rPr>
          <w:rFonts w:ascii="Sylfaen" w:eastAsia="SimSun" w:hAnsi="Sylfaen" w:cs="Calibri"/>
          <w:i w:val="0"/>
        </w:rPr>
      </w:pPr>
      <w:r w:rsidRPr="00636DF3">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5B046D6E" w14:textId="77777777" w:rsidR="008C42D3" w:rsidRPr="00636DF3" w:rsidRDefault="008C42D3" w:rsidP="008C170A">
      <w:pPr>
        <w:pStyle w:val="abzacixml"/>
        <w:spacing w:line="240" w:lineRule="auto"/>
        <w:ind w:firstLine="0"/>
        <w:rPr>
          <w:sz w:val="22"/>
          <w:szCs w:val="22"/>
        </w:rPr>
      </w:pPr>
    </w:p>
    <w:p w14:paraId="53E6F6E4" w14:textId="77777777" w:rsidR="008C42D3" w:rsidRPr="00636DF3" w:rsidRDefault="008C42D3"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E9A722D" w14:textId="77777777" w:rsidR="008C42D3" w:rsidRPr="00636DF3" w:rsidRDefault="008C42D3" w:rsidP="008C170A">
      <w:pPr>
        <w:pStyle w:val="ListParagraph"/>
        <w:numPr>
          <w:ilvl w:val="0"/>
          <w:numId w:val="4"/>
        </w:numPr>
        <w:spacing w:after="0" w:line="240" w:lineRule="auto"/>
        <w:rPr>
          <w:rFonts w:ascii="Sylfaen" w:hAnsi="Sylfaen" w:cs="Sylfaen"/>
        </w:rPr>
      </w:pPr>
      <w:r w:rsidRPr="00636DF3">
        <w:rPr>
          <w:rFonts w:ascii="Sylfaen" w:hAnsi="Sylfaen" w:cs="Sylfaen"/>
        </w:rPr>
        <w:t>სპეციალური პენიტენციური სამსახური</w:t>
      </w:r>
    </w:p>
    <w:p w14:paraId="661B1105" w14:textId="77777777" w:rsidR="008C42D3" w:rsidRPr="00636DF3" w:rsidRDefault="008C42D3" w:rsidP="008C170A">
      <w:pPr>
        <w:pStyle w:val="abzacixml"/>
        <w:spacing w:line="240" w:lineRule="auto"/>
        <w:ind w:firstLine="0"/>
        <w:rPr>
          <w:sz w:val="22"/>
          <w:szCs w:val="22"/>
          <w:highlight w:val="yellow"/>
        </w:rPr>
      </w:pPr>
    </w:p>
    <w:p w14:paraId="132B6A60"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767 ბენეფიციართან;</w:t>
      </w:r>
    </w:p>
    <w:p w14:paraId="039CB32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დასრულდა სისტემის თანამშრომელთა უნიფორმების განახლება;</w:t>
      </w:r>
    </w:p>
    <w:p w14:paraId="2D92981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პენიტენციურ სისტემაში შენარჩუნებულია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 სისტემის თანამშრომელთა 100%-თვის, რომელთაც ეკუთვნით სასურსათო უზრუნველყოფა;</w:t>
      </w:r>
    </w:p>
    <w:p w14:paraId="6BE0B265"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პენიტენციურ სისტემაში თანამშრომელთა სოციალური დაცულობის გაუმჯობესების მიზნით შენარჩუნებულია სამედიცინო დაზღვევით უზრუნველყოფა სისტემის იმ თანამშრომელთა და სავალდებულო სამხედრო მოსამსახურეთა 100%-თვის, რომელთაც ეკუთვნით კანონის გათვალისწინებით;</w:t>
      </w:r>
    </w:p>
    <w:p w14:paraId="2628ADF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პენიტენციურ სისტემაში დაინერგა სპორტის მართვის სტრატეგია. №5, №11, №12, №15, №16 და №17 პენიტენციურ დაწესებულებებში </w:t>
      </w:r>
      <w:r w:rsidRPr="00636DF3">
        <w:rPr>
          <w:rFonts w:ascii="Sylfaen" w:hAnsi="Sylfaen"/>
          <w:lang w:val="ka-GE"/>
        </w:rPr>
        <w:t>მიმდინარეობ</w:t>
      </w:r>
      <w:r w:rsidRPr="00636DF3">
        <w:rPr>
          <w:rFonts w:ascii="Sylfaen" w:hAnsi="Sylfaen"/>
        </w:rPr>
        <w:t>და სპორტული ფესტივალები 6 სხვადასხვა დისციპლინაში</w:t>
      </w:r>
      <w:r w:rsidRPr="00636DF3">
        <w:rPr>
          <w:rFonts w:ascii="Sylfaen" w:hAnsi="Sylfaen"/>
          <w:lang w:val="ka-GE"/>
        </w:rPr>
        <w:t>.</w:t>
      </w:r>
    </w:p>
    <w:p w14:paraId="2B39DD84" w14:textId="77777777" w:rsidR="008C42D3" w:rsidRPr="00636DF3" w:rsidRDefault="008C42D3" w:rsidP="008C170A">
      <w:pPr>
        <w:pStyle w:val="abzacixml"/>
        <w:spacing w:line="240" w:lineRule="auto"/>
        <w:ind w:firstLine="0"/>
        <w:rPr>
          <w:sz w:val="22"/>
          <w:szCs w:val="22"/>
          <w:highlight w:val="yellow"/>
        </w:rPr>
      </w:pPr>
    </w:p>
    <w:p w14:paraId="65F3EA1E" w14:textId="77777777" w:rsidR="008C42D3" w:rsidRPr="00636DF3" w:rsidRDefault="008C42D3" w:rsidP="008C170A">
      <w:pPr>
        <w:pStyle w:val="Heading4"/>
        <w:spacing w:line="240" w:lineRule="auto"/>
        <w:jc w:val="both"/>
        <w:rPr>
          <w:rFonts w:ascii="Sylfaen" w:eastAsia="SimSun" w:hAnsi="Sylfaen" w:cs="Calibri"/>
          <w:i w:val="0"/>
        </w:rPr>
      </w:pPr>
      <w:r w:rsidRPr="00636DF3">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59696095" w14:textId="77777777" w:rsidR="008C42D3" w:rsidRPr="00636DF3" w:rsidRDefault="008C42D3" w:rsidP="008C170A">
      <w:pPr>
        <w:pStyle w:val="abzacixml"/>
        <w:spacing w:line="240" w:lineRule="auto"/>
        <w:ind w:firstLine="0"/>
        <w:rPr>
          <w:sz w:val="22"/>
          <w:szCs w:val="22"/>
        </w:rPr>
      </w:pPr>
    </w:p>
    <w:p w14:paraId="3AAB0C3F" w14:textId="77777777" w:rsidR="008C42D3" w:rsidRPr="00636DF3" w:rsidRDefault="008C42D3"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4F0197BD" w14:textId="77777777" w:rsidR="008C42D3" w:rsidRPr="00636DF3" w:rsidRDefault="008C42D3" w:rsidP="008C170A">
      <w:pPr>
        <w:pStyle w:val="ListParagraph"/>
        <w:numPr>
          <w:ilvl w:val="0"/>
          <w:numId w:val="4"/>
        </w:numPr>
        <w:spacing w:after="0" w:line="240" w:lineRule="auto"/>
        <w:rPr>
          <w:rFonts w:ascii="Sylfaen" w:hAnsi="Sylfaen" w:cs="Sylfaen"/>
        </w:rPr>
      </w:pPr>
      <w:r w:rsidRPr="00636DF3">
        <w:rPr>
          <w:rFonts w:ascii="Sylfaen" w:hAnsi="Sylfaen" w:cs="Sylfaen"/>
        </w:rPr>
        <w:t>სპეციალური პენიტენციური სამსახური</w:t>
      </w:r>
    </w:p>
    <w:p w14:paraId="0B27191C" w14:textId="77777777" w:rsidR="008C42D3" w:rsidRPr="00636DF3" w:rsidRDefault="008C42D3" w:rsidP="008C170A">
      <w:pPr>
        <w:pStyle w:val="abzacixml"/>
        <w:spacing w:line="240" w:lineRule="auto"/>
        <w:ind w:firstLine="0"/>
        <w:rPr>
          <w:sz w:val="22"/>
          <w:szCs w:val="22"/>
          <w:highlight w:val="yellow"/>
        </w:rPr>
      </w:pPr>
    </w:p>
    <w:p w14:paraId="19AA8E2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lastRenderedPageBreak/>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3F1B7B3A"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ანტიტუბერკულოზური მკურნალობის საჭიროების მქონე პირთა გამოვლენის მიზნით ჩატარდა 37 540 სკრინინგი;</w:t>
      </w:r>
    </w:p>
    <w:p w14:paraId="1C5347D9"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„DOTS“ და „DOTS+“ მკურნალობის პროგრამაში ჩაერთო 27 ახალი პაციენტი;</w:t>
      </w:r>
    </w:p>
    <w:p w14:paraId="41F8194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აივ-ინფექცია/შიდსის გამოვლენის მიზნით ჩატარდა 3 324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ჩაერთო 11 ახალი პაციენტი; </w:t>
      </w:r>
    </w:p>
    <w:p w14:paraId="65EDF97A"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C ჰეპატიტის მართვის სახელმწიფო პროგრამის ფარგლებში ბრალდებულებს/ მსჯავრდებულებს ჩაუტარდათ 2 954 სკრინინგი. მკურნალობაში ჩაერთო 230 პირი;</w:t>
      </w:r>
    </w:p>
    <w:p w14:paraId="7588AADD"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სხვადასხვა პროფილის მოწვეული ექიმ-სპეციალისტების მიერ  ბრალდებულებს/ მსჯავრდებულებს გაეწიათ 25 884 კონსულტაცია;</w:t>
      </w:r>
    </w:p>
    <w:p w14:paraId="170FCF8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ბრალდებულებმა/მსჯავრდებულებმა 4 796-ჯერ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1 513 რეფერალი.</w:t>
      </w:r>
    </w:p>
    <w:p w14:paraId="58B16E6A" w14:textId="77777777" w:rsidR="008C42D3" w:rsidRPr="00636DF3" w:rsidRDefault="008C42D3" w:rsidP="008C170A">
      <w:pPr>
        <w:pStyle w:val="abzacixml"/>
        <w:spacing w:line="240" w:lineRule="auto"/>
        <w:ind w:firstLine="0"/>
        <w:rPr>
          <w:sz w:val="22"/>
          <w:szCs w:val="22"/>
          <w:highlight w:val="yellow"/>
        </w:rPr>
      </w:pPr>
    </w:p>
    <w:p w14:paraId="29E5B20C" w14:textId="77777777" w:rsidR="008C42D3" w:rsidRPr="00636DF3" w:rsidRDefault="008C42D3" w:rsidP="008C170A">
      <w:pPr>
        <w:pStyle w:val="Heading4"/>
        <w:spacing w:line="240" w:lineRule="auto"/>
        <w:jc w:val="both"/>
        <w:rPr>
          <w:rFonts w:ascii="Sylfaen" w:eastAsia="SimSun" w:hAnsi="Sylfaen" w:cs="Calibri"/>
          <w:i w:val="0"/>
        </w:rPr>
      </w:pPr>
      <w:r w:rsidRPr="00636DF3">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14:paraId="6BEC5285" w14:textId="77777777" w:rsidR="008C42D3" w:rsidRPr="00636DF3" w:rsidRDefault="008C42D3" w:rsidP="008C170A">
      <w:pPr>
        <w:pStyle w:val="abzacixml"/>
        <w:spacing w:line="240" w:lineRule="auto"/>
        <w:ind w:firstLine="0"/>
        <w:rPr>
          <w:sz w:val="22"/>
          <w:szCs w:val="22"/>
        </w:rPr>
      </w:pPr>
    </w:p>
    <w:p w14:paraId="6426A230" w14:textId="77777777" w:rsidR="008C42D3" w:rsidRPr="00636DF3" w:rsidRDefault="008C42D3"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3928FE9A" w14:textId="77777777" w:rsidR="008C42D3" w:rsidRPr="00636DF3" w:rsidRDefault="008C42D3" w:rsidP="008C170A">
      <w:pPr>
        <w:pStyle w:val="ListParagraph"/>
        <w:numPr>
          <w:ilvl w:val="0"/>
          <w:numId w:val="4"/>
        </w:numPr>
        <w:spacing w:after="0" w:line="240" w:lineRule="auto"/>
        <w:rPr>
          <w:rFonts w:ascii="Sylfaen" w:hAnsi="Sylfaen" w:cs="Sylfaen"/>
        </w:rPr>
      </w:pPr>
      <w:r w:rsidRPr="00636DF3">
        <w:rPr>
          <w:rFonts w:ascii="Sylfaen" w:hAnsi="Sylfaen" w:cs="Sylfaen"/>
        </w:rPr>
        <w:t>სპეციალური პენიტენციური სამსახური</w:t>
      </w:r>
    </w:p>
    <w:p w14:paraId="74BC3AC0" w14:textId="77777777" w:rsidR="008C42D3" w:rsidRPr="00636DF3" w:rsidRDefault="008C42D3" w:rsidP="008C170A">
      <w:pPr>
        <w:pStyle w:val="abzacixml"/>
        <w:spacing w:line="240" w:lineRule="auto"/>
        <w:ind w:firstLine="0"/>
        <w:rPr>
          <w:sz w:val="22"/>
          <w:szCs w:val="22"/>
        </w:rPr>
      </w:pPr>
    </w:p>
    <w:p w14:paraId="5502C16F"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65C394AA"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 xml:space="preserve">დაბა ლაითურის პენიტენციურ დაწესებულებაში დასრულდა დაწესებულების სამშენებლო-სარეკონსტრუქციო სამუშაოები, </w:t>
      </w:r>
      <w:r w:rsidRPr="00636DF3">
        <w:rPr>
          <w:rFonts w:ascii="Sylfaen" w:hAnsi="Sylfaen" w:cs="Sylfaen"/>
          <w:lang w:val="ka-GE"/>
        </w:rPr>
        <w:t>სპეციალური</w:t>
      </w:r>
      <w:r w:rsidRPr="00636DF3">
        <w:rPr>
          <w:rFonts w:ascii="Sylfaen" w:hAnsi="Sylfaen"/>
          <w:lang w:val="ka-GE"/>
        </w:rPr>
        <w:t xml:space="preserve"> დანიშნულების ავეჯის მიწოდება-მონტაჟი, </w:t>
      </w:r>
      <w:r w:rsidRPr="00636DF3">
        <w:rPr>
          <w:rFonts w:ascii="Sylfaen" w:hAnsi="Sylfaen" w:cs="Sylfaen"/>
          <w:lang w:val="ka-GE"/>
        </w:rPr>
        <w:t>სამზარეულო</w:t>
      </w:r>
      <w:r w:rsidRPr="00636DF3">
        <w:rPr>
          <w:rFonts w:ascii="Sylfaen" w:hAnsi="Sylfaen"/>
          <w:lang w:val="ka-GE"/>
        </w:rPr>
        <w:t xml:space="preserve"> მოწყობილობების მიწოდება-მონტაჟი და </w:t>
      </w:r>
      <w:r w:rsidRPr="00636DF3">
        <w:rPr>
          <w:rFonts w:ascii="Sylfaen" w:hAnsi="Sylfaen" w:cs="Sylfaen"/>
          <w:lang w:val="ka-GE"/>
        </w:rPr>
        <w:t>სამედიცინო</w:t>
      </w:r>
      <w:r w:rsidRPr="00636DF3">
        <w:rPr>
          <w:rFonts w:ascii="Sylfaen" w:hAnsi="Sylfaen"/>
          <w:lang w:val="ka-GE"/>
        </w:rPr>
        <w:t xml:space="preserve"> აპარატურისა და მოწყობილობების  მიწოდება-მონტაჟის სამუშაოები;</w:t>
      </w:r>
    </w:p>
    <w:p w14:paraId="1B2B39B1"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სპეციალური პენიტენციური სამსახურის საჭიროებისათვის შეძენილი იქნა 10 ერთეული მსუბუქი ავტომობილი, 4 ერთეული მაღალი გამავლობის მსუბუქი ავტომობილი და 3 ერთეული სამგზავრო ავტობუსი, 10 ცალი დაქტილოსკოპიური ავტომატური საძიებო-საიდე</w:t>
      </w:r>
      <w:r w:rsidRPr="00636DF3">
        <w:rPr>
          <w:rFonts w:ascii="Sylfaen" w:hAnsi="Sylfaen"/>
        </w:rPr>
        <w:t>ნ</w:t>
      </w:r>
      <w:r w:rsidRPr="00636DF3">
        <w:rPr>
          <w:rFonts w:ascii="Sylfaen" w:hAnsi="Sylfaen"/>
          <w:lang w:val="ka-GE"/>
        </w:rPr>
        <w:t>ტიფიკაციო სკანერი და დასრულდა შესაბამისი პროგრამული უზრუნველყოფის შესყიდვა-მონტაჟის სამუშაოები;</w:t>
      </w:r>
    </w:p>
    <w:p w14:paraId="6450FF69"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ერთ პენიტენციურ დაწესებულებაში დასრულდა ვიდეოსამეთვალყურეო აპარატურის მიწოდება-მონტაჟი;</w:t>
      </w:r>
    </w:p>
    <w:p w14:paraId="12633D42"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სპეციალური პენიტენციური სამსახურის პენიტენციური დეპარტამენტის საჭიროებისათვის მიმდინარეობდა სხვადასხვა დასახელების რადიოსადგურების და აპარატურის შესყიდვა თანმდევი მომსახურებით და ასევე, ვიდეოსამეთვალყურეო სისტემის (ციფრული ვიდეოკამერა) აპარატურის  შესყიდვა;</w:t>
      </w:r>
    </w:p>
    <w:p w14:paraId="0431C5DA"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სპეციალური პენიტენციური სამსახურის საჭიროებისათვის დასრულდა სათადარიგო ციფრული ვიდეო-სამეთვალყურეო კამერების შესყიდვა;</w:t>
      </w:r>
    </w:p>
    <w:p w14:paraId="047FEA81" w14:textId="77777777" w:rsidR="007A731C" w:rsidRPr="00636DF3" w:rsidRDefault="007A731C" w:rsidP="008C170A">
      <w:pPr>
        <w:pStyle w:val="ListParagraph"/>
        <w:numPr>
          <w:ilvl w:val="0"/>
          <w:numId w:val="4"/>
        </w:numPr>
        <w:spacing w:after="200" w:line="240" w:lineRule="auto"/>
        <w:jc w:val="both"/>
        <w:rPr>
          <w:rFonts w:ascii="Sylfaen" w:hAnsi="Sylfaen"/>
        </w:rPr>
      </w:pPr>
      <w:r w:rsidRPr="00636DF3">
        <w:rPr>
          <w:rFonts w:ascii="Sylfaen" w:hAnsi="Sylfaen"/>
        </w:rPr>
        <w:t>სპეციალური პენიტენციური სამსახურის</w:t>
      </w:r>
      <w:r w:rsidRPr="00636DF3">
        <w:rPr>
          <w:rFonts w:ascii="Sylfaen" w:hAnsi="Sylfaen"/>
          <w:lang w:val="ka-GE"/>
        </w:rPr>
        <w:t xml:space="preserve"> პენიტენციურ დაწესებულებებში დასრულდა სამედიცინო აპარატურისა და მოწყობილობების მიწოდება-მონტაჟის სამუშაოები და </w:t>
      </w:r>
      <w:r w:rsidRPr="00636DF3">
        <w:rPr>
          <w:rFonts w:ascii="Sylfaen" w:hAnsi="Sylfaen" w:cs="Sylfaen"/>
          <w:lang w:val="ka-GE"/>
        </w:rPr>
        <w:t>სპორტული</w:t>
      </w:r>
      <w:r w:rsidRPr="00636DF3">
        <w:rPr>
          <w:rFonts w:ascii="Sylfaen" w:hAnsi="Sylfaen"/>
          <w:lang w:val="ka-GE"/>
        </w:rPr>
        <w:t xml:space="preserve"> აღჭურვილობის მიწოდება-მონტაჟის სამუშაოები;</w:t>
      </w:r>
    </w:p>
    <w:p w14:paraId="3A541415"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სპეციალური პენიტენციური სამსახურის ერთ პენიტენციურ დაწესებულებაში დასრულდა</w:t>
      </w:r>
      <w:r w:rsidRPr="00636DF3">
        <w:rPr>
          <w:rFonts w:ascii="Sylfaen" w:hAnsi="Sylfaen"/>
        </w:rPr>
        <w:t xml:space="preserve"> </w:t>
      </w:r>
      <w:r w:rsidRPr="00636DF3">
        <w:rPr>
          <w:rFonts w:ascii="Sylfaen" w:hAnsi="Sylfaen"/>
          <w:lang w:val="ka-GE"/>
        </w:rPr>
        <w:t xml:space="preserve">2 ერთეული ანტივანდალური საკნის მოწყობის კაპიტალური სარემონტო სამუშაოები, სპეციალური პენიტენციური სამსახურის ერთ პენიტენციურ </w:t>
      </w:r>
      <w:r w:rsidRPr="00636DF3">
        <w:rPr>
          <w:rFonts w:ascii="Sylfaen" w:hAnsi="Sylfaen"/>
          <w:lang w:val="ka-GE"/>
        </w:rPr>
        <w:lastRenderedPageBreak/>
        <w:t>დაწესებულებაში  5 ერთეული უსაფრთხო საკნის მოწყობის კაპიტალური სარემონტო სამუშაოები, სპეციალური პენიტენციური სამსახურის 2 პენიტენციურ დაწესებულებაში სასმელი წყლის რეზერვუარების მიწოდება-მონტაჟის სამუშაოები;</w:t>
      </w:r>
    </w:p>
    <w:p w14:paraId="5E19B59B" w14:textId="77777777" w:rsidR="00AB4507" w:rsidRPr="00636DF3" w:rsidRDefault="00AB4507"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მიმდინარეობდა სპეციალური პენიტენციური სამსახურის ერთი პენიტენციური დაწესებულების სგპ-ის შენობის, ასევე, გრძელვადიანი პაემნის შენობების მშენებლობისათვის საჭირო პროექტირება-მშენებლობის და აღჭურვის სამუშაოები, ერთ პენიტენციურ დაწესებულებაში არსებულ 568 საკანში სავენტილაციო ქსელის მოწესრიგებისა და მიწოდება-მონტაჟის სამუშაოები და სპეციალური პენიტენციური სამსახურის ერთი პენიტენციური დაწესებულების ტერიტორიაზე ახალი სამზარეულოს მოწყობის სამშენებლო-სარეკონსტრუქციო სამუშაოები;</w:t>
      </w:r>
    </w:p>
    <w:p w14:paraId="171DABF9"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მიმდინარეობდა ქალაქ რუსთავში ახალი მცირე ზომის  პენიტენციური დაწესებულების პროექტირება/მშენებლობის და აღჭურვის სამუშაოები;</w:t>
      </w:r>
    </w:p>
    <w:p w14:paraId="685B21A8"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დაბა ლაითურის პენიტენციურ დაწესებულებაში მიმდინარეობდა ვიდეოსამეთვალყურეო სისტემის, სატელევიზიო სისტემის და მონაცემთა გადაცემის ქსელის მიწოდება-მონტაჟის სამუშაოები;</w:t>
      </w:r>
    </w:p>
    <w:p w14:paraId="0B271EB3" w14:textId="77777777" w:rsidR="007A731C" w:rsidRPr="00636DF3" w:rsidRDefault="007A731C" w:rsidP="008C170A">
      <w:pPr>
        <w:pStyle w:val="ListParagraph"/>
        <w:numPr>
          <w:ilvl w:val="0"/>
          <w:numId w:val="4"/>
        </w:numPr>
        <w:spacing w:after="200" w:line="240" w:lineRule="auto"/>
        <w:jc w:val="both"/>
        <w:rPr>
          <w:rFonts w:ascii="Sylfaen" w:hAnsi="Sylfaen"/>
          <w:lang w:val="ka-GE"/>
        </w:rPr>
      </w:pPr>
      <w:r w:rsidRPr="00636DF3">
        <w:rPr>
          <w:rFonts w:ascii="Sylfaen" w:hAnsi="Sylfaen"/>
          <w:lang w:val="ka-GE"/>
        </w:rPr>
        <w:t>მიმდინარეობდა ცენტრალიზებული ვიდეოსამეთვალყურეო სისტემის აპარატურის და ლიცენზიების მიწოდება-მონტაჟი;</w:t>
      </w:r>
    </w:p>
    <w:p w14:paraId="76D1656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lang w:val="ka-GE"/>
        </w:rPr>
        <w:t>მიმდინარეობდა სპეციალური პენიტენციური სამსახურის ესკორტირებისა და სპეციალურ ღონისძიებათა მთავარი სამმართველოს ბაზაზე სპორტული მოედნების მშენებლობისა და მიმდებარე ტერიტორიის კეთილმოწყობისათვის საჭირო პროექტირება-მშენებლობის სამუშაოები.</w:t>
      </w:r>
    </w:p>
    <w:p w14:paraId="3B229C52" w14:textId="44D797A0" w:rsidR="003F68F3" w:rsidRPr="00636DF3" w:rsidRDefault="003F68F3" w:rsidP="008C170A">
      <w:pPr>
        <w:pStyle w:val="ListParagraph"/>
        <w:spacing w:after="0" w:line="240" w:lineRule="auto"/>
        <w:jc w:val="both"/>
        <w:rPr>
          <w:rFonts w:ascii="Sylfaen" w:hAnsi="Sylfaen"/>
          <w:highlight w:val="yellow"/>
          <w:lang w:val="ka-GE"/>
        </w:rPr>
      </w:pPr>
    </w:p>
    <w:p w14:paraId="32DDA650" w14:textId="77777777" w:rsidR="003F68F3" w:rsidRPr="00D21ECB" w:rsidRDefault="003F68F3" w:rsidP="008C170A">
      <w:pPr>
        <w:pStyle w:val="Heading2"/>
        <w:spacing w:line="240" w:lineRule="auto"/>
        <w:jc w:val="both"/>
        <w:rPr>
          <w:rFonts w:ascii="Sylfaen" w:hAnsi="Sylfaen" w:cs="Sylfaen"/>
          <w:color w:val="4472C4" w:themeColor="accent1"/>
          <w:sz w:val="22"/>
          <w:szCs w:val="22"/>
          <w:lang w:val="ka-GE"/>
        </w:rPr>
      </w:pPr>
      <w:r w:rsidRPr="00D21ECB">
        <w:rPr>
          <w:rFonts w:ascii="Sylfaen" w:hAnsi="Sylfaen" w:cs="Sylfaen"/>
          <w:color w:val="4472C4" w:themeColor="accent1"/>
          <w:sz w:val="22"/>
          <w:szCs w:val="22"/>
          <w:lang w:val="ka-GE"/>
        </w:rPr>
        <w:t>2.5  თავდაცვის შესაძლებლობების განვითარება (პროგრამული კოდი 29 08)</w:t>
      </w:r>
    </w:p>
    <w:p w14:paraId="7C421CCE" w14:textId="77777777" w:rsidR="003F68F3" w:rsidRPr="00D21ECB" w:rsidRDefault="003F68F3" w:rsidP="008C170A">
      <w:pPr>
        <w:pStyle w:val="abzacixml"/>
        <w:spacing w:line="240" w:lineRule="auto"/>
        <w:ind w:left="360" w:hanging="360"/>
        <w:rPr>
          <w:color w:val="000000" w:themeColor="text1"/>
          <w:sz w:val="22"/>
          <w:szCs w:val="22"/>
        </w:rPr>
      </w:pPr>
    </w:p>
    <w:p w14:paraId="0F58118F" w14:textId="77777777" w:rsidR="003F68F3" w:rsidRPr="00D21ECB" w:rsidRDefault="003F68F3"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40A66534" w14:textId="77777777" w:rsidR="003F68F3" w:rsidRPr="00D21ECB" w:rsidRDefault="003F68F3" w:rsidP="008C170A">
      <w:pPr>
        <w:pStyle w:val="ListParagraph"/>
        <w:numPr>
          <w:ilvl w:val="0"/>
          <w:numId w:val="1"/>
        </w:numPr>
        <w:spacing w:after="0" w:line="240" w:lineRule="auto"/>
        <w:jc w:val="both"/>
        <w:rPr>
          <w:rFonts w:ascii="Sylfaen" w:hAnsi="Sylfaen"/>
        </w:rPr>
      </w:pPr>
      <w:r w:rsidRPr="00D21ECB">
        <w:rPr>
          <w:rFonts w:ascii="Sylfaen" w:hAnsi="Sylfaen"/>
        </w:rPr>
        <w:t>საქართველოს თავდაცვის სამინისტრო;</w:t>
      </w:r>
    </w:p>
    <w:p w14:paraId="4A8555F4" w14:textId="77777777" w:rsidR="003F68F3" w:rsidRPr="00D21ECB" w:rsidRDefault="003F68F3" w:rsidP="008C170A">
      <w:pPr>
        <w:pStyle w:val="abzacixml"/>
        <w:tabs>
          <w:tab w:val="left" w:pos="360"/>
        </w:tabs>
        <w:spacing w:line="240" w:lineRule="auto"/>
        <w:ind w:left="810" w:firstLine="0"/>
        <w:rPr>
          <w:color w:val="000000" w:themeColor="text1"/>
          <w:sz w:val="22"/>
          <w:szCs w:val="22"/>
          <w:lang w:eastAsia="ru-RU"/>
        </w:rPr>
      </w:pPr>
    </w:p>
    <w:p w14:paraId="783F5837" w14:textId="494B6BC6" w:rsidR="003F68F3" w:rsidRPr="0005308B" w:rsidRDefault="003F68F3" w:rsidP="008C170A">
      <w:pPr>
        <w:numPr>
          <w:ilvl w:val="3"/>
          <w:numId w:val="2"/>
        </w:numPr>
        <w:spacing w:after="0" w:line="240" w:lineRule="auto"/>
        <w:ind w:left="0"/>
        <w:jc w:val="both"/>
        <w:rPr>
          <w:rFonts w:ascii="Sylfaen" w:hAnsi="Sylfaen" w:cs="Sylfaen"/>
          <w:bCs/>
          <w:color w:val="000000"/>
          <w:shd w:val="clear" w:color="auto" w:fill="FFFFFF"/>
          <w:lang w:val="ka-GE"/>
        </w:rPr>
      </w:pPr>
      <w:r w:rsidRPr="00D21ECB">
        <w:rPr>
          <w:rFonts w:ascii="Sylfaen" w:hAnsi="Sylfaen" w:cs="Sylfaen"/>
          <w:bCs/>
          <w:color w:val="000000"/>
          <w:shd w:val="clear" w:color="auto" w:fill="FFFFFF"/>
          <w:lang w:val="ka-GE"/>
        </w:rPr>
        <w:t xml:space="preserve">საქართველოს თავდაცვის ძალების საბრძოლო მხარდაჭერის შესაძლებლობების განვითარების და პროგრამით </w:t>
      </w:r>
      <w:r w:rsidRPr="0005308B">
        <w:rPr>
          <w:rFonts w:ascii="Sylfaen" w:hAnsi="Sylfaen" w:cs="Sylfaen"/>
          <w:bCs/>
          <w:color w:val="000000"/>
          <w:shd w:val="clear" w:color="auto" w:fill="FFFFFF"/>
          <w:lang w:val="ka-GE"/>
        </w:rPr>
        <w:t>გათვალისწინებული გეგმების განხორციელების მიზნით მიმდინარეობდა შესაბამისი ღონისძიებები (მათ შორის გასულ წლებში გაფორმებული გარდამავალი ხელშეკრულებებით გათვალისწინებული პროექტები).</w:t>
      </w:r>
    </w:p>
    <w:p w14:paraId="1DE09C3C" w14:textId="77777777" w:rsidR="003F68F3" w:rsidRPr="0005308B" w:rsidRDefault="003F68F3" w:rsidP="008C170A">
      <w:pPr>
        <w:pStyle w:val="ListParagraph"/>
        <w:spacing w:after="0" w:line="240" w:lineRule="auto"/>
        <w:jc w:val="both"/>
        <w:rPr>
          <w:rFonts w:ascii="Sylfaen" w:hAnsi="Sylfaen" w:cs="Sylfaen"/>
        </w:rPr>
      </w:pPr>
    </w:p>
    <w:p w14:paraId="5830DE5F" w14:textId="77777777" w:rsidR="00A43AC6" w:rsidRPr="0005308B" w:rsidRDefault="00A43AC6" w:rsidP="008C170A">
      <w:pPr>
        <w:pStyle w:val="Heading2"/>
        <w:spacing w:line="240" w:lineRule="auto"/>
        <w:jc w:val="both"/>
        <w:rPr>
          <w:rFonts w:ascii="Sylfaen" w:hAnsi="Sylfaen" w:cs="Sylfaen"/>
          <w:color w:val="4472C4" w:themeColor="accent1"/>
          <w:sz w:val="22"/>
          <w:szCs w:val="22"/>
          <w:lang w:val="ka-GE"/>
        </w:rPr>
      </w:pPr>
      <w:r w:rsidRPr="0005308B">
        <w:rPr>
          <w:rFonts w:ascii="Sylfaen" w:hAnsi="Sylfaen" w:cs="Sylfaen"/>
          <w:color w:val="4472C4" w:themeColor="accent1"/>
          <w:sz w:val="22"/>
          <w:szCs w:val="22"/>
          <w:lang w:val="ka-GE"/>
        </w:rPr>
        <w:t>2.7 სახელმწიფო საზღვრის დაცვა  (პროგრამული კოდი 30 02)</w:t>
      </w:r>
    </w:p>
    <w:p w14:paraId="65CFD66C" w14:textId="77777777" w:rsidR="00A43AC6" w:rsidRPr="0005308B" w:rsidRDefault="00A43AC6" w:rsidP="008C170A">
      <w:pPr>
        <w:tabs>
          <w:tab w:val="left" w:pos="0"/>
        </w:tabs>
        <w:spacing w:line="240" w:lineRule="auto"/>
        <w:contextualSpacing/>
        <w:jc w:val="both"/>
        <w:rPr>
          <w:rFonts w:ascii="Sylfaen" w:hAnsi="Sylfaen" w:cs="Sylfaen"/>
          <w:color w:val="000000"/>
          <w:lang w:val="ka-GE"/>
        </w:rPr>
      </w:pPr>
    </w:p>
    <w:p w14:paraId="7161ED5C" w14:textId="77777777" w:rsidR="00A43AC6" w:rsidRPr="0005308B" w:rsidRDefault="00A43AC6" w:rsidP="008C170A">
      <w:pPr>
        <w:tabs>
          <w:tab w:val="left" w:pos="0"/>
        </w:tabs>
        <w:spacing w:after="0" w:line="240" w:lineRule="auto"/>
        <w:contextualSpacing/>
        <w:jc w:val="both"/>
        <w:rPr>
          <w:rFonts w:ascii="Sylfaen" w:hAnsi="Sylfaen" w:cs="Sylfaen"/>
          <w:color w:val="000000"/>
          <w:lang w:val="ka-GE"/>
        </w:rPr>
      </w:pPr>
      <w:r w:rsidRPr="0005308B">
        <w:rPr>
          <w:rFonts w:ascii="Sylfaen" w:hAnsi="Sylfaen" w:cs="Sylfaen"/>
          <w:color w:val="000000"/>
          <w:lang w:val="ka-GE"/>
        </w:rPr>
        <w:t xml:space="preserve">პროგრამის განმახორციელებელი: </w:t>
      </w:r>
    </w:p>
    <w:p w14:paraId="54DBD37D" w14:textId="7BDE0D96" w:rsidR="00A43AC6" w:rsidRPr="0005308B" w:rsidRDefault="00A43AC6" w:rsidP="008C170A">
      <w:pPr>
        <w:pStyle w:val="ListParagraph"/>
        <w:numPr>
          <w:ilvl w:val="0"/>
          <w:numId w:val="54"/>
        </w:numPr>
        <w:tabs>
          <w:tab w:val="left" w:pos="0"/>
        </w:tabs>
        <w:spacing w:after="0" w:line="240" w:lineRule="auto"/>
        <w:jc w:val="both"/>
        <w:rPr>
          <w:rFonts w:ascii="Sylfaen" w:hAnsi="Sylfaen" w:cs="Sylfaen"/>
          <w:color w:val="000000"/>
          <w:lang w:val="ka-GE"/>
        </w:rPr>
      </w:pPr>
      <w:r w:rsidRPr="0005308B">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p>
    <w:p w14:paraId="10BC1E58" w14:textId="77777777" w:rsidR="00A43AC6" w:rsidRPr="00636DF3" w:rsidRDefault="00A43AC6" w:rsidP="008C170A">
      <w:pPr>
        <w:pStyle w:val="ListParagraph"/>
        <w:tabs>
          <w:tab w:val="left" w:pos="0"/>
        </w:tabs>
        <w:spacing w:after="200" w:line="240" w:lineRule="auto"/>
        <w:jc w:val="both"/>
        <w:rPr>
          <w:rFonts w:ascii="Sylfaen" w:hAnsi="Sylfaen" w:cs="Sylfaen"/>
          <w:color w:val="000000"/>
          <w:highlight w:val="yellow"/>
          <w:lang w:val="ka-GE"/>
        </w:rPr>
      </w:pPr>
    </w:p>
    <w:p w14:paraId="2E9C8D6A"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საქართველოს სასაზღვრო პოლიციის მიერ სახელმწიფო საზღვარზე გამოვლინდა და აღიკვეთა შემდეგი კანონსაწინააღმდეგო ქმედებები (795 ფაქტი, დაკავებულია 760 პიროვნება): ადმინისტრაციული სამართალდარღვევის 573 ფაქტი (583 პირი), წარმოებაშია სისხლის სამართლის 212  საქმე, დაკავებულია 177 პირი;</w:t>
      </w:r>
    </w:p>
    <w:p w14:paraId="46E9DA4C"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სანაპირო დაცვის დეპარტამენტის ოპერაციების მართვის მთავარი სამმართველოს მიერ შემოწმებულია - 49 არასამხედრო გემი; ჩატარებულია სამაშველო ოპერაციები: 8 პიროვნებაზე გაწეულია დახმარება; 18 მცურავ საშუალებაზე გაწეულია დახმარება; ზღვაში ნაპოვნია 5 გვამი;</w:t>
      </w:r>
    </w:p>
    <w:p w14:paraId="146877B2"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lastRenderedPageBreak/>
        <w:t xml:space="preserve">ავიაციის  დეპარტამენტმა შეასრულა 166 დავალება (ნაფრენმა დრომ შეადგინა 364:51 საათი) მათ შორის: სამაშველო - 21 დავალება (სპეციალური დანიშნულების ავიაციის დეპარტამენტის შვეულმფრენებმა მიიღეს მონაწილეობა სამაშველო ოპერაციაში. კერძოდ, რაჭაში შოვის ტრაგედიის დროს სტიქიის ზონიდან ევაკუირებულ იქნა 210 ადამიანი); სასაზღვრო - 41 დავალება; ტექნიკური - 20 დავალება; როტაცია - 62 დავალება;  სახანძრო - 7 დავალება; სასწავლო - 3 დავალება;  ლიტერი - 5 დავალება;  სახალხო (ალვანი-ომალო, ომალო-ალვანი) - 7 დავალება;  </w:t>
      </w:r>
    </w:p>
    <w:p w14:paraId="06C4923A"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8 313:39 სთ, მათ შორის: პატრულირება – 7 743:40 სთ; ძებნა-გადარჩენა და დახმარების ოპერაცია – 59:07 სთ; კონტროლი 306:30-სთ; სწავლება - 27:40-სთ; სხვა -  176:42 სთ;</w:t>
      </w:r>
    </w:p>
    <w:p w14:paraId="3E2A7524"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998.0 ათასი ლარი.</w:t>
      </w:r>
    </w:p>
    <w:p w14:paraId="7DDCB726"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176B1B2D"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ვიზიტებში და სამუშაო შეხვედრებში მონაწილეობა მიიღო სასაზღვრო პოლიციის 34 მოსამსახურემ (საქართველოში  7 მოსამსახურე, საზღვარგარეთ -  27 მოსამსახურე);</w:t>
      </w:r>
    </w:p>
    <w:p w14:paraId="02FE5642"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სწავლებები გაიარა სასაზღვრო პოლიციის 224 მოსამსახურემ (საქართველოში 103 მოსამსახურე, საზღვარგარეთ -  119 მოსამსახურე და ონლაინ - 2 მოსამსახურე);</w:t>
      </w:r>
    </w:p>
    <w:p w14:paraId="723FCB56"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გრძელვადიან სასწავლო მივლინებაში იმყოფება სასაზღვრო პოლიციის  15 მოსამსახურე;</w:t>
      </w:r>
    </w:p>
    <w:p w14:paraId="14688647"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ამერიკის შეერთებული შტატების სპეციალური ოპერაციების ძალების ოფიცრების მიერ დაგეგმილი სასაზღვრო პოლიციის სწაფი რეაგირების მოსამსახურეთათვის "სასაზღვრო პოლიციის სწრაფი რეაგირების მთავარი სამმართველოს ლილოს ბაზაზე არსებულ პოლიგონზე დაგეგმილი სწავლება" გაიარა - 32 მოსამსახურემ;</w:t>
      </w:r>
    </w:p>
    <w:p w14:paraId="08F408B8"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საქართველოს სასაზღვრო პოლიციის სახმელეთო საზღვრის დაცვის დეპარტამენტის მოსამსახურეთათვის ამერიკის შეერთებული შტატების სპეციალური ოპერაციების ძალების ოფიცრების მიერ დაგეგმილი საველე-ტაქტიკური სწავლება (წითელი ხიდი) გაიარა - 77 მოსამსახურემ.</w:t>
      </w:r>
    </w:p>
    <w:p w14:paraId="14FF33CB"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სასაზღვრო პოლიციის სწრაფი რეაგირების მთავარი სამმართველოს მოსამსახურეთათვის ლილოს ბაზაზე არსებულ პოლიგონზე დაგეგმილი საცეცხლე მეცადინეობა ჩაუტარდა - 40 მოსამსახურეს.</w:t>
      </w:r>
    </w:p>
    <w:p w14:paraId="1D72A806"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სპეციალური დანიშნულების ავიაციის დეპარტამენტის საფრენოსნო შემადგენლობის 27-მა თანამშრომელმა გაიარა მომზადების კურსი საწაფზე (ტრენაჟორი) ქალაქ კაუნასში (ლიეტუა).</w:t>
      </w:r>
    </w:p>
    <w:p w14:paraId="52A4A746"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საანგარიშო პერიოდში განხორციელდა  სასაზღვრო ინფრასტრუქტურის მოწყობა:</w:t>
      </w:r>
    </w:p>
    <w:p w14:paraId="11B21202"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სასაზღვრო პოლიციის N5 სამმართველოს (ლაგოდეხი) N1 სასაზღვრო სექტორის (ცოდნისკარი) სასაზღვრო პოსტების (თამარიანი და დავითიანი) გაზიფიცირების გარე ქსელის მოწყობა;</w:t>
      </w:r>
    </w:p>
    <w:p w14:paraId="77698794"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სასაზღვრო პოლიციის N5 სამმართველოს (ლაგოდეხი) N1 სასაზღვრო სექტორის (ცოდნისკარი) სასაზღვრო პოსტის (თამარიანი) ელექტროფიცირება;</w:t>
      </w:r>
    </w:p>
    <w:p w14:paraId="26832317"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სასაზღვრო პოლიციის სანაპირო დაცვის დეპარტამენტის ქ. ფოთი ახალი პორტის გაზიფიცირების გარე ქსელის მოწყობა;</w:t>
      </w:r>
    </w:p>
    <w:p w14:paraId="0FE5F99B"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სასაზღვრო პოლიციის N3 სამმართველოს (წითელი ხიდი) N8 სასაზღვრო სექტორის (წითელი ხიდი) გაზიფიცირების შიდა ქსელის მოწყობა;</w:t>
      </w:r>
    </w:p>
    <w:p w14:paraId="04A57765"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ჩატარებულია სარემონტო სამუშაოები სასაზღვრო პოლიციის ცენტრალური ადმინისტრაციის  და სპეციალური დანიშნულების ავიაციის დეპარტამენტის შენობებში;</w:t>
      </w:r>
    </w:p>
    <w:p w14:paraId="5AE20720"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საქართველოს საზღვრის პერიმეტრზე დამონტაჟდა 250 ერთეული საქართველოს სასაზღვრო ზონის აღმნიშვნელი აბრა.</w:t>
      </w:r>
    </w:p>
    <w:p w14:paraId="2C3841A0"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lastRenderedPageBreak/>
        <w:t>საქართველოს სასაზღვრო პოლიციის სპეციალური დანიშნულების ავიაციის დეპარტამენტის Ми-8 ტიპის შვეულმფრენისათვის (ბორტი GBP10006) შეძენილია:</w:t>
      </w:r>
    </w:p>
    <w:p w14:paraId="053A594A"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ერთი კუდა ლილვი;</w:t>
      </w:r>
    </w:p>
    <w:p w14:paraId="2A802E45"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ერთი კომპლექტი ჰაერ-ზეთოვანი რადიატორის ბლოკი.</w:t>
      </w:r>
    </w:p>
    <w:p w14:paraId="127BE45C" w14:textId="77777777" w:rsidR="00503132" w:rsidRPr="00503132" w:rsidRDefault="00503132" w:rsidP="00503132">
      <w:pPr>
        <w:numPr>
          <w:ilvl w:val="3"/>
          <w:numId w:val="2"/>
        </w:numPr>
        <w:spacing w:after="0" w:line="240" w:lineRule="auto"/>
        <w:ind w:left="0"/>
        <w:jc w:val="both"/>
        <w:rPr>
          <w:rFonts w:ascii="Sylfaen" w:hAnsi="Sylfaen" w:cs="Sylfaen"/>
          <w:bCs/>
          <w:color w:val="000000"/>
          <w:shd w:val="clear" w:color="auto" w:fill="FFFFFF"/>
          <w:lang w:val="ka-GE"/>
        </w:rPr>
      </w:pPr>
      <w:r w:rsidRPr="00503132">
        <w:rPr>
          <w:rFonts w:ascii="Sylfaen" w:hAnsi="Sylfaen" w:cs="Sylfaen"/>
          <w:bCs/>
          <w:color w:val="000000"/>
          <w:shd w:val="clear" w:color="auto" w:fill="FFFFFF"/>
          <w:lang w:val="ka-GE"/>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მიზნით სადოკე-სარემონტო სამუშაოები ჩაუტარდა:</w:t>
      </w:r>
    </w:p>
    <w:p w14:paraId="35F4685A"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მცირე საპატრულო კატარღა ,,სიარკი“ ბორტი №P-001;</w:t>
      </w:r>
    </w:p>
    <w:p w14:paraId="7C5410BF" w14:textId="77777777" w:rsidR="00503132" w:rsidRPr="00503132" w:rsidRDefault="00503132" w:rsidP="00503132">
      <w:pPr>
        <w:numPr>
          <w:ilvl w:val="0"/>
          <w:numId w:val="53"/>
        </w:numPr>
        <w:tabs>
          <w:tab w:val="left" w:pos="0"/>
        </w:tabs>
        <w:spacing w:after="0" w:line="240" w:lineRule="auto"/>
        <w:contextualSpacing/>
        <w:jc w:val="both"/>
        <w:rPr>
          <w:rFonts w:ascii="Sylfaen" w:hAnsi="Sylfaen" w:cs="Sylfaen"/>
          <w:lang w:val="ka-GE"/>
        </w:rPr>
      </w:pPr>
      <w:r w:rsidRPr="00503132">
        <w:rPr>
          <w:rFonts w:ascii="Sylfaen" w:hAnsi="Sylfaen" w:cs="Sylfaen"/>
          <w:lang w:val="ka-GE"/>
        </w:rPr>
        <w:t>საპატრულო კატარღა ,,ბათუმი“ ბორტი №P-103;</w:t>
      </w:r>
    </w:p>
    <w:p w14:paraId="43EAE638" w14:textId="3111850C" w:rsidR="00A43AC6" w:rsidRPr="00636DF3" w:rsidRDefault="00A43AC6" w:rsidP="008C170A">
      <w:pPr>
        <w:pStyle w:val="ListParagraph"/>
        <w:spacing w:after="0" w:line="240" w:lineRule="auto"/>
        <w:jc w:val="both"/>
        <w:rPr>
          <w:rFonts w:ascii="Sylfaen" w:hAnsi="Sylfaen"/>
          <w:highlight w:val="yellow"/>
          <w:lang w:val="ka-GE"/>
        </w:rPr>
      </w:pPr>
    </w:p>
    <w:p w14:paraId="0829E3CC" w14:textId="77777777" w:rsidR="00A43AC6" w:rsidRPr="00636DF3" w:rsidRDefault="00A43AC6" w:rsidP="008C170A">
      <w:pPr>
        <w:pStyle w:val="ListParagraph"/>
        <w:spacing w:after="0" w:line="240" w:lineRule="auto"/>
        <w:jc w:val="both"/>
        <w:rPr>
          <w:rFonts w:ascii="Sylfaen" w:hAnsi="Sylfaen" w:cs="Sylfaen"/>
          <w:highlight w:val="yellow"/>
        </w:rPr>
      </w:pPr>
    </w:p>
    <w:p w14:paraId="103EC475" w14:textId="77777777" w:rsidR="00A43AC6" w:rsidRPr="003D406D" w:rsidRDefault="00A43AC6" w:rsidP="008C170A">
      <w:pPr>
        <w:pStyle w:val="Heading2"/>
        <w:spacing w:line="240" w:lineRule="auto"/>
        <w:jc w:val="both"/>
        <w:rPr>
          <w:rFonts w:ascii="Sylfaen" w:hAnsi="Sylfaen" w:cs="Sylfaen"/>
          <w:color w:val="4472C4" w:themeColor="accent1"/>
          <w:sz w:val="22"/>
          <w:szCs w:val="22"/>
          <w:lang w:val="ka-GE"/>
        </w:rPr>
      </w:pPr>
      <w:r w:rsidRPr="003D406D">
        <w:rPr>
          <w:rFonts w:ascii="Sylfaen" w:hAnsi="Sylfaen" w:cs="Sylfaen"/>
          <w:color w:val="4472C4" w:themeColor="accent1"/>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53037BE4" w14:textId="77777777" w:rsidR="00A43AC6" w:rsidRPr="003D406D" w:rsidRDefault="00A43AC6" w:rsidP="008C170A">
      <w:pPr>
        <w:tabs>
          <w:tab w:val="left" w:pos="0"/>
        </w:tabs>
        <w:spacing w:line="240" w:lineRule="auto"/>
        <w:contextualSpacing/>
        <w:jc w:val="both"/>
        <w:rPr>
          <w:rFonts w:ascii="Sylfaen" w:hAnsi="Sylfaen" w:cs="Sylfaen"/>
          <w:lang w:val="ka-GE"/>
        </w:rPr>
      </w:pPr>
    </w:p>
    <w:p w14:paraId="47B4CD4B" w14:textId="77777777" w:rsidR="00A43AC6" w:rsidRPr="003D406D" w:rsidRDefault="00A43AC6" w:rsidP="008C170A">
      <w:pPr>
        <w:tabs>
          <w:tab w:val="left" w:pos="0"/>
        </w:tabs>
        <w:spacing w:line="240" w:lineRule="auto"/>
        <w:contextualSpacing/>
        <w:jc w:val="both"/>
        <w:rPr>
          <w:rFonts w:ascii="Sylfaen" w:hAnsi="Sylfaen" w:cs="Sylfaen"/>
          <w:lang w:val="ka-GE"/>
        </w:rPr>
      </w:pPr>
      <w:r w:rsidRPr="003D406D">
        <w:rPr>
          <w:rFonts w:ascii="Sylfaen" w:hAnsi="Sylfaen" w:cs="Sylfaen"/>
          <w:lang w:val="ka-GE"/>
        </w:rPr>
        <w:t xml:space="preserve">პროგრამის განმახორციელებელი: </w:t>
      </w:r>
    </w:p>
    <w:p w14:paraId="7E348C8F" w14:textId="77777777" w:rsidR="00A43AC6" w:rsidRPr="003D406D" w:rsidRDefault="00A43AC6" w:rsidP="008C170A">
      <w:pPr>
        <w:numPr>
          <w:ilvl w:val="0"/>
          <w:numId w:val="53"/>
        </w:numPr>
        <w:tabs>
          <w:tab w:val="left" w:pos="0"/>
        </w:tabs>
        <w:spacing w:after="0" w:line="240" w:lineRule="auto"/>
        <w:contextualSpacing/>
        <w:jc w:val="both"/>
        <w:rPr>
          <w:rFonts w:ascii="Sylfaen" w:hAnsi="Sylfaen" w:cs="Sylfaen"/>
          <w:lang w:val="ka-GE"/>
        </w:rPr>
      </w:pPr>
      <w:r w:rsidRPr="003D406D">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14:paraId="410153BE" w14:textId="6D3AA63A" w:rsidR="00A43AC6" w:rsidRPr="003D406D" w:rsidRDefault="00A43AC6" w:rsidP="008C170A">
      <w:pPr>
        <w:numPr>
          <w:ilvl w:val="0"/>
          <w:numId w:val="53"/>
        </w:numPr>
        <w:tabs>
          <w:tab w:val="left" w:pos="0"/>
        </w:tabs>
        <w:spacing w:after="0" w:line="240" w:lineRule="auto"/>
        <w:contextualSpacing/>
        <w:jc w:val="both"/>
        <w:rPr>
          <w:rFonts w:ascii="Sylfaen" w:hAnsi="Sylfaen" w:cs="Sylfaen"/>
          <w:lang w:val="ka-GE"/>
        </w:rPr>
      </w:pPr>
      <w:r w:rsidRPr="003D406D">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003D406D" w:rsidRPr="003D406D">
        <w:rPr>
          <w:rFonts w:ascii="Sylfaen" w:hAnsi="Sylfaen" w:cs="Sylfaen"/>
        </w:rPr>
        <w:t>;</w:t>
      </w:r>
    </w:p>
    <w:p w14:paraId="6AF67B5C" w14:textId="77777777" w:rsidR="00A43AC6" w:rsidRPr="003D406D" w:rsidRDefault="00A43AC6" w:rsidP="008C170A">
      <w:pPr>
        <w:spacing w:line="240" w:lineRule="auto"/>
      </w:pPr>
    </w:p>
    <w:p w14:paraId="475CDF60"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55 812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50F252BF"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ინციდენტზე/საგანგებო სიტუაციებზე პირველი დანაყოფის გამოძახების ადგილზე მისვლის დრო ქალაქისა და დაბის დასახლების ტერიტორიაზე არ აღემატებოდა 10 წუთს, ხოლო სოფლის დასახლებაში – 20 წუთს;</w:t>
      </w:r>
    </w:p>
    <w:p w14:paraId="7B5D404D"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სამსახურის 200 მოსამსახურეზე მეტი ჩართული იყო თურქეთის რესპუბლიკაში მომხდარი მიწისძვრის შედეგად გამოწვეული კატასტროფის სალიკვიდაციო სამუშაოებში;</w:t>
      </w:r>
    </w:p>
    <w:p w14:paraId="4378BEC9"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სამსახური ახორციელებდა ონის მუნიციპალიტეტის კურორტ შოვში 3 აგვისტოს  განვითარებული სტიქიური უბედურების (მეწყერი, ღვარცოფი) და გურიის რეგიონში 7 სექტემბერს განვითარებული სტიქიური უბედურებების (წყალდიდობა, მეწყერი) შედეგების სალიკვიდაციო და სამძებრო-სამაშველო ღონისძიებებს;</w:t>
      </w:r>
    </w:p>
    <w:p w14:paraId="0A3C05C1"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154 ორგანიზაციისა და საგანმანათლებლო დაწესებულების  საგანგებო მართვის გეგმები;</w:t>
      </w:r>
    </w:p>
    <w:p w14:paraId="3BB583B2"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დაბა ბაკურიანში, გამართულ სნოუბორდისა და ფრისთაილის მსოფლიო ჩემპიონატში მონაწილეთა და დამსვენებელთა უსაფრთხოების უზრუნველყოფისა და ინციდენტის/საგანგებოს სიტუაციის პრევენციის მიზნით, მობილიზებული იყო სამსახურის სახანძრო-სამაშველო ძალების დამატებითი ჯგუფები;</w:t>
      </w:r>
    </w:p>
    <w:p w14:paraId="3D8A218D"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სსიპ-სახელმწიფო რეზერვებისა და სამოქალაქო უსაფრთხოების სერვისების სააგენტოს სასწავლო ცენტრის საკლასო ოთახებში (ქ. თბილისი, უცნობ გმირთა ქ. N182), მოეწყო და დამონტაჟდა საკომუნიკაციო ქსელი, ვიდეო სამეთვალყურეო სისტემა, ციფრული სატელევიზიო მოწყობილობები, კომპიუტერული ტექნიკა და ბარათის ქსელური წამკითხველები;</w:t>
      </w:r>
    </w:p>
    <w:p w14:paraId="7735E88C"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 xml:space="preserve">საგანგებო სიტუაციებზე შეტყობინებების, განხორციელებული რეაგირების და შედეგების  ოპერატიულად მიღება-გადაცემის მიზნით, იმერეთის, აჭარის ა/რ, გურიის, სამეგრელო-ზემო </w:t>
      </w:r>
      <w:r w:rsidRPr="003D406D">
        <w:rPr>
          <w:rFonts w:ascii="Sylfaen" w:hAnsi="Sylfaen"/>
        </w:rPr>
        <w:lastRenderedPageBreak/>
        <w:t>სვანეთის და შიდა ქართლის სახანძრო-სამაშველო დანაყოფების ავტომანქანებზე დამონტაჟდა პლანშეტური კომპიუტერები;</w:t>
      </w:r>
    </w:p>
    <w:p w14:paraId="6A274A41"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სასწავლო ცენტრში და მცხეთა-მთიანეთის და კახეთის საგანგებო სიტუაციების მართვის მთავარი სამმართველოს სახანძრო-სამაშველო დანაყოფების ზოგიერთ მეხანძრე-მაშველებს (დრონის პილოტები), ჩაუტარდათ უპილოტო საფრენი აპარატის (დრონი) მართვის თეორიული და პრაქტიკული სწავლების საბაზო კურსი;</w:t>
      </w:r>
    </w:p>
    <w:p w14:paraId="00588226"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სამსახურის ფსიქოლოგების მიერ  განხორციელდა 105 ინდივიდუალური და 5 ჯგუფური სესია. ჯგუფური სესიების მიზანს წარმოადგენდა კონკრეტული სტრესული სახანძრო-სამაშველო მოქმედებების განხილვა/გაანალიზება და მასთან დაკავშირებული დისფუნქციური აზრების და ტრიგერების გადამუშავება;</w:t>
      </w:r>
    </w:p>
    <w:p w14:paraId="5E8599CF"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ჭიათურის შშმ პირებისათვის მე-12-ე საჯარო სკოლაში ცნობიერების ამაღლების მიზნით ჩატარდა სიმულაციური სწავლება-ვარჯიშები თემაზე „საგანგებო სიტუაციების დროს ქცევის წესები";</w:t>
      </w:r>
    </w:p>
    <w:p w14:paraId="466A8845"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ადგილობრივი ტერიტორიული სახანძრო-სამაშველო დანაყოფების მონაწილეობით სამოქალაქო უსაფრთხოების სფეროში თეორიული და პრაქტიკული სწავლებები ჩატარდა თბილისის N61, N79 საჯარო სკოლებში და საქართველოს ბიზნესის აკადემიის კოლეჯში;</w:t>
      </w:r>
    </w:p>
    <w:p w14:paraId="7FFAA0C5"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ქუთაისის საჯარო სკოლებში ჩატარდა სამოქალაქო უსაფრთხოების შესახებ ცნობიერების ასამაღლებელი ღონისძიება, როგორც თეორიული ასევე, პრაქტიკული (შენობიდან ევაკუაციის სიმულაცია) ჩვენება;</w:t>
      </w:r>
    </w:p>
    <w:p w14:paraId="4CF6A060"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მომზადდა ‘’EU MODEX GEORGIA 2023’’-ის სწავლების მასალები, მონაწილე უწყებების წარმომადგენლებს ჩაუტარდათ შესაბამისი კონსულტაციები და ჩატარდა სწავლება;</w:t>
      </w:r>
    </w:p>
    <w:p w14:paraId="2C7351A0"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ქალაქ ბოდოში, ევროკავშირისა და ნორვეგიის სამოქალაქო უსაფრთხოების დირექტორატის (DSB) ორგანიზებით ჩატარდა სრულმასშტაბიანი სასწავლო პროგრამა - Arctic REIHN 2023, რომელშიც დამკვირვებლის სტატუსით  მონაწილეობა მიიღო ქბრბ მთავარი სამმართველოს თანამშრომელმა;</w:t>
      </w:r>
    </w:p>
    <w:p w14:paraId="5F0F3D4A"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აღმოსავლეთ პარტნიორობის ქვეყნების ბუნებრივი და ტექნოგენური კატასტროფების პრევენციის, მზადყოფნის და რეაგირების პროგრამის - "PPRD East 3"-ის ფარგლებში, საანგარიშო პერიოდში საქართველოში ევროკავშირის ეგიდით ჩატარდა ფართომასშტაბიანი და მრავალეროვნული საველე სწავლება, რომელიც  მიზნად ისახავდა ტყის ხანძრებზე რეაგირების კუთხით სხვადასხვა ქვეყნის კოორდინირებული მოქმედების პრინციპების დახვეწას;</w:t>
      </w:r>
    </w:p>
    <w:p w14:paraId="66AF3BBD"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ინციდენტებზე/საგანგებო სიტუაციებზე რეაგირების ხარისხის გაუმჯობესების მიზნით, სამსახურის მოსამსახურეებმა მონაწილეობა მიიღეს სწავლება/ტრეინინგებში:</w:t>
      </w:r>
    </w:p>
    <w:p w14:paraId="6B93A52A"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 xml:space="preserve">PPRD East 3 პროგრამის მესამე ეტაპის ფარგლებში (თბილისი/ბორჯომი/თელავი) დაგეგმილ სწავლებაში "ტყის ხანძრების ინსტრუმენტების გამოყენება და ეროვნული ბიულეტინის შემუშავება"; </w:t>
      </w:r>
    </w:p>
    <w:p w14:paraId="1A341E7E"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შეზღუდული შესაძლებლობის მქონე პირთა უფლებებისა და კომუნიკაციის სტანდარტის შესახებ, გაეროს განვითარების პროგრამის (UNDP) მხარდაჭერით ჩატარებულ ტრენინგში;</w:t>
      </w:r>
    </w:p>
    <w:p w14:paraId="5C82805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აშშ-ს სატყეო სააგენტოსთან თანამშრომლობის ფარგლებში ჩატარებულ ერთობლივ სწავლებაში;</w:t>
      </w:r>
    </w:p>
    <w:p w14:paraId="15828F21"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ავსტრიის სამთო პოლიციის ექსპერტების მიერ სამთო-სამაშველო საქმიანობის საკითხებზე ჩატარებულ სწავლებაში;</w:t>
      </w:r>
    </w:p>
    <w:p w14:paraId="4CB9B2B0"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ერევანში გამართულ ევროკავშირის სამოქალაქო უსაფრთხოების მექანიზმის საგრანტო პროგრამის პროექტი - „TTX“-ის მთავარ დამაგეგმარებელ კონფერენციაში;</w:t>
      </w:r>
    </w:p>
    <w:p w14:paraId="0B08F1A4"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უწყებათაშორისი სწავლება „დიდგორი 2023“ დამაგეგმარებელ კონფერენციაში;</w:t>
      </w:r>
    </w:p>
    <w:p w14:paraId="712AE309"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დანიის საგანგებო სიტუაციების მართვის სააგენტოს (DEMA) მხარდაჭერით დაგეგმილ სტრატეგიული დონის სემინარში   „მედეგობა და კრიტიკული ინფრასტრუქტურა“;</w:t>
      </w:r>
    </w:p>
    <w:p w14:paraId="1554D4E5"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lastRenderedPageBreak/>
        <w:t>სკოპიეში (ჩრდილოეთ მაკედონია) მსოფლიო მეტეოროლოგიური ორგანიზაციის (WMO) ეგიდით, წყალმოვარდნის სისტემის (FFGS) მეორე გლობალურ სამუშაო შეხვედრაზე;</w:t>
      </w:r>
    </w:p>
    <w:p w14:paraId="72781C25"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ბორჯომისა და რაჭის მუნიციპალიტეტებში აშშ-ს თავდაცვის თანამშრომლობის ოფისთან (US ODC) თანამშრომლობის ფარგლებში, დაგეგმილ წყალზე სამაშველო პრაქტიკულ სწავლებაზე;</w:t>
      </w:r>
    </w:p>
    <w:p w14:paraId="04DCB82C"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ბათუმში, აშშ სამხედრო ძალების უსაფრთხოების განყოფილებისა და საქართველოს თავდაცვის სამინისტროს სპეციალური დანიშნულების ძალების ორგანიზებით დაგეგმილ სამედიცინო გაცვლით პროგრამაში;</w:t>
      </w:r>
    </w:p>
    <w:p w14:paraId="229225DC"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კრაკოვში, გამართულ ტრენინგში „პოლიციელებისთვის საქართველოში საგზაო უსაფრთხოების გასაუმჯობესებლად";</w:t>
      </w:r>
    </w:p>
    <w:p w14:paraId="5BC33366"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პოლონეთის რესპუბლიკის სახელმწიფო სახანძრო სამსახურთან პროექტის „საქართველოში კრიზისების მართვის ფარგლებში სამაშველო დანაყოფის ქსელის განვითარება და ანალიზი" ფარგლებში, გამართულ სწავლებაში;</w:t>
      </w:r>
    </w:p>
    <w:p w14:paraId="6A97BF05"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ატლანტაში (ამერიკის შეერთებული შტატები) დაგეგმილ სამაგიდო ვარჯიშზე, თემაზე - „შიდა ოპერაციების გაცნობა";</w:t>
      </w:r>
    </w:p>
    <w:p w14:paraId="5A882364"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ნატო-საქართველოს არსებითი პაკეტის (SNGP), კრიზისების მართვის ინიციატივის ფარგლებში „ინსტრუქტორთა მომზადების კურსი” (ToT), გადამზადდა ეროვნული გვარდიისა და საგანგებო სიტუაციების მართვის სამსახურების  პირადი შემადგენლობა;</w:t>
      </w:r>
    </w:p>
    <w:p w14:paraId="33C2A7D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პოლონური დახმარების საგრანტო პროგრამის ფარგლებში, „ICAD"-ს ორგანიზაციის მიერ ორგანიზებულ სამთო-სამაშველო სწავლებაში;</w:t>
      </w:r>
    </w:p>
    <w:p w14:paraId="4DADCE41"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ექოლოტის თეორიულ და პრაქტიკულ სწავლებაში;</w:t>
      </w:r>
    </w:p>
    <w:p w14:paraId="1FCE63B7"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ქალაქ ტურინში (იტალია) გაეროს რეგიონთაშორისი დანაშაულისა და სამართლის კვლევის ინსტიტუტის (UNICRI) პროექტის „CONTACT – Black Sea” ფარგლებში ჩატარდა სამუშაო ჯგუფის შეხვედრა თემაზე „რადიაციული და ბირთვული ნივთიერებების და მასალების გამოვლენა სახელმწიფოს კონტროლს მიღმა დარჩენილ ტერიტორიებზე";</w:t>
      </w:r>
    </w:p>
    <w:p w14:paraId="4BD41DA0"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ქალაქ ობერამერგაუში  (გერმანიიის ფედერაციული რესპუბლიკა), ნატოს სკოლაში ჩატარდა კურსი NATO CBRN Analysis Operators Course (P3-74)  თემაზე: „ქიმიური, ბიოლოგიური, რადიაციული და ბირთვული ინციდენტების ანალიზის პროცედურები“;</w:t>
      </w:r>
    </w:p>
    <w:p w14:paraId="23815B2B"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ატომური ენერგიის საერთაშორისო სააგენტოს (MAGATE) ორგანიზებით გამართულ სამუშაო შეხვედრაში,  ბირთვული და რადიაციული უსაფრთხოების შესახებ;</w:t>
      </w:r>
    </w:p>
    <w:p w14:paraId="34934482"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აშშ-ს ენერგეტიკის დეპარტამენტის (DoE) და ევროკომისიის კვლევითი ცენტრის დაფინანსებით ატომური ექსპერტიზის საერთაშორისო სამუშაო ჯგუფის (ITWG)     26-ე საერთაშორისო შეხვედრის ფარგლებში ჩატარდა სიმულაციური სწავლებაში;</w:t>
      </w:r>
    </w:p>
    <w:p w14:paraId="10B7F86F"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ამერიკის შეერთებული შტატების თავდაცვის საფრთხის შემცირების სააგენტოს (DTRA) ორგანიზებით ქალაქ პერრიში (ჯორჯიის შტატი, აშშ) გამართულ ბირთვულ და რადიოლოგიურ ინციდენტებზე რეაგირების შესახებ სწავლებაში;</w:t>
      </w:r>
    </w:p>
    <w:p w14:paraId="7CC27F8E"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ამერიკის შეერთებული შტატების თავდაცვის საფრთხის შემცირების სააგენტოს (DTRA) ორგანიზებით ქბრბ საფრთხის შემცველი მასალების გამოყენების  ადგილზე სამაგიდო და პრაქტიკული უწყებათაშორისი სწავლებაში;</w:t>
      </w:r>
    </w:p>
    <w:p w14:paraId="4CA4647E"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ბუქარესტში (რუმინეთი) ევროკავშირის უსაფრთხოებისა და თავდაცვის კოლეჯის მხარდაჭერით გამართულ „ევროკავშირის უსაფრთხოებისა და თავდაცვის პოლიტიკის კონტექსტში საგანგებო სიტუაციებში დახმარების აღმოჩენის“ კურსში (Course on Disaster Relief in CSDP Context);</w:t>
      </w:r>
    </w:p>
    <w:p w14:paraId="59B023FE"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ევროკავშირის სამოქალაქო უსაფრთხოების მექანიზმის საგრანტო პროგრამის პროექტ - HOPE-ში მონაწილე შემფასებელთა ონლაინ ტრენინგში;</w:t>
      </w:r>
    </w:p>
    <w:p w14:paraId="5561A88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lastRenderedPageBreak/>
        <w:t>ადამიანის უსაფრთხოების ტრეინინგში, რომელიც თავდაცვის ინსტიტუციური აღმშენებლობის სკოლაში (DIBS) ჩატარდა  ბრიტანეთის  საელჩოსა და მთავრობის ხელშეწყობით;</w:t>
      </w:r>
    </w:p>
    <w:p w14:paraId="1E8B3A6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აშშ თავდაცვის თანამშრომლობის ოფისთან (US ODC) თანამშრომლობის ფარგლებში, რაჭის რეგიონში სამთო-სამაშველო სწავლებაში;</w:t>
      </w:r>
    </w:p>
    <w:p w14:paraId="5E4C68D1"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პოლონური დახმარების საგრანტო პროგრამის ფარგლებში, „ICAD"-ს ორგანიზაციის მიერ დაგეგმილ სწავლებაში მოიცავდა ისეთ საკითხებს, როგორიცაა: გადარჩენითი სამუშაოები მაღალმთიან რაიონში, ყინულზე მუშაობა რეალურ პირობებში და მყინვარზე გადაადგილების წესები;</w:t>
      </w:r>
    </w:p>
    <w:p w14:paraId="345E0D3E"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ინციდენტების/საგანგებო სიტუაციების პრევენციის მიზნით, სახელმწიფო სახანძრო ზედამხედველობის მიმართულებით, სახანძრო-ტექნიკური შემოწმება ჩაუტარდა - 1 423 ობიექტს, კერძოდ:</w:t>
      </w:r>
    </w:p>
    <w:p w14:paraId="172ECBE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 xml:space="preserve">დეტალური სახანძრო-ტექნიკური შემოწმება ჩაუტარდა ზედამხედველობას დაქვემდებარებულ - 237 ობიექტს; </w:t>
      </w:r>
    </w:p>
    <w:p w14:paraId="79514896"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- 436 ობიექტს; </w:t>
      </w:r>
    </w:p>
    <w:p w14:paraId="3E5AA35F"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- 171  ობიექტს;  </w:t>
      </w:r>
    </w:p>
    <w:p w14:paraId="363A372C"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- 269 ობიექტს;</w:t>
      </w:r>
    </w:p>
    <w:p w14:paraId="72636DA5"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ხანძარსაწინააღმდეგო დაცვის მოწყობილობებისა და სისტემების გამოცდა განხორციელდა - 155 ობიექტზე;</w:t>
      </w:r>
    </w:p>
    <w:p w14:paraId="6B724AE6"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შენობა-ნაგებობის სახანძრო-ტექნიკური შემოწმება სახანძრო უსაფრთხოების ზომების მომზადების მიზნით განხორციელდა - 155 ობიექტზე;</w:t>
      </w:r>
    </w:p>
    <w:p w14:paraId="1AB0526B"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სახელმწიფო სახანძრო ზედამხედველობას დაქვემდებარებულ საკითხებთან დაკავშირებით სამსახურის მიერ მომზადდა და გაიგზავნა - 2 051 კორესპონდენცია, კერძოდ:</w:t>
      </w:r>
    </w:p>
    <w:p w14:paraId="795685E5"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მიწის ნაკვეთზე შენობის სამშენებლოდ გამოყენების პირობების დადგენის შესახებ (პირველი სტადიის) შემოსული დაპროექტების დოკუმენტების განხილვის შედეგად მომზადდა და გაიგზავნა - 572 რეკომენდაცია;</w:t>
      </w:r>
    </w:p>
    <w:p w14:paraId="075B96C9"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შენობა-ნაგებობების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(მეორე სტადია) შემოსული დაპროექტების დოკუმენტაციის განხილვის შედეგად მომზადდა და გაიგზავნა  - 964 რეკომენდაცია, მათ შორის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დადებითი პასუხი გაეცა - 181 დაპროექტების დოკუმენტზე;</w:t>
      </w:r>
    </w:p>
    <w:p w14:paraId="5FB4426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სახანძრო უსაფრთხოების მოთხოვნების თაობაზე მოქალაქეებისა და ორგანიზაციებისგან შემოსულ წერილებზე მომზადებული იქნა 115 საპასუხო წერილი;</w:t>
      </w:r>
    </w:p>
    <w:p w14:paraId="21648220"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სამსახურის სისტემაში შემოსულ 400 დაპროექტების დოკუმენტაციაზე მომზადდა შენიშვნა-წინადადებები, მათ შორის სახანძრო უსაფრთხოების მარეგულირებელ ნორმებთან, ტექნიკურ რეგლამენტთან ან/და სტანდარტებთან შესაბამისობის დადგენის თაობაზე დადებითი პასუხი გაეცა 207 დაპროექტების დოკუმენტზე;</w:t>
      </w:r>
    </w:p>
    <w:p w14:paraId="27E0C025"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 xml:space="preserve">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w:t>
      </w:r>
      <w:r w:rsidRPr="003D406D">
        <w:rPr>
          <w:rFonts w:ascii="Sylfaen" w:hAnsi="Sylfaen"/>
        </w:rPr>
        <w:lastRenderedPageBreak/>
        <w:t>პირებისათვის/ორგანიზაციებისათვის. საანგარიშო პერიოდში განხორციელდა  - 400-ზე მეტი ზარი, ასევე, გაიმართა  - 288 საკონსულტაციო შეხვედრა;</w:t>
      </w:r>
    </w:p>
    <w:p w14:paraId="74381FF5"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ინციდენტების/საგანგებო სიტუაციების გამომწვევ ფაქტორების პრევენციის მიმართულებით, საგანგებო სიტუაციების მართვის სამსახური აქტიურ ფაზაში მუშაობს გაეროს ჰუმანიტარულ საქმეთა კოორდინაციის ოფისის (UN OCHA) ქოლგის ქვეშ შემავალი საერთაშორისო საძიებო სამაშველო მრჩეველთა ჯგუფთან (INSARAG) კლასიფიკაციის მიღების კუთხით. აღნიშნული თანამშრომლობის ფარგლებში, 2023 წლის 29-31 აგვისტოს საქართველოში ვიზიტით იმყოფებოდა გერმანიის დახმარების ფედერალური სამსახურის (THW) წარმომადგენელი, რომელიც შეასრულებს INSARAG-ის ახალი მენტორის მოვალეობას. ვიზიტის ფარგლებში განიხილებოდა არსებული მდგომარეობის შეფასება და შემუშავებული იქნა წელიწადნახევრიანი სამოქმედო გეგმა, რომლის მიხედვით დაიგეგმა საკვალიფიკაციო სწავლება 2025 წლის გაზაფხულზე;</w:t>
      </w:r>
    </w:p>
    <w:p w14:paraId="282EF603" w14:textId="2F17A10A"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 xml:space="preserve">საანგარიშო პერიოდში სამოქალაქო უსაფრთხოების საკითხებში გადამზადდა - </w:t>
      </w:r>
      <w:r w:rsidR="00ED0D85">
        <w:rPr>
          <w:rFonts w:ascii="Sylfaen" w:hAnsi="Sylfaen"/>
        </w:rPr>
        <w:t>250</w:t>
      </w:r>
      <w:r w:rsidRPr="003D406D">
        <w:rPr>
          <w:rFonts w:ascii="Sylfaen" w:hAnsi="Sylfaen"/>
        </w:rPr>
        <w:t xml:space="preserve"> მეხანძრე-მაშველი  და ცვლის მეთაური;</w:t>
      </w:r>
    </w:p>
    <w:p w14:paraId="2CA09C3F"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eFss - სახანძრო უსაფრთხოების ზედამხედველობის ელექტრონულ სისტემას და eFris - სახანძრო და სამაშველო ოპერაციების მართვის საინფორმაციო სისტემას, საანგარიშო პერიოდში დაემატა ფუნქციონალები.მიმდინარეობდა ინტერაქტიულ რუკაზე (maps.es.gov.ge) მონაცემების განახლება, სახანძრო ჰიდრანტების შესახებ ინფორმაციის დამატება და შეცდომების გასწორება. ასევე, მიმდინარეობდა მუშაობა აპლიკაციაზე, რომლის საშუალებითაც ჰიდრანტების შესახებ მონაცემების ცვლილება ავტომატურად განახლდება ინტერაქტიულ რუკაზე და მოხდება გარემოს ეროვნული სააგენტოდან ინფორმაციის ოპერატიულ მართვის ცენტრში („ცენტრი1“) ავტომატური მიღება, შეტყობინების სახით;</w:t>
      </w:r>
    </w:p>
    <w:p w14:paraId="2896D77B"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განახლდა მატერიალურ-ტექნიკური ბაზა, კერძოდ შეძენილ იქნა:</w:t>
      </w:r>
    </w:p>
    <w:p w14:paraId="3DD5652C"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წყალზე სამძებრო-სამაშველო ღონისძიებების ჩასატარებლად საჭირო მყვინთავის აღჭურვილობა;</w:t>
      </w:r>
    </w:p>
    <w:p w14:paraId="3E971A82"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სამაშველო ოპერაციების დროს წყლის ფსკერის დასათვალიერებელი მოწყობილობა ,,ექოლოტი’’;</w:t>
      </w:r>
    </w:p>
    <w:p w14:paraId="45E0B8AE"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მეხანძრე-მაშველის ყოველდღიური და ზამთრის უნიფორმები, სააღლუმე ფორმები, საწვიმარი ლაბადები, ოპერატორის მაისურები და უსაფრთხოების ფეხსაცმელები;</w:t>
      </w:r>
    </w:p>
    <w:p w14:paraId="5919C1AD"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ზაფხულის საკურორტო სეზონის მზადებასთან დაკავშირებით, შესაბამისი სამაშველო აღჭურვილობა, ზღვაზე სამაშველო თოკები, ზღვაზე მაშველებისათვის სანაპიროზე სასიარულო ფეხსაცმელი და ფორმები, ასევე, სამაშველო ჟილეტები;</w:t>
      </w:r>
    </w:p>
    <w:p w14:paraId="4C27FB37"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სახანძრო ქაფი;</w:t>
      </w:r>
    </w:p>
    <w:p w14:paraId="34DD4001"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კომპიუტერული ტექნიკა და ვიდეო - აუდიო აპარატურა;</w:t>
      </w:r>
    </w:p>
    <w:p w14:paraId="26ED23BB"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ახალი შენობებისთვის შეძენილ იქნა საოფისე და საოჯახო ტექნიკა და ინვენტარი;</w:t>
      </w:r>
    </w:p>
    <w:p w14:paraId="72808DB4"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სტაციონალური დიზელ - გენერატორი;</w:t>
      </w:r>
    </w:p>
    <w:p w14:paraId="48C92B40"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ავტოსატრანსპორტო საშუალებებისთვის შეძენილ იქნა ელექტრო ჯალამბარები;</w:t>
      </w:r>
    </w:p>
    <w:p w14:paraId="688D0FA3"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სახანძრო ზედამხედველობის ფუნქციის განხორციელების ეფექტურობის ამაღლებისთვის შეძენილ იქნა პორტატული (საჯარიმო) პრინტერები;</w:t>
      </w:r>
    </w:p>
    <w:p w14:paraId="069DD4CF"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მეხანძრე-მაშველის საბრძოლო ფორმა/აღჭურვილობა.</w:t>
      </w:r>
    </w:p>
    <w:p w14:paraId="6FF9AE96"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ტყის ხანძრების სალიკვიდაციო სამუშაოებისთვის 11 ერთეული (ახალი, არამეორადი) სახანძრო ავტოსატრანსპორტო საშუალების შეძენის მიზნით გაფორმდა შესაბამისი კონტრაქტები. საანგარიშო პერიოდში ერთი ერთეული მაღალი გამავლობის სახანძრო-სამაშველო ავტოსატრანსპორტო საშუალება მოწოდებულია და ჩაყენებულია განაწესში (10 ერთეული სახანძრო ავტოსატრანსპორტო საშუალების მოწოდება განხორციელდება ეტაპობრივად 2024 წლის 31 იანვრამდე);</w:t>
      </w:r>
    </w:p>
    <w:p w14:paraId="58ABA2D5" w14:textId="77777777" w:rsidR="003D406D" w:rsidRPr="003D406D" w:rsidRDefault="003D406D" w:rsidP="008C170A">
      <w:pPr>
        <w:numPr>
          <w:ilvl w:val="3"/>
          <w:numId w:val="21"/>
        </w:numPr>
        <w:spacing w:after="0" w:line="240" w:lineRule="auto"/>
        <w:ind w:left="0"/>
        <w:jc w:val="both"/>
        <w:rPr>
          <w:rFonts w:ascii="Sylfaen" w:hAnsi="Sylfaen"/>
        </w:rPr>
      </w:pPr>
      <w:r w:rsidRPr="003D406D">
        <w:rPr>
          <w:rFonts w:ascii="Sylfaen" w:hAnsi="Sylfaen"/>
        </w:rPr>
        <w:t>საანგარიშო პერიოდში განხორციელდა სახანძრო - სამაშველო ობიექტების ინფრასტრუქტურის განახლება/მოდერნიზაცია, კერძოდ:</w:t>
      </w:r>
    </w:p>
    <w:p w14:paraId="4B92A669"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lastRenderedPageBreak/>
        <w:t xml:space="preserve">2021 წელს დაიწყო და საანგარიშო პერიოდში მიმდინარეობდა ხულოს სახანძრო-სამაშველო ობიექტების მშენებლობა; </w:t>
      </w:r>
    </w:p>
    <w:p w14:paraId="5406EC99"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მიმდინარეობდა  ონის სახანძრო - სამაშველო ობიექტის მშენებლობა, ასევე, ქალაქ ბათუმის ნავსაყუდელის ტერიტორიაზე განთავსებული სამაშველო განყოფილებისთვის საოფისე კონტეინერების მოწყობის სამუშაოები;</w:t>
      </w:r>
    </w:p>
    <w:p w14:paraId="28AF9D59"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ზაფხულის საკურორტო სეზონის პერიოდში დამსვენებელთა უსაფრთხოების უზრუნველყოფის მიზნით საანგარიშო პერიოდში განხორციელდა 2 (ორი) ერთეული სტაციონალური კოშკურის სამშენებლო სამუშაოები;</w:t>
      </w:r>
    </w:p>
    <w:p w14:paraId="74342B2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სამსახურის ლოგისტიკური პროცესების უფრო ეფექტურად წარმართვის მიზნით, საანგარიშო პერიოდში დაიწყო საწყობის გაფართოების სამშენებლო სამუშაოები;</w:t>
      </w:r>
    </w:p>
    <w:p w14:paraId="106896D8"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დასრულდა ქალაქ კასპის სახანძრო-სამაშველო ობიექტის მშენებლობა;</w:t>
      </w:r>
    </w:p>
    <w:p w14:paraId="176F92F2" w14:textId="77777777" w:rsidR="003D406D" w:rsidRPr="003D406D" w:rsidRDefault="003D406D" w:rsidP="008C170A">
      <w:pPr>
        <w:pStyle w:val="ListParagraph"/>
        <w:numPr>
          <w:ilvl w:val="0"/>
          <w:numId w:val="1"/>
        </w:numPr>
        <w:spacing w:after="0" w:line="240" w:lineRule="auto"/>
        <w:jc w:val="both"/>
        <w:rPr>
          <w:rFonts w:ascii="Sylfaen" w:hAnsi="Sylfaen"/>
        </w:rPr>
      </w:pPr>
      <w:r w:rsidRPr="003D406D">
        <w:rPr>
          <w:rFonts w:ascii="Sylfaen" w:hAnsi="Sylfaen"/>
        </w:rPr>
        <w:t>საანგარიშო პერიოდში 2023 წლის საზღვაო სეზონთან დაკავშირებით, სანაპირო ზოლზე განლაგებულ სამეთვალყურეო კოშკურებს ჩაუტარდა გეგმიური სარემონტო სამუშაოები. ასევე, აქტიურად მიმდინარეობდა სამსახურის დანაყოფების შენობე-ნაგებობების იერსახის შენარჩუნების მიზნით მათი მიმდინარე სარმონტო სამუშოები;</w:t>
      </w:r>
    </w:p>
    <w:p w14:paraId="2E65036A" w14:textId="77777777" w:rsidR="003D406D" w:rsidRPr="003D406D" w:rsidRDefault="003D406D" w:rsidP="008C170A">
      <w:pPr>
        <w:numPr>
          <w:ilvl w:val="3"/>
          <w:numId w:val="2"/>
        </w:numPr>
        <w:spacing w:after="0" w:line="240" w:lineRule="auto"/>
        <w:ind w:left="0"/>
        <w:jc w:val="both"/>
        <w:rPr>
          <w:rFonts w:ascii="Sylfaen" w:hAnsi="Sylfaen" w:cs="Sylfaen"/>
          <w:bCs/>
          <w:color w:val="000000"/>
          <w:shd w:val="clear" w:color="auto" w:fill="FFFFFF"/>
          <w:lang w:val="ka-GE"/>
        </w:rPr>
      </w:pPr>
      <w:r w:rsidRPr="003D406D">
        <w:rPr>
          <w:rFonts w:ascii="Sylfaen" w:hAnsi="Sylfaen" w:cs="Sylfaen"/>
          <w:bCs/>
          <w:color w:val="000000"/>
          <w:shd w:val="clear" w:color="auto" w:fill="FFFFFF"/>
          <w:lang w:val="ka-GE"/>
        </w:rPr>
        <w:t xml:space="preserve">სამოქალაქო უსაფრთხოების სფეროში არსებული სერვისების გაწევის მიზნით, გაფორმდა - 1 439  ხელშეკრულება, საიდანაც უკვე შესრულებულია - 1 410 ხელშეკრულება; </w:t>
      </w:r>
    </w:p>
    <w:p w14:paraId="7440C781" w14:textId="77777777" w:rsidR="003D406D" w:rsidRPr="003D406D" w:rsidRDefault="003D406D" w:rsidP="008C170A">
      <w:pPr>
        <w:numPr>
          <w:ilvl w:val="3"/>
          <w:numId w:val="2"/>
        </w:numPr>
        <w:spacing w:after="0" w:line="240" w:lineRule="auto"/>
        <w:ind w:left="0"/>
        <w:jc w:val="both"/>
        <w:rPr>
          <w:rFonts w:ascii="Sylfaen" w:hAnsi="Sylfaen" w:cs="Sylfaen"/>
          <w:bCs/>
          <w:color w:val="000000"/>
          <w:shd w:val="clear" w:color="auto" w:fill="FFFFFF"/>
          <w:lang w:val="ka-GE"/>
        </w:rPr>
      </w:pPr>
      <w:r w:rsidRPr="003D406D">
        <w:rPr>
          <w:rFonts w:ascii="Sylfaen" w:hAnsi="Sylfaen" w:cs="Sylfaen"/>
          <w:bCs/>
          <w:color w:val="000000"/>
          <w:shd w:val="clear" w:color="auto" w:fill="FFFFFF"/>
          <w:lang w:val="ka-GE"/>
        </w:rPr>
        <w:t>საანგარიშო პერიოდში დაიწყო მუშაობა სამოქალაქო უსაფრთხოების სფეროს განვითარების ხედვის შესამუშავებლად და სააგენტოს სერვისების განვითარების განყოფილების სტანდარტული სამოქმედო პროცედურების შესაქმნელად;</w:t>
      </w:r>
    </w:p>
    <w:p w14:paraId="7432A36F" w14:textId="77777777" w:rsidR="003D406D" w:rsidRPr="003D406D" w:rsidRDefault="003D406D" w:rsidP="008C170A">
      <w:pPr>
        <w:numPr>
          <w:ilvl w:val="3"/>
          <w:numId w:val="2"/>
        </w:numPr>
        <w:spacing w:after="0" w:line="240" w:lineRule="auto"/>
        <w:ind w:left="0"/>
        <w:jc w:val="both"/>
        <w:rPr>
          <w:rFonts w:ascii="Sylfaen" w:hAnsi="Sylfaen" w:cs="Sylfaen"/>
          <w:bCs/>
          <w:color w:val="000000"/>
          <w:shd w:val="clear" w:color="auto" w:fill="FFFFFF"/>
          <w:lang w:val="ka-GE"/>
        </w:rPr>
      </w:pPr>
      <w:r w:rsidRPr="003D406D">
        <w:rPr>
          <w:rFonts w:ascii="Sylfaen" w:hAnsi="Sylfaen" w:cs="Sylfaen"/>
          <w:bCs/>
          <w:color w:val="000000"/>
          <w:shd w:val="clear" w:color="auto" w:fill="FFFFFF"/>
          <w:lang w:val="ka-GE"/>
        </w:rPr>
        <w:t>საანგარიშო პერიოდში შემუშავდა სახელმწიფო რეზერვების ხედვის პროექტი, მიმდინარეობდა მუშაობა სახელმწიფო რეზერვების პოლიტიკის განმსაზღვრელ დოკუმენტზე;</w:t>
      </w:r>
    </w:p>
    <w:p w14:paraId="55B4D807" w14:textId="77777777" w:rsidR="003D406D" w:rsidRPr="003D406D" w:rsidRDefault="003D406D" w:rsidP="008C170A">
      <w:pPr>
        <w:numPr>
          <w:ilvl w:val="3"/>
          <w:numId w:val="2"/>
        </w:numPr>
        <w:spacing w:after="0" w:line="240" w:lineRule="auto"/>
        <w:ind w:left="0"/>
        <w:jc w:val="both"/>
        <w:rPr>
          <w:rFonts w:ascii="Sylfaen" w:hAnsi="Sylfaen" w:cs="Sylfaen"/>
          <w:bCs/>
          <w:color w:val="000000"/>
          <w:shd w:val="clear" w:color="auto" w:fill="FFFFFF"/>
          <w:lang w:val="ka-GE"/>
        </w:rPr>
      </w:pPr>
      <w:bookmarkStart w:id="0" w:name="_Hlk147403081"/>
      <w:r w:rsidRPr="003D406D">
        <w:rPr>
          <w:rFonts w:ascii="Sylfaen" w:hAnsi="Sylfaen" w:cs="Sylfaen"/>
          <w:bCs/>
          <w:color w:val="000000"/>
          <w:shd w:val="clear" w:color="auto" w:fill="FFFFFF"/>
          <w:lang w:val="ka-GE"/>
        </w:rPr>
        <w:t>საანგარიშო პერიოდში 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bookmarkEnd w:id="0"/>
      <w:r w:rsidRPr="003D406D">
        <w:rPr>
          <w:rFonts w:ascii="Sylfaen" w:hAnsi="Sylfaen" w:cs="Sylfaen"/>
          <w:bCs/>
          <w:color w:val="000000"/>
          <w:shd w:val="clear" w:color="auto" w:fill="FFFFFF"/>
          <w:lang w:val="ka-GE"/>
        </w:rPr>
        <w:t>.</w:t>
      </w:r>
    </w:p>
    <w:p w14:paraId="519578C6" w14:textId="30A69FCB" w:rsidR="008C42D3" w:rsidRPr="00636DF3" w:rsidRDefault="008C42D3" w:rsidP="008C170A">
      <w:pPr>
        <w:spacing w:line="240" w:lineRule="auto"/>
        <w:rPr>
          <w:rFonts w:ascii="Sylfaen" w:hAnsi="Sylfaen"/>
          <w:highlight w:val="yellow"/>
        </w:rPr>
      </w:pPr>
    </w:p>
    <w:p w14:paraId="272EA4A4" w14:textId="77777777" w:rsidR="00A479A9" w:rsidRPr="00D21ECB" w:rsidRDefault="00A479A9"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2.9   ინფრასტრუქტურის  განვითარება (პროგრამული კოდი 29 05)</w:t>
      </w:r>
    </w:p>
    <w:p w14:paraId="436EF162" w14:textId="77777777" w:rsidR="00A479A9" w:rsidRPr="00D21ECB" w:rsidRDefault="00A479A9" w:rsidP="008C170A">
      <w:pPr>
        <w:pStyle w:val="ListParagraph"/>
        <w:tabs>
          <w:tab w:val="left" w:pos="720"/>
        </w:tabs>
        <w:spacing w:after="0" w:line="240" w:lineRule="auto"/>
        <w:ind w:left="709" w:right="-67" w:hanging="360"/>
        <w:jc w:val="both"/>
        <w:rPr>
          <w:rFonts w:ascii="Sylfaen" w:hAnsi="Sylfaen"/>
          <w:lang w:val="ka-GE"/>
        </w:rPr>
      </w:pPr>
    </w:p>
    <w:p w14:paraId="122F1339" w14:textId="77777777" w:rsidR="00A479A9" w:rsidRPr="00D21ECB" w:rsidRDefault="00A479A9"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33012449"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საქართველოს თავდაცვის სამინისტრო;</w:t>
      </w:r>
    </w:p>
    <w:p w14:paraId="4DD9CF4C" w14:textId="77777777" w:rsidR="00A479A9" w:rsidRPr="00636DF3" w:rsidRDefault="00A479A9" w:rsidP="008C170A">
      <w:pPr>
        <w:pStyle w:val="abzacixml"/>
        <w:tabs>
          <w:tab w:val="left" w:pos="360"/>
        </w:tabs>
        <w:spacing w:line="240" w:lineRule="auto"/>
        <w:ind w:left="810" w:firstLine="0"/>
        <w:rPr>
          <w:color w:val="000000" w:themeColor="text1"/>
          <w:sz w:val="22"/>
          <w:szCs w:val="22"/>
          <w:highlight w:val="yellow"/>
          <w:lang w:eastAsia="ru-RU"/>
        </w:rPr>
      </w:pPr>
    </w:p>
    <w:p w14:paraId="73C6B514" w14:textId="77777777" w:rsidR="00D21ECB" w:rsidRPr="00F04769"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w:t>
      </w:r>
      <w:r>
        <w:rPr>
          <w:rFonts w:ascii="Sylfaen" w:hAnsi="Sylfaen" w:cs="Sylfaen"/>
          <w:bCs/>
          <w:color w:val="000000"/>
          <w:shd w:val="clear" w:color="auto" w:fill="FFFFFF"/>
          <w:lang w:val="ka-GE"/>
        </w:rPr>
        <w:t>61</w:t>
      </w:r>
      <w:r w:rsidRPr="00F04769">
        <w:rPr>
          <w:rFonts w:ascii="Sylfaen" w:hAnsi="Sylfaen" w:cs="Sylfaen"/>
          <w:bCs/>
          <w:color w:val="000000"/>
          <w:shd w:val="clear" w:color="auto" w:fill="FFFFFF"/>
          <w:lang w:val="ka-GE"/>
        </w:rPr>
        <w:t xml:space="preserve"> ობიექტზე, სამშენებლო სამუშაოები - </w:t>
      </w:r>
      <w:r>
        <w:rPr>
          <w:rFonts w:ascii="Sylfaen" w:hAnsi="Sylfaen" w:cs="Sylfaen"/>
          <w:bCs/>
          <w:color w:val="000000"/>
          <w:shd w:val="clear" w:color="auto" w:fill="FFFFFF"/>
          <w:lang w:val="ka-GE"/>
        </w:rPr>
        <w:t>11</w:t>
      </w:r>
      <w:r w:rsidRPr="00F04769">
        <w:rPr>
          <w:rFonts w:ascii="Sylfaen" w:hAnsi="Sylfaen" w:cs="Sylfaen"/>
          <w:bCs/>
          <w:color w:val="000000"/>
          <w:shd w:val="clear" w:color="auto" w:fill="FFFFFF"/>
          <w:lang w:val="ka-GE"/>
        </w:rPr>
        <w:t xml:space="preserve"> ობიექტზე</w:t>
      </w:r>
      <w:r>
        <w:rPr>
          <w:rFonts w:ascii="Sylfaen" w:hAnsi="Sylfaen" w:cs="Sylfaen"/>
          <w:bCs/>
          <w:color w:val="000000"/>
          <w:shd w:val="clear" w:color="auto" w:fill="FFFFFF"/>
          <w:lang w:val="ka-GE"/>
        </w:rPr>
        <w:t xml:space="preserve">, ხოლო </w:t>
      </w:r>
      <w:r w:rsidRPr="00794840">
        <w:rPr>
          <w:rFonts w:ascii="Sylfaen" w:hAnsi="Sylfaen"/>
        </w:rPr>
        <w:t xml:space="preserve">საინჟინრო </w:t>
      </w:r>
      <w:r>
        <w:rPr>
          <w:rFonts w:ascii="Sylfaen" w:hAnsi="Sylfaen"/>
        </w:rPr>
        <w:t>საკომუნიკაციო</w:t>
      </w:r>
      <w:r>
        <w:rPr>
          <w:rFonts w:ascii="Sylfaen" w:hAnsi="Sylfaen"/>
          <w:lang w:val="ka-GE"/>
        </w:rPr>
        <w:t xml:space="preserve"> - 12 ობიექტზე.</w:t>
      </w:r>
    </w:p>
    <w:p w14:paraId="034CFD46" w14:textId="75284BD8" w:rsidR="00A479A9" w:rsidRPr="00636DF3" w:rsidRDefault="00A479A9" w:rsidP="008C170A">
      <w:pPr>
        <w:spacing w:line="240" w:lineRule="auto"/>
        <w:rPr>
          <w:rFonts w:ascii="Sylfaen" w:hAnsi="Sylfaen"/>
          <w:highlight w:val="yellow"/>
        </w:rPr>
      </w:pPr>
    </w:p>
    <w:p w14:paraId="2989338A" w14:textId="77777777" w:rsidR="00A479A9" w:rsidRPr="00D21ECB" w:rsidRDefault="00A479A9"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2.10 პროფესიული სამხედრო  განათლება (პროგრამული კოდი 29 02)</w:t>
      </w:r>
    </w:p>
    <w:p w14:paraId="0F8AF0DB" w14:textId="77777777" w:rsidR="00A479A9" w:rsidRPr="00D21ECB" w:rsidRDefault="00A479A9" w:rsidP="008C170A">
      <w:pPr>
        <w:pStyle w:val="abzacixml"/>
        <w:spacing w:line="240" w:lineRule="auto"/>
        <w:rPr>
          <w:sz w:val="22"/>
          <w:szCs w:val="22"/>
        </w:rPr>
      </w:pPr>
    </w:p>
    <w:p w14:paraId="6046AC1E" w14:textId="77777777" w:rsidR="00A479A9" w:rsidRPr="00D21ECB" w:rsidRDefault="00A479A9" w:rsidP="008C170A">
      <w:pPr>
        <w:spacing w:after="0" w:line="240" w:lineRule="auto"/>
        <w:jc w:val="both"/>
        <w:rPr>
          <w:rFonts w:ascii="Sylfaen" w:hAnsi="Sylfaen"/>
        </w:rPr>
      </w:pPr>
      <w:r w:rsidRPr="00D21ECB">
        <w:rPr>
          <w:rFonts w:ascii="Sylfaen" w:hAnsi="Sylfaen"/>
        </w:rPr>
        <w:t xml:space="preserve">პროგრამის განმახორციელებელი: </w:t>
      </w:r>
    </w:p>
    <w:p w14:paraId="1245DB56"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 xml:space="preserve">საქართველოს თავდაცვის სამინისტრო; </w:t>
      </w:r>
    </w:p>
    <w:p w14:paraId="1CFC1CF4"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სსიპ - გენერალ გიორგი კვინიტაძის სახელობის კადეტთა სამხედრო ლიცეუმი;</w:t>
      </w:r>
    </w:p>
    <w:p w14:paraId="0EEF84A6"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სსიპ - დავით აღმაშენებლის ეროვნული თავდაცვის აკადემია;</w:t>
      </w:r>
    </w:p>
    <w:p w14:paraId="15C09D23"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სსიპ - ინსტიტუციური აღმშენებლობის სკოლა</w:t>
      </w:r>
    </w:p>
    <w:p w14:paraId="19591079" w14:textId="77777777" w:rsidR="00A479A9" w:rsidRPr="00636DF3" w:rsidRDefault="00A479A9" w:rsidP="008C170A">
      <w:pPr>
        <w:pStyle w:val="abzacixml"/>
        <w:tabs>
          <w:tab w:val="left" w:pos="360"/>
        </w:tabs>
        <w:spacing w:line="240" w:lineRule="auto"/>
        <w:ind w:left="810" w:firstLine="0"/>
        <w:rPr>
          <w:color w:val="000000" w:themeColor="text1"/>
          <w:sz w:val="22"/>
          <w:szCs w:val="22"/>
          <w:highlight w:val="yellow"/>
          <w:lang w:eastAsia="ru-RU"/>
        </w:rPr>
      </w:pPr>
    </w:p>
    <w:p w14:paraId="667143B9" w14:textId="77777777" w:rsidR="00D21ECB" w:rsidRPr="00FF3986"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794840">
        <w:rPr>
          <w:rFonts w:ascii="Sylfaen" w:hAnsi="Sylfaen" w:cs="Sylfaen"/>
          <w:bCs/>
          <w:iCs/>
          <w:noProof/>
        </w:rPr>
        <w:t xml:space="preserve">კადეტთა სამხედრო ლიცეუმში </w:t>
      </w:r>
      <w:r w:rsidRPr="00991B3D">
        <w:rPr>
          <w:rFonts w:ascii="Sylfaen" w:hAnsi="Sylfaen" w:cs="Sylfaen"/>
          <w:bCs/>
          <w:iCs/>
          <w:noProof/>
        </w:rPr>
        <w:t>ჩაირიცხა 123 კადეტი</w:t>
      </w:r>
      <w:r>
        <w:rPr>
          <w:rFonts w:ascii="Sylfaen" w:hAnsi="Sylfaen"/>
        </w:rPr>
        <w:t xml:space="preserve">; </w:t>
      </w:r>
      <w:r w:rsidRPr="00794840">
        <w:rPr>
          <w:rFonts w:ascii="Sylfaen" w:hAnsi="Sylfaen" w:cs="Sylfaen"/>
          <w:bCs/>
          <w:iCs/>
          <w:noProof/>
        </w:rPr>
        <w:t xml:space="preserve">საგანმანათლებლო შესაძლებლობების გაუმჯობესების ფარგლებში </w:t>
      </w:r>
      <w:r w:rsidRPr="00794840">
        <w:rPr>
          <w:rFonts w:ascii="Sylfaen" w:hAnsi="Sylfaen"/>
        </w:rPr>
        <w:t>განხორციელდა ორკვირიანი საველე შეკრება</w:t>
      </w:r>
      <w:r>
        <w:rPr>
          <w:rFonts w:ascii="Sylfaen" w:hAnsi="Sylfaen"/>
        </w:rPr>
        <w:t>;</w:t>
      </w:r>
    </w:p>
    <w:p w14:paraId="223FEDA5" w14:textId="77777777" w:rsidR="00D21ECB" w:rsidRPr="004E7D94" w:rsidRDefault="00D21ECB" w:rsidP="008C170A">
      <w:pPr>
        <w:numPr>
          <w:ilvl w:val="3"/>
          <w:numId w:val="2"/>
        </w:numPr>
        <w:spacing w:after="0" w:line="240" w:lineRule="auto"/>
        <w:ind w:left="0"/>
        <w:jc w:val="both"/>
        <w:rPr>
          <w:rFonts w:ascii="Sylfaen" w:hAnsi="Sylfaen" w:cs="Sylfaen"/>
          <w:bCs/>
          <w:iCs/>
          <w:noProof/>
        </w:rPr>
      </w:pPr>
      <w:r w:rsidRPr="004E7D94">
        <w:rPr>
          <w:rFonts w:ascii="Sylfaen" w:hAnsi="Sylfaen" w:cs="Sylfaen"/>
          <w:bCs/>
          <w:iCs/>
          <w:noProof/>
        </w:rPr>
        <w:lastRenderedPageBreak/>
        <w:t xml:space="preserve">ეროვნული თავდაცვის აკადემიაში განხორცილდა შემდეგი ღონისძიებები: </w:t>
      </w:r>
      <w:r w:rsidRPr="00404D50">
        <w:rPr>
          <w:rFonts w:ascii="Sylfaen" w:hAnsi="Sylfaen" w:cs="Sylfaen"/>
          <w:bCs/>
          <w:iCs/>
          <w:noProof/>
        </w:rPr>
        <w:t>23 საველე გასვლა, 41 სასწავლო სროლის სავარჯიშო, 38 ადმინისტრაციული მარში, 12 დისტანციური კურსი, 10 გაცნობითი ხასიათის ვიზიტი და 18 გაცვლითი პროგრამა (უცხოეთში), ქვეყნის მასშტაბით 7 გაცნობითი ხასიათის ვიზიტი (იუნკერების/მსმენელების მიერ საქართველოს თავდაცვის სამინისტროს სხვადასხვა სტრუქტურულ ერთეულებში, სხვადასხვა დაწესებულებებსა და უნივერსიტეტებში)</w:t>
      </w:r>
      <w:r>
        <w:rPr>
          <w:rFonts w:ascii="Sylfaen" w:hAnsi="Sylfaen" w:cs="Sylfaen"/>
          <w:bCs/>
          <w:iCs/>
          <w:noProof/>
        </w:rPr>
        <w:t>;</w:t>
      </w:r>
    </w:p>
    <w:p w14:paraId="098C99D4" w14:textId="77777777" w:rsidR="00D21ECB" w:rsidRPr="00404D50" w:rsidRDefault="00D21ECB" w:rsidP="008C170A">
      <w:pPr>
        <w:numPr>
          <w:ilvl w:val="3"/>
          <w:numId w:val="2"/>
        </w:numPr>
        <w:spacing w:after="0" w:line="240" w:lineRule="auto"/>
        <w:ind w:left="0"/>
        <w:jc w:val="both"/>
        <w:rPr>
          <w:rFonts w:ascii="Sylfaen" w:hAnsi="Sylfaen" w:cs="Sylfaen"/>
          <w:bCs/>
          <w:iCs/>
          <w:noProof/>
        </w:rPr>
      </w:pPr>
      <w:r w:rsidRPr="00404D50">
        <w:rPr>
          <w:rFonts w:ascii="Sylfaen" w:hAnsi="Sylfaen" w:cs="Sylfaen"/>
          <w:bCs/>
          <w:iCs/>
          <w:noProof/>
        </w:rPr>
        <w:t>თავდაცვის ინსტიტუციური აღმშენებლობის სკოლაში განხორციელდა 27 სასწავლო ღონისძიება: 8 კურსი, 9 ტრენინგი, 5 ვორქშოფი, 1 დისკუსია, 1 კონფერენცია, 2 სემინარი, რომლებშიც მონაწილეობა მიიღო 622-მა პირმა</w:t>
      </w:r>
      <w:r>
        <w:rPr>
          <w:rFonts w:ascii="Sylfaen" w:hAnsi="Sylfaen" w:cs="Sylfaen"/>
          <w:bCs/>
          <w:iCs/>
          <w:noProof/>
        </w:rPr>
        <w:t>;</w:t>
      </w:r>
    </w:p>
    <w:p w14:paraId="71F6070B" w14:textId="6F5852A8" w:rsidR="00D21ECB" w:rsidRPr="00404D50" w:rsidRDefault="00D21ECB" w:rsidP="008C170A">
      <w:pPr>
        <w:numPr>
          <w:ilvl w:val="3"/>
          <w:numId w:val="2"/>
        </w:numPr>
        <w:spacing w:after="0" w:line="240" w:lineRule="auto"/>
        <w:ind w:left="0"/>
        <w:jc w:val="both"/>
        <w:rPr>
          <w:rFonts w:ascii="Sylfaen" w:hAnsi="Sylfaen" w:cs="Sylfaen"/>
          <w:bCs/>
          <w:iCs/>
          <w:noProof/>
        </w:rPr>
      </w:pPr>
      <w:r w:rsidRPr="00404D50">
        <w:rPr>
          <w:rFonts w:ascii="Sylfaen" w:hAnsi="Sylfaen" w:cs="Sylfaen"/>
          <w:bCs/>
          <w:iCs/>
          <w:noProof/>
        </w:rPr>
        <w:t>წვრთნებისა და სამხედრო განათლების სარდლობის მიერ განხორციელდა 1</w:t>
      </w:r>
      <w:r>
        <w:rPr>
          <w:rFonts w:ascii="Sylfaen" w:hAnsi="Sylfaen" w:cs="Sylfaen"/>
          <w:bCs/>
          <w:iCs/>
          <w:noProof/>
          <w:lang w:val="ka-GE"/>
        </w:rPr>
        <w:t>90</w:t>
      </w:r>
      <w:r w:rsidRPr="00404D50">
        <w:rPr>
          <w:rFonts w:ascii="Sylfaen" w:hAnsi="Sylfaen" w:cs="Sylfaen"/>
          <w:bCs/>
          <w:iCs/>
          <w:noProof/>
        </w:rPr>
        <w:t xml:space="preserve"> ღონისძიება და მომზადებული იქნა </w:t>
      </w:r>
      <w:r>
        <w:rPr>
          <w:rFonts w:ascii="Sylfaen" w:hAnsi="Sylfaen" w:cs="Sylfaen"/>
          <w:bCs/>
          <w:iCs/>
          <w:noProof/>
          <w:lang w:val="ka-GE"/>
        </w:rPr>
        <w:t>4 872</w:t>
      </w:r>
      <w:r w:rsidRPr="00404D50">
        <w:rPr>
          <w:rFonts w:ascii="Sylfaen" w:hAnsi="Sylfaen" w:cs="Sylfaen"/>
          <w:bCs/>
          <w:iCs/>
          <w:noProof/>
        </w:rPr>
        <w:t xml:space="preserve"> სამხედრო მოსამსახურე</w:t>
      </w:r>
      <w:r w:rsidRPr="00404D50">
        <w:rPr>
          <w:rFonts w:ascii="Sylfaen" w:hAnsi="Sylfaen" w:cs="Sylfaen"/>
          <w:bCs/>
          <w:iCs/>
          <w:noProof/>
          <w:lang w:val="ka-GE"/>
        </w:rPr>
        <w:t>, მათ შორის</w:t>
      </w:r>
      <w:r w:rsidRPr="00404D50">
        <w:rPr>
          <w:rFonts w:ascii="Sylfaen" w:hAnsi="Sylfaen" w:cs="Sylfaen"/>
          <w:bCs/>
          <w:iCs/>
          <w:noProof/>
        </w:rPr>
        <w:t>: ოფიცერთა მომზადების 23 საკარიერო პროგრამა, სერჟანტთა მომზადების 2</w:t>
      </w:r>
      <w:r>
        <w:rPr>
          <w:rFonts w:ascii="Sylfaen" w:hAnsi="Sylfaen" w:cs="Sylfaen"/>
          <w:bCs/>
          <w:iCs/>
          <w:noProof/>
          <w:lang w:val="ka-GE"/>
        </w:rPr>
        <w:t>3</w:t>
      </w:r>
      <w:r w:rsidRPr="00404D50">
        <w:rPr>
          <w:rFonts w:ascii="Sylfaen" w:hAnsi="Sylfaen" w:cs="Sylfaen"/>
          <w:bCs/>
          <w:iCs/>
          <w:noProof/>
        </w:rPr>
        <w:t xml:space="preserve"> საკარიერო პროგრამა, სპეციალისტის მომზადების</w:t>
      </w:r>
      <w:r>
        <w:rPr>
          <w:rFonts w:ascii="Sylfaen" w:hAnsi="Sylfaen" w:cs="Sylfaen"/>
          <w:bCs/>
          <w:iCs/>
          <w:noProof/>
        </w:rPr>
        <w:t xml:space="preserve"> 111</w:t>
      </w:r>
      <w:r w:rsidRPr="00404D50">
        <w:rPr>
          <w:rFonts w:ascii="Sylfaen" w:hAnsi="Sylfaen" w:cs="Sylfaen"/>
          <w:bCs/>
          <w:iCs/>
          <w:noProof/>
        </w:rPr>
        <w:t xml:space="preserve"> პროგრამა, ქვედანაყოფის წვრთნა/შეფასება</w:t>
      </w:r>
      <w:r w:rsidRPr="00404D50">
        <w:rPr>
          <w:rFonts w:ascii="Sylfaen" w:hAnsi="Sylfaen" w:cs="Sylfaen"/>
          <w:bCs/>
          <w:iCs/>
          <w:noProof/>
          <w:lang w:val="ka-GE"/>
        </w:rPr>
        <w:t xml:space="preserve"> განხორციელდა </w:t>
      </w:r>
      <w:r>
        <w:rPr>
          <w:rFonts w:ascii="Sylfaen" w:hAnsi="Sylfaen" w:cs="Sylfaen"/>
          <w:bCs/>
          <w:iCs/>
          <w:noProof/>
          <w:lang w:val="ka-GE"/>
        </w:rPr>
        <w:t>სამჯერ</w:t>
      </w:r>
      <w:r w:rsidRPr="00404D50">
        <w:rPr>
          <w:rFonts w:ascii="Sylfaen" w:hAnsi="Sylfaen" w:cs="Sylfaen"/>
          <w:bCs/>
          <w:iCs/>
          <w:noProof/>
        </w:rPr>
        <w:t>, საწყისი საბრძოლო მომზადების (BCT) კურსი</w:t>
      </w:r>
      <w:r w:rsidRPr="00404D50">
        <w:rPr>
          <w:rFonts w:ascii="Sylfaen" w:hAnsi="Sylfaen" w:cs="Sylfaen"/>
          <w:bCs/>
          <w:iCs/>
          <w:noProof/>
          <w:lang w:val="ka-GE"/>
        </w:rPr>
        <w:t xml:space="preserve"> - </w:t>
      </w:r>
      <w:r>
        <w:rPr>
          <w:rFonts w:ascii="Sylfaen" w:hAnsi="Sylfaen" w:cs="Sylfaen"/>
          <w:bCs/>
          <w:iCs/>
          <w:noProof/>
          <w:lang w:val="ka-GE"/>
        </w:rPr>
        <w:t>15</w:t>
      </w:r>
      <w:r w:rsidRPr="00404D50">
        <w:rPr>
          <w:rFonts w:ascii="Sylfaen" w:hAnsi="Sylfaen" w:cs="Sylfaen"/>
          <w:bCs/>
          <w:iCs/>
          <w:noProof/>
        </w:rPr>
        <w:t>, უცხო ენის კურსი</w:t>
      </w:r>
      <w:r w:rsidRPr="00404D50">
        <w:rPr>
          <w:rFonts w:ascii="Sylfaen" w:hAnsi="Sylfaen" w:cs="Sylfaen"/>
          <w:bCs/>
          <w:iCs/>
          <w:noProof/>
          <w:lang w:val="ka-GE"/>
        </w:rPr>
        <w:t xml:space="preserve"> - </w:t>
      </w:r>
      <w:r>
        <w:rPr>
          <w:rFonts w:ascii="Sylfaen" w:hAnsi="Sylfaen" w:cs="Sylfaen"/>
          <w:bCs/>
          <w:iCs/>
          <w:noProof/>
          <w:lang w:val="ka-GE"/>
        </w:rPr>
        <w:t>1</w:t>
      </w:r>
      <w:r w:rsidRPr="00404D50">
        <w:rPr>
          <w:rFonts w:ascii="Sylfaen" w:hAnsi="Sylfaen" w:cs="Sylfaen"/>
          <w:bCs/>
          <w:iCs/>
          <w:noProof/>
          <w:lang w:val="ka-GE"/>
        </w:rPr>
        <w:t>1</w:t>
      </w:r>
      <w:r w:rsidRPr="00404D50">
        <w:rPr>
          <w:rFonts w:ascii="Sylfaen" w:hAnsi="Sylfaen" w:cs="Sylfaen"/>
          <w:bCs/>
          <w:iCs/>
          <w:noProof/>
        </w:rPr>
        <w:t>,  გადასროლისწინა მომზადება (ცენტრალური აფრიკის რესპუბლიკა)</w:t>
      </w:r>
      <w:r w:rsidR="006A7A86">
        <w:rPr>
          <w:rFonts w:ascii="Sylfaen" w:hAnsi="Sylfaen" w:cs="Sylfaen"/>
          <w:bCs/>
          <w:iCs/>
          <w:noProof/>
        </w:rPr>
        <w:t xml:space="preserve"> </w:t>
      </w:r>
      <w:r w:rsidRPr="00404D50">
        <w:rPr>
          <w:rFonts w:ascii="Sylfaen" w:hAnsi="Sylfaen" w:cs="Sylfaen"/>
          <w:bCs/>
          <w:iCs/>
          <w:noProof/>
          <w:lang w:val="ka-GE"/>
        </w:rPr>
        <w:t>- 1</w:t>
      </w:r>
      <w:r w:rsidRPr="00404D50">
        <w:rPr>
          <w:rFonts w:ascii="Sylfaen" w:hAnsi="Sylfaen" w:cs="Sylfaen"/>
          <w:bCs/>
          <w:iCs/>
          <w:noProof/>
        </w:rPr>
        <w:t xml:space="preserve"> და სპეციალური შემოკლებული კურსი</w:t>
      </w:r>
      <w:r>
        <w:rPr>
          <w:rFonts w:ascii="Sylfaen" w:hAnsi="Sylfaen" w:cs="Sylfaen"/>
          <w:bCs/>
          <w:iCs/>
          <w:noProof/>
          <w:lang w:val="ka-GE"/>
        </w:rPr>
        <w:t xml:space="preserve"> -3</w:t>
      </w:r>
      <w:r w:rsidRPr="00404D50">
        <w:rPr>
          <w:rFonts w:ascii="Sylfaen" w:hAnsi="Sylfaen" w:cs="Sylfaen"/>
          <w:bCs/>
          <w:iCs/>
          <w:noProof/>
        </w:rPr>
        <w:t>;</w:t>
      </w:r>
    </w:p>
    <w:p w14:paraId="1A575B97" w14:textId="77777777" w:rsidR="00D21ECB" w:rsidRDefault="00D21ECB" w:rsidP="008C170A">
      <w:pPr>
        <w:numPr>
          <w:ilvl w:val="3"/>
          <w:numId w:val="2"/>
        </w:numPr>
        <w:spacing w:after="0" w:line="240" w:lineRule="auto"/>
        <w:ind w:left="0"/>
        <w:jc w:val="both"/>
        <w:rPr>
          <w:rFonts w:ascii="Sylfaen" w:hAnsi="Sylfaen" w:cs="Sylfaen"/>
          <w:bCs/>
          <w:shd w:val="clear" w:color="auto" w:fill="FFFFFF"/>
          <w:lang w:val="ka-GE"/>
        </w:rPr>
      </w:pPr>
      <w:r w:rsidRPr="00D21ECB">
        <w:rPr>
          <w:rFonts w:ascii="Sylfaen" w:hAnsi="Sylfaen" w:cs="Sylfaen"/>
          <w:bCs/>
          <w:shd w:val="clear" w:color="auto" w:fill="FFFFFF"/>
          <w:lang w:val="ka-GE"/>
        </w:rPr>
        <w:t>საზღვარგარეთ პროფესიული განვითარების პროგრამებში მონაწილეობა მიიღო 47-მა სამოქალაქო პირმა; საქართველოში 210-მა სამოქალაქო პირმა;</w:t>
      </w:r>
    </w:p>
    <w:p w14:paraId="25F28A44" w14:textId="06342AB7" w:rsidR="00A479A9" w:rsidRPr="00D21ECB" w:rsidRDefault="00D21ECB" w:rsidP="008C170A">
      <w:pPr>
        <w:numPr>
          <w:ilvl w:val="3"/>
          <w:numId w:val="2"/>
        </w:numPr>
        <w:spacing w:after="0" w:line="240" w:lineRule="auto"/>
        <w:ind w:left="0"/>
        <w:jc w:val="both"/>
        <w:rPr>
          <w:rFonts w:ascii="Sylfaen" w:hAnsi="Sylfaen" w:cs="Sylfaen"/>
          <w:bCs/>
          <w:shd w:val="clear" w:color="auto" w:fill="FFFFFF"/>
          <w:lang w:val="ka-GE"/>
        </w:rPr>
      </w:pPr>
      <w:r w:rsidRPr="00D21ECB">
        <w:rPr>
          <w:rFonts w:ascii="Sylfaen" w:hAnsi="Sylfaen" w:cs="Sylfaen"/>
          <w:bCs/>
          <w:shd w:val="clear" w:color="auto" w:fill="FFFFFF"/>
          <w:lang w:val="ka-GE"/>
        </w:rPr>
        <w:t>სამხედრო პერსონალის მართვის ცენტრის ეგიდით დასწრებულ და დისტანციურ ფორმატში საზღვარგარეთ ჩატარდა 148 კურსი, რომლებშიც მონაწილეობდა 196 სამხედრო</w:t>
      </w:r>
      <w:r w:rsidRPr="00D21ECB">
        <w:rPr>
          <w:rFonts w:ascii="Sylfaen" w:hAnsi="Sylfaen" w:cs="Verdana"/>
        </w:rPr>
        <w:t xml:space="preserve"> </w:t>
      </w:r>
      <w:r w:rsidRPr="00D21ECB">
        <w:rPr>
          <w:rFonts w:ascii="Sylfaen" w:hAnsi="Sylfaen" w:cs="Sylfaen"/>
        </w:rPr>
        <w:t>მოსამსახურე</w:t>
      </w:r>
      <w:r w:rsidRPr="00D21ECB">
        <w:rPr>
          <w:rFonts w:ascii="Sylfaen" w:hAnsi="Sylfaen" w:cs="Times New Roman"/>
        </w:rPr>
        <w:t xml:space="preserve">, </w:t>
      </w:r>
      <w:r w:rsidRPr="00D21ECB">
        <w:rPr>
          <w:rFonts w:ascii="Sylfaen" w:hAnsi="Sylfaen" w:cs="Times New Roman"/>
          <w:lang w:val="ka-GE"/>
        </w:rPr>
        <w:t xml:space="preserve">ხოლო </w:t>
      </w:r>
      <w:r w:rsidRPr="00D21ECB">
        <w:rPr>
          <w:rFonts w:ascii="Sylfaen" w:hAnsi="Sylfaen" w:cs="Sylfaen"/>
          <w:bCs/>
          <w:shd w:val="clear" w:color="auto" w:fill="FFFFFF"/>
          <w:lang w:val="ka-GE"/>
        </w:rPr>
        <w:t>საქართველოში ჩატარდა 114 კურსი, რომელშიც მონაწილეობდა 1 134 სამხედრო მოსამსახურე.</w:t>
      </w:r>
    </w:p>
    <w:p w14:paraId="70EDA1E2" w14:textId="77777777" w:rsidR="00D21ECB" w:rsidRPr="008C170A" w:rsidRDefault="00D21ECB" w:rsidP="008C170A">
      <w:pPr>
        <w:spacing w:line="240" w:lineRule="auto"/>
        <w:rPr>
          <w:rFonts w:ascii="Sylfaen" w:hAnsi="Sylfaen"/>
        </w:rPr>
      </w:pPr>
    </w:p>
    <w:p w14:paraId="41A54661" w14:textId="77777777" w:rsidR="00C77288" w:rsidRPr="008C170A" w:rsidRDefault="00C77288" w:rsidP="008C170A">
      <w:pPr>
        <w:pStyle w:val="Heading2"/>
        <w:spacing w:line="240" w:lineRule="auto"/>
        <w:rPr>
          <w:rFonts w:ascii="Sylfaen" w:eastAsia="SimSun" w:hAnsi="Sylfaen" w:cs="Calibri"/>
          <w:color w:val="366091"/>
          <w:sz w:val="22"/>
          <w:szCs w:val="22"/>
        </w:rPr>
      </w:pPr>
      <w:r w:rsidRPr="008C170A">
        <w:rPr>
          <w:rFonts w:ascii="Sylfaen" w:eastAsia="SimSun" w:hAnsi="Sylfaen" w:cs="Calibri"/>
          <w:color w:val="366091"/>
          <w:sz w:val="22"/>
          <w:szCs w:val="22"/>
        </w:rPr>
        <w:t>2.12 საქართველოს პროკურატურა (პროგრამული კოდი 21 00)</w:t>
      </w:r>
    </w:p>
    <w:p w14:paraId="7C89C922" w14:textId="77777777" w:rsidR="00C77288" w:rsidRPr="008C170A" w:rsidRDefault="00C77288" w:rsidP="008C170A">
      <w:pPr>
        <w:pStyle w:val="abzacixml"/>
        <w:spacing w:line="240" w:lineRule="auto"/>
        <w:ind w:left="270" w:hanging="270"/>
        <w:rPr>
          <w:b/>
          <w:sz w:val="22"/>
          <w:szCs w:val="22"/>
        </w:rPr>
      </w:pPr>
    </w:p>
    <w:p w14:paraId="4CF60BA5" w14:textId="77777777" w:rsidR="00C77288" w:rsidRPr="008C170A" w:rsidRDefault="00C77288" w:rsidP="008C170A">
      <w:pPr>
        <w:pStyle w:val="abzacixml"/>
        <w:spacing w:line="240" w:lineRule="auto"/>
        <w:ind w:firstLine="0"/>
        <w:rPr>
          <w:sz w:val="22"/>
          <w:szCs w:val="22"/>
        </w:rPr>
      </w:pPr>
      <w:r w:rsidRPr="008C170A">
        <w:rPr>
          <w:sz w:val="22"/>
          <w:szCs w:val="22"/>
        </w:rPr>
        <w:t>პროგრამის განმახორციელებელი:</w:t>
      </w:r>
    </w:p>
    <w:p w14:paraId="1629A12B" w14:textId="136B4B90" w:rsidR="00C77288" w:rsidRPr="008C170A" w:rsidRDefault="00C77288" w:rsidP="008C170A">
      <w:pPr>
        <w:pStyle w:val="ListParagraph"/>
        <w:numPr>
          <w:ilvl w:val="0"/>
          <w:numId w:val="9"/>
        </w:numPr>
        <w:spacing w:after="0" w:line="240" w:lineRule="auto"/>
        <w:rPr>
          <w:rFonts w:ascii="Sylfaen" w:hAnsi="Sylfaen" w:cs="Sylfaen"/>
        </w:rPr>
      </w:pPr>
      <w:r w:rsidRPr="008C170A">
        <w:rPr>
          <w:rFonts w:ascii="Sylfaen" w:hAnsi="Sylfaen" w:cs="Sylfaen"/>
        </w:rPr>
        <w:t>საქართველოს პროკურატურა</w:t>
      </w:r>
    </w:p>
    <w:p w14:paraId="163EA057" w14:textId="0ABE8E49" w:rsidR="00DA4972" w:rsidRPr="008C170A" w:rsidRDefault="00DA4972" w:rsidP="008C170A">
      <w:pPr>
        <w:spacing w:after="0" w:line="240" w:lineRule="auto"/>
        <w:rPr>
          <w:rFonts w:ascii="Sylfaen" w:hAnsi="Sylfaen" w:cs="Sylfaen"/>
        </w:rPr>
      </w:pPr>
    </w:p>
    <w:p w14:paraId="4B6532BA" w14:textId="77777777" w:rsidR="00DA4972" w:rsidRPr="00636DF3" w:rsidRDefault="00DA4972" w:rsidP="008C170A">
      <w:pPr>
        <w:spacing w:after="0" w:line="240" w:lineRule="auto"/>
        <w:rPr>
          <w:rFonts w:ascii="Sylfaen" w:hAnsi="Sylfaen" w:cs="Sylfaen"/>
          <w:highlight w:val="yellow"/>
        </w:rPr>
      </w:pPr>
    </w:p>
    <w:p w14:paraId="0B8B061F" w14:textId="77777777" w:rsidR="008C170A" w:rsidRPr="00366A3C" w:rsidRDefault="008C170A" w:rsidP="008C170A">
      <w:pPr>
        <w:numPr>
          <w:ilvl w:val="3"/>
          <w:numId w:val="7"/>
        </w:numPr>
        <w:spacing w:after="0" w:line="240" w:lineRule="auto"/>
        <w:ind w:left="0"/>
        <w:jc w:val="both"/>
        <w:rPr>
          <w:rFonts w:ascii="Sylfaen" w:hAnsi="Sylfaen"/>
        </w:rPr>
      </w:pPr>
      <w:r w:rsidRPr="00366A3C">
        <w:rPr>
          <w:rFonts w:ascii="Sylfaen" w:hAnsi="Sylfaen"/>
        </w:rPr>
        <w:t>სასჯელს განრიდებულ იქნა  3 090  პირი, მათ შორის: 287 არასრულწლოვანი (14-დან 18 წლამდე ასაკის პირი), 18-დან 21 წლამდე ასაკის 276 პირი და 2 527 სრულწლოვანი (21 წლიდან ზემოთ ასაკის) პირი. მოწმისა და დაზარალებულის კოორდინატორის სამსახურით ისარგებლა 3 988 მოქალაქემ, მათ შორის: დაზარალებული 2 256, მოწმე 822, არასრულწლოვანი დაზარალებული 77, არასრულწლოვანი მოწმე 33, განმცხადებელი 471, სხვა პირი 329;</w:t>
      </w:r>
    </w:p>
    <w:p w14:paraId="6F7695F2" w14:textId="77777777" w:rsidR="008C170A" w:rsidRPr="00366A3C" w:rsidRDefault="008C170A" w:rsidP="008C170A">
      <w:pPr>
        <w:numPr>
          <w:ilvl w:val="3"/>
          <w:numId w:val="7"/>
        </w:numPr>
        <w:spacing w:after="0" w:line="240" w:lineRule="auto"/>
        <w:ind w:left="0"/>
        <w:jc w:val="both"/>
        <w:rPr>
          <w:rFonts w:ascii="Sylfaen" w:hAnsi="Sylfaen"/>
        </w:rPr>
      </w:pPr>
      <w:r w:rsidRPr="00366A3C">
        <w:rPr>
          <w:rFonts w:ascii="Sylfaen" w:hAnsi="Sylfaen"/>
        </w:rPr>
        <w:t>საანგარიშო პერიოდში მომზადდა:</w:t>
      </w:r>
    </w:p>
    <w:p w14:paraId="33635814"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„თაღლითობის სისხლის სამართლის საქმეთა გამოძიებისა და სასამართლო პრაქტიკის“ ანალიზი;</w:t>
      </w:r>
    </w:p>
    <w:p w14:paraId="0536D827"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cs="Sylfaen"/>
          <w:lang w:val="ka-GE"/>
        </w:rPr>
        <w:t>საქართველოს პროკურატურის მოწმისა და დაზარალებულის კოორდინატორის სამსახურის ანგარიში;</w:t>
      </w:r>
    </w:p>
    <w:p w14:paraId="240EFE53"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არასრულწლოვანთა მართლმსაჯულების შედეგების ანგარიში; კანონთან კონფლიქტში მყოფ არასრულწლოვანთა მახასიათებლების კვლევა;</w:t>
      </w:r>
    </w:p>
    <w:p w14:paraId="6E3F8BCB"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მიმდინარეობდა სისხლის სამართლის კოდექსის 140-ე მუხლით (სექსუალური ხასიათის შეღწევა თექვსმეტი წლის ასაკს მიუღწევლის სხეულში) 2021-2022 წლებში გამოძიებადაწყებულ საქმეთა შესწავლა და შესაბამისი ანალიზის მომზადება.</w:t>
      </w:r>
    </w:p>
    <w:p w14:paraId="16E2DC31"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„პროკურორთა და პროკურატურის გამომძიებელთა შეფასების სისტემაში“ შესატანი ცვლილებების პროექტი;</w:t>
      </w:r>
    </w:p>
    <w:p w14:paraId="1825F794" w14:textId="1EEA4FD2"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cs="Sylfaen"/>
          <w:lang w:val="ka-GE"/>
        </w:rPr>
        <w:lastRenderedPageBreak/>
        <w:t>შესწავლილი იქნა გარემოს დაცვისა და ბუნებრივი რესურსებით სარგებლობის წესის წინააღმდეგ მიმართული დანაშაულები</w:t>
      </w:r>
      <w:r>
        <w:rPr>
          <w:rFonts w:ascii="Sylfaen" w:hAnsi="Sylfaen" w:cs="Sylfaen"/>
          <w:lang w:val="ka-GE"/>
        </w:rPr>
        <w:t>.</w:t>
      </w:r>
      <w:r w:rsidRPr="00366A3C">
        <w:rPr>
          <w:rFonts w:ascii="Sylfaen" w:hAnsi="Sylfaen" w:cs="Sylfaen"/>
          <w:lang w:val="ka-GE"/>
        </w:rPr>
        <w:t xml:space="preserve"> შესწავლის მიზანს წარმოადგენდა დანაშაულების გამოძიების ხარისხის შემოწმება. აღნიშნულთან დაკავშირებით მომზადდა ანალიზი „გარემოს დაცვის წესის წინააღმდეგ მიმართულ დანაშაულთა გამოძიების თაობაზე“;</w:t>
      </w:r>
    </w:p>
    <w:p w14:paraId="0397AFF4"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საპროცესო ხელმძღვანელობის ხარისხის შეფასების, პირის ბრალდების შესახებ დადგენილების, აღკვეთის ღონისძიების შეფარდების შუამდგომლობის,  სისხლის სამართლის საქმეზე გამოძიების შეწყვეტის შესახებ დადგენილების, სისხლისსამართლებრივი დევნის დაწყებაზე უარის თქმის შესახებ დადგენილების შეფასების ინსტრუქციები</w:t>
      </w:r>
      <w:r w:rsidRPr="00366A3C">
        <w:rPr>
          <w:rFonts w:ascii="Sylfaen" w:hAnsi="Sylfaen"/>
          <w:lang w:val="ka-GE"/>
        </w:rPr>
        <w:t xml:space="preserve"> (</w:t>
      </w:r>
      <w:r w:rsidRPr="00366A3C">
        <w:rPr>
          <w:rFonts w:ascii="Sylfaen" w:hAnsi="Sylfaen"/>
        </w:rPr>
        <w:t>განახლდა</w:t>
      </w:r>
      <w:r w:rsidRPr="00366A3C">
        <w:rPr>
          <w:rFonts w:ascii="Sylfaen" w:hAnsi="Sylfaen"/>
          <w:lang w:val="ka-GE"/>
        </w:rPr>
        <w:t>)</w:t>
      </w:r>
      <w:r w:rsidRPr="00366A3C">
        <w:rPr>
          <w:rFonts w:ascii="Sylfaen" w:hAnsi="Sylfaen"/>
        </w:rPr>
        <w:t>;</w:t>
      </w:r>
    </w:p>
    <w:p w14:paraId="6D45C62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ერთიანი დოკუმენტი და პრეზენტაცია პროკურორთა შეფასებისას 2020-2022 წლებში იდენტიფიცირებული მნიშვნელოვანი საკითხების შესახებ, რომლის გაცნობის მიზნით გაიმართა სამუშაო შეხვედრები პროკურატურის სტრუქტურულ ერთეულებში;</w:t>
      </w:r>
    </w:p>
    <w:p w14:paraId="28D0C8CD"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ტექნიკური დავალება, რომლითაც გაიწერა ყველა შესაძლო ცვლილება, ახალი ქმედებების ლოგიკები და  სუბიექტების დეტალური ამოცანა, რომელიც ხელს შეუწყობს სისხლის სამართლის საქმისწარმოების სისტემის შესაბამისობაში მოყვანას საპროცესო კოდექსის ცვლილებებთან. კანონპროექტის თანახმად, გამომძიებელი აღარ წარმოადგენს ბრალდების მხარეს, ბრალდების მხარეს წარმოადგენს მხოლოდ პროკურორი. შესაბამისად, იცვლება გამომძიებლისა და ბრალდების მხარის კომპეტენციები, რაც უნდა აისახოს სისხლის სამართლის საქმისწარმოების პროგრამის (CIS) ტექნიკურ დოკუმენტაციაში. კანონპროექტის შესაბამისად, ცვლილებას საჭიროებს სისტემის სუბიექტები, ცალკეული ქმედებები და ასევე ხდება ახალი ქმედებების დამატება სისტემაში;</w:t>
      </w:r>
    </w:p>
    <w:p w14:paraId="6CB41E23"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სტატისტიკური რეპორტების შემუშავება და დამატება - 2023 წლის დასაწყისიდან მიმდინარეობდა სტატისტიკური მოდულის ტესტირება, რომლის მიზანია არამხოლოდ ხარვეზების გამოვლენა, არამედ ერთიანი დოკუმენტის შემუშავება საქართველოს პროკურატურაში სტატისტიკურ მონაცემთა მოძიების, დამუშავებისა და ანალიზის მეთოდებზე, სადაც დეტალურად იქნება აღწერილი და დოკუმენტირებული სტატისტიკურ მონაცემებთან მუშაობის დღეს გამოყენებადი მეთოდები. აღნიშნული სახელმძღვანელო დაეხმარება პროკურატურის სისტემაში დასაქმებულ, აგრეთვე სტატისტიკოსის პოზიციაზე მიღებულ ახალ თანამშრომელს არსებულ ტექნოლოგიურ სისტემებთან მარტივად ადაპტირებაში. ახალი სტატისტიკური რეპორტების შემუშავება და დამატება სისხლის სამართლის საქმის წარმოების ელექტრონული პროგრამის სტატისტიკის სააღრიცხვო მოდული</w:t>
      </w:r>
      <w:r w:rsidRPr="00366A3C">
        <w:rPr>
          <w:rFonts w:ascii="Sylfaen" w:hAnsi="Sylfaen"/>
          <w:lang w:val="ka-GE"/>
        </w:rPr>
        <w:t>სთვის</w:t>
      </w:r>
      <w:r w:rsidRPr="00366A3C">
        <w:rPr>
          <w:rFonts w:ascii="Sylfaen" w:hAnsi="Sylfaen"/>
        </w:rPr>
        <w:t>  რეპორტების ნაწილის ტექნიკური დავალება დაწერილი და გადაგზავნილი</w:t>
      </w:r>
      <w:r w:rsidRPr="00366A3C">
        <w:rPr>
          <w:rFonts w:ascii="Sylfaen" w:hAnsi="Sylfaen"/>
          <w:lang w:val="ka-GE"/>
        </w:rPr>
        <w:t xml:space="preserve"> იქნ</w:t>
      </w:r>
      <w:r w:rsidRPr="00366A3C">
        <w:rPr>
          <w:rFonts w:ascii="Sylfaen" w:hAnsi="Sylfaen"/>
        </w:rPr>
        <w:t>ა ციფრული მმართველობის სააგენტოში, ხოლო ტესტირების პროცესის პარალელურად  მიმდინარეობ</w:t>
      </w:r>
      <w:r w:rsidRPr="00366A3C">
        <w:rPr>
          <w:rFonts w:ascii="Sylfaen" w:hAnsi="Sylfaen"/>
          <w:lang w:val="ka-GE"/>
        </w:rPr>
        <w:t xml:space="preserve">და </w:t>
      </w:r>
      <w:r w:rsidRPr="00366A3C">
        <w:rPr>
          <w:rFonts w:ascii="Sylfaen" w:hAnsi="Sylfaen"/>
        </w:rPr>
        <w:t>ახალი ამოცანების დაწერა და სტატიტიკის მოდულის სრულყოფა სხვადასხვა მიმართულებით, რომელთა თაობაზე ტექნიკურის დოკუმენტაციის დამუშავება და რეალიზაცია დასრულდება 2023 წლის ბოლომდე;</w:t>
      </w:r>
    </w:p>
    <w:p w14:paraId="54F5115C"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lang w:val="ka-GE"/>
        </w:rPr>
        <w:t>სტატისტიკური მიზნებისთვის შესწავლილი იქნა და გაანალიზდა 2020, 2021 და 2022 წლებში ბრალდებულის შეურაცხაობის გამო სისხლისსამართლებრივი დევნისა და გამოძიების შეწყვეტის შემთხვევები</w:t>
      </w:r>
      <w:r w:rsidRPr="00366A3C">
        <w:rPr>
          <w:rFonts w:ascii="Sylfaen" w:hAnsi="Sylfaen"/>
        </w:rPr>
        <w:t>.</w:t>
      </w:r>
    </w:p>
    <w:p w14:paraId="71A28844" w14:textId="77777777" w:rsidR="0005308B" w:rsidRDefault="0005308B" w:rsidP="005A14CA">
      <w:pPr>
        <w:numPr>
          <w:ilvl w:val="3"/>
          <w:numId w:val="98"/>
        </w:numPr>
        <w:spacing w:after="0" w:line="240" w:lineRule="auto"/>
        <w:ind w:left="0"/>
        <w:jc w:val="both"/>
        <w:rPr>
          <w:rFonts w:ascii="Sylfaen" w:hAnsi="Sylfaen"/>
        </w:rPr>
      </w:pPr>
      <w:r>
        <w:rPr>
          <w:rFonts w:ascii="Sylfaen" w:hAnsi="Sylfaen"/>
          <w:color w:val="000000"/>
          <w:lang w:val="ka-GE"/>
        </w:rPr>
        <w:t>საანგარიშო პერიოდში განხორციელდა:</w:t>
      </w:r>
    </w:p>
    <w:p w14:paraId="03527F49"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ფემიციდის თემაზე არტ ნამუშევრების კონკურსში წარმოდგენილი ნამუშევრების გამოფენა და გამარჯვებულთა დაჯილდოვება;</w:t>
      </w:r>
    </w:p>
    <w:p w14:paraId="0EE9BA43"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პროკურატურის წარმომადგენლების მიერ უკრაინელი ბავშვების მონახულება და საჩუქრების გადაცემა;</w:t>
      </w:r>
    </w:p>
    <w:p w14:paraId="379B4C4C"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lastRenderedPageBreak/>
        <w:t>ტაილანდის სამეფოს გენერალური პროკურატურის დელეგაციის ვიზიტი საქართველოს გენერალურ პროკურატურაში;</w:t>
      </w:r>
    </w:p>
    <w:p w14:paraId="5BCAD3AD"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ინფორმაციული ტექნოლოგიების სფეროში ურთიერთთანამშრომლობის მემორანდუმის ხელმოწერა საქართველოს პროკურატურასა და შპს „ამბრი სოლუშენზ“-ს შორის;</w:t>
      </w:r>
    </w:p>
    <w:p w14:paraId="0F278C69"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პროკურატურას, სპეციალურ საგამოძიებო სამსახურს, საქართველოს იუსტიციის სამინისტროს, საქართველოს შინაგან საქმეთა სამინისტროსა და სახელმწიფო უსაფრთხოების სამსახურს შორის ურთიერთთანამშრომლობის მემორანდუმი გაფორმება;</w:t>
      </w:r>
    </w:p>
    <w:p w14:paraId="7B425595"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თანამედროვე ციფრული ტექნოლოგიური სისტემის პრეზენტაცია;</w:t>
      </w:r>
    </w:p>
    <w:p w14:paraId="3ADA333C"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საინფორმაციო კამპანია „არა ფემიციდს“ ფარგლებში საინფორმაციო შეხვედრები საქართველოს მოსახლეობასთან;</w:t>
      </w:r>
    </w:p>
    <w:p w14:paraId="5FEC533F"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ყაზახეთის, ტაჯიკეთის და მოლდოვის დელეგაციის სასწავლო ვიზიტები საქართველოს გენერალურ პროკურატურაში;</w:t>
      </w:r>
    </w:p>
    <w:p w14:paraId="0842788C"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საგამოძიებო და საპროცესო მოქმედებების სახელმძღვანელოს პრეზენტაცია;</w:t>
      </w:r>
    </w:p>
    <w:p w14:paraId="79175278"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სამეცნიერო პრაქტიკული ჟურნალის „საპროკურორო საქმიანობა და დანაშაულის პრევენცია“ პრეზენტაცია;</w:t>
      </w:r>
    </w:p>
    <w:p w14:paraId="0EC3CDF7"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სომხეთის გენერალური პროკურორის ვიზიტი საქართველოს გენერალურ პროკურატურასა და აჭარის ავტონომიური რესპუბლიკის პროკურატურაში;</w:t>
      </w:r>
    </w:p>
    <w:p w14:paraId="08C146B0"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პროკურატურის პროფესიულ დღესთან დაკავშირებით, საქართველოს პროკურატურის წარმატებული თანამშრომლების წახალისების ღონისძიება თბილისსა და ბათუმში;</w:t>
      </w:r>
    </w:p>
    <w:p w14:paraId="79C18C20"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გენერალური პროკურორის გაცნობითი ხასიათის შეხვედრები საქართველოში აკრედიტებულ საგანგებო და სრულუფლებიან ელჩებთან;</w:t>
      </w:r>
    </w:p>
    <w:p w14:paraId="11299EB0"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საინფორმაციო კამპანია ორგანიზებული დანაშაულის ე.წ. „ქურდული სამყაროს წევრობისა“ და „კანონიერი ქურდობის“ დანაშაულის წინააღმდეგ, საინფორმაციო შეხვედრები საქართველოს მოსახლეობასთან;</w:t>
      </w:r>
    </w:p>
    <w:p w14:paraId="04B9918B"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დანაშაულისა და მართლმსაჯულების კვლევის გაეროს რეგიონთაშორისი ინსტიტუტის (UNICRI) რეგიონალური სამუშაო შეხვედრა, დანაშაულებრივი ქონების მოძიების, ჩამორთმევის, მართვის, საერთაშორისო და უწყებათაშორისი თანამშრომლობის საკითხებზე;</w:t>
      </w:r>
    </w:p>
    <w:p w14:paraId="5E113F89"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გენერალური პროკურორის მუდმივმოქმედი სათათბირო ორგანოს - ციფრული ტრანსფორმაციის საკოორდინაციო საბჭოს სხდომა;</w:t>
      </w:r>
    </w:p>
    <w:p w14:paraId="56BF53E5"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გენერალური პროკურორის ხელმძღვანელობით საქართველოს პროკურატურის დელეგაციის ოფიციალური ვიზიტი სომხეთის რესპუბლიკაში და პროკურორთა საერთაშორისო ასოციაციის 28-ე წლიურ კონფერენციასა და გენერალურ შეხვედრაში, ლონდონი, გაერთიანებული სამეფო;</w:t>
      </w:r>
    </w:p>
    <w:p w14:paraId="05024BF7"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საქართველოს გენერალური პროკურორის მოადგილის შეხვედრა შეზღუდული შესაძლებლობების მქონე პირთა უფლებებზე გაეროს სპეციალურ მომხსენებელთან;</w:t>
      </w:r>
    </w:p>
    <w:p w14:paraId="4428F90E" w14:textId="77777777" w:rsidR="0005308B" w:rsidRDefault="0005308B" w:rsidP="005A14CA">
      <w:pPr>
        <w:numPr>
          <w:ilvl w:val="0"/>
          <w:numId w:val="99"/>
        </w:numPr>
        <w:spacing w:after="0" w:line="240" w:lineRule="auto"/>
        <w:jc w:val="both"/>
        <w:rPr>
          <w:rFonts w:ascii="Sylfaen" w:hAnsi="Sylfaen"/>
          <w:color w:val="000000"/>
          <w:lang w:val="ka-GE"/>
        </w:rPr>
      </w:pPr>
      <w:r>
        <w:rPr>
          <w:rFonts w:ascii="Sylfaen" w:hAnsi="Sylfaen"/>
          <w:color w:val="000000"/>
          <w:lang w:val="ka-GE"/>
        </w:rPr>
        <w:t>შიდა უწყებრივი და უწყებათაშორისი სამუშაო შეხვედრები.</w:t>
      </w:r>
    </w:p>
    <w:p w14:paraId="436F25BB" w14:textId="5CAF7072" w:rsidR="008C170A" w:rsidRPr="0005308B" w:rsidRDefault="0005308B" w:rsidP="005A14CA">
      <w:pPr>
        <w:numPr>
          <w:ilvl w:val="3"/>
          <w:numId w:val="98"/>
        </w:numPr>
        <w:spacing w:after="0" w:line="240" w:lineRule="auto"/>
        <w:ind w:left="0"/>
        <w:jc w:val="both"/>
        <w:rPr>
          <w:rFonts w:ascii="Sylfaen" w:hAnsi="Sylfaen"/>
        </w:rPr>
      </w:pPr>
      <w:r>
        <w:rPr>
          <w:rFonts w:ascii="Sylfaen" w:hAnsi="Sylfaen"/>
        </w:rPr>
        <w:t xml:space="preserve">საქართველოს გენერალური პროკურორის </w:t>
      </w:r>
      <w:r>
        <w:rPr>
          <w:rFonts w:ascii="Sylfaen" w:hAnsi="Sylfaen"/>
          <w:lang w:val="ka-GE"/>
        </w:rPr>
        <w:t xml:space="preserve">მიერ ჩატარდა </w:t>
      </w:r>
      <w:r>
        <w:rPr>
          <w:rFonts w:ascii="Sylfaen" w:hAnsi="Sylfaen"/>
        </w:rPr>
        <w:t>შეხვედრები აშშ-ის სირაქიუზის უნივერსიტეტის წარმომადგენლებთან, ესტონეთის გენერალურ პროკურორთან, სახალხო დამცველთან, ანტიკორუფციული ბიუროს ხელმძღვანელთან, ევროკავშირის მართლმსაჯულების ორგანოს - ევროჯასტის ვიცე-პრეზიდენტთან, ინგლისის და უელსის პროკურატურის დირექტორთან/მეფის მრჩეველთან, ამერიკის შეერთებული შტატების გენერალური პროკურორის მეორე მოადგილე/საერთაშორისო ურთიერთობების მდივანთან, სომხეთის რესპუბლიკის საგამოძიებო კომიტეტის  თავმჯდომარესთან და ვიზიტი ბაჰრეინის სამეფოს გენერალურ პროკურატურაში;</w:t>
      </w:r>
    </w:p>
    <w:p w14:paraId="1A075E6A" w14:textId="77777777" w:rsidR="008C170A" w:rsidRPr="00366A3C" w:rsidRDefault="008C170A" w:rsidP="008C170A">
      <w:pPr>
        <w:numPr>
          <w:ilvl w:val="3"/>
          <w:numId w:val="7"/>
        </w:numPr>
        <w:spacing w:after="0" w:line="240" w:lineRule="auto"/>
        <w:ind w:left="0"/>
        <w:jc w:val="both"/>
        <w:rPr>
          <w:rFonts w:ascii="Sylfaen" w:hAnsi="Sylfaen"/>
        </w:rPr>
      </w:pPr>
      <w:r w:rsidRPr="00366A3C">
        <w:rPr>
          <w:rFonts w:ascii="Sylfaen" w:hAnsi="Sylfaen"/>
        </w:rPr>
        <w:t>განხორციელდა სასწავლო აქტივობები სხვადასხვა მიმართულებებით:</w:t>
      </w:r>
    </w:p>
    <w:p w14:paraId="27BDB611"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lastRenderedPageBreak/>
        <w:t>ფემიციდიის წინააღმდეგ ბრძოლის საქართველოს პროკურატურის მასშტაბური კამპანიის ფარგლებში, ევროპის საბჭოს მხარდაჭერით, განხორციელდა HELP-ის პროგრამის სასწავლო კურსი - „ქალთა მიმართ ძალადობა და ოჯახში ძალადობა“</w:t>
      </w:r>
      <w:r w:rsidRPr="00366A3C">
        <w:rPr>
          <w:rFonts w:ascii="Sylfaen" w:hAnsi="Sylfaen"/>
          <w:lang w:val="ka-GE"/>
        </w:rPr>
        <w:t xml:space="preserve">. </w:t>
      </w:r>
      <w:r w:rsidRPr="00366A3C">
        <w:rPr>
          <w:rFonts w:ascii="Sylfaen" w:hAnsi="Sylfaen"/>
        </w:rPr>
        <w:t>აღნიშნული კურსი 3 თვის განმავლობაში გაგრძელდა  და მას საქართველოს პროკურატურის სხვადასხვა ტერიტორიული ორგანოსა და შესაბამისი დანაყოფის 21 სპეციალიზებული პროკურორი დაესწრო;</w:t>
      </w:r>
    </w:p>
    <w:p w14:paraId="33FE6E70"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(INL) საელჩოს ორგანიზებით, თბილისში გაიმართა სამართალდამცავი ქალების მე-10 საერთაშორისო კონფერენცია, მონაწილეობდა საქართველოსა და სხვა ქვეყნების 100 სამართალდაცავი ქალი. საქართველოს პროკურატურიდან მონაწილეობდა 8 პროკურორი. კონფერენცია მოიცავდა შემდეგ საკითხებს: ლიდერობა, ოჯახში ძალადობა, არასრულწლოვანთა მიერ ჩადენილი დანაშაულები, სიძულვილით მოტივირებული დანაშაული, ნარკოტიკების წინააღმდეგ ბრძოლა, კრიზისული ინტერვენცია, ტრეფიკინგი და ა.შ.</w:t>
      </w:r>
      <w:r w:rsidRPr="00366A3C">
        <w:rPr>
          <w:rFonts w:ascii="Sylfaen" w:hAnsi="Sylfaen"/>
          <w:lang w:val="ka-GE"/>
        </w:rPr>
        <w:t>;</w:t>
      </w:r>
    </w:p>
    <w:p w14:paraId="42DF845F"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საელჩოსთან თანამშრომლობით, შსს-ს აკადემიაში ჩატარდა ტრენინგი თემაზე „ოჯახში ძალადობა და გენდერული ნიშნით ძალადობა“, რომელშიც 4 პროკურორი მონაწილეობდა;</w:t>
      </w:r>
    </w:p>
    <w:p w14:paraId="13E60782"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ამერიკის შეერთებული შტატების საელჩოს ორგანიზებითა და მხარდაჭერით, გლობალური კიბერ ექსპერტიზის მრჩევლის (GCFA)/საერთაშორისო კომპიუტერული დანაშაულისა და ინტელექტუალური საკუთრების იურისტი მრჩევლის (ICHIP) ერთწლიანი პროგრამის ფარგლებში ჩატარდა 3 სასწავლო აქტივობა, </w:t>
      </w:r>
      <w:r w:rsidRPr="00366A3C">
        <w:rPr>
          <w:rFonts w:ascii="Sylfaen" w:hAnsi="Sylfaen"/>
          <w:lang w:val="ka-GE"/>
        </w:rPr>
        <w:t xml:space="preserve">მონაწილეობდა </w:t>
      </w:r>
      <w:r w:rsidRPr="00366A3C">
        <w:rPr>
          <w:rFonts w:ascii="Sylfaen" w:hAnsi="Sylfaen"/>
        </w:rPr>
        <w:t>5 თანამშრომელი</w:t>
      </w:r>
      <w:r w:rsidRPr="00366A3C">
        <w:rPr>
          <w:rFonts w:ascii="Sylfaen" w:hAnsi="Sylfaen"/>
          <w:lang w:val="ka-GE"/>
        </w:rPr>
        <w:t xml:space="preserve">; </w:t>
      </w:r>
    </w:p>
    <w:p w14:paraId="7ABAB547"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იუსტიციის დეპარტამენტთან თანამშრომლობით, ტრანსნაციონალურ ორგანიზებულ დანაშაულთან დაკავშირებით სამუშაო შეხვედრა გაიმართა, ჯამში 19 მონაწილე გადამზადდა;</w:t>
      </w:r>
    </w:p>
    <w:p w14:paraId="67C967B1"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საელჩოს მხარდაჭერით, საქართველოს გენერალური პროკურატურის ერთმა პროკურორმა მონაწილეობა მიიღო გერმანიაში, გარმიშში მდებარე სასწავლო ცენტრში გამართულ სამკვირიან სწავლებაში თემაზე „ტრანსნაციონალურ ორგანიზებულ დანაშაულთან ბრძოლა“.  სასწავლო კურსი განკუთვნილი იყო სახელმწიფო მოხელეებისა და იმ პირთათვის,  რომლებიც ჩართულნი არიან ტრანსნაციონალური ორგანიზებული დანაშაულის (TOC) წინააღმდეგ ბრძოლის პროცესში;</w:t>
      </w:r>
    </w:p>
    <w:p w14:paraId="349BD7BB"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საელჩოს მხარდაჭერით, აჭარის, სამეგრელოს და დასავლეთის საოლქო და რაიონული პროკურატურის პროკურორების 3 ჯგუფისთვის ტრენინგი განხორციელდა თემაზე - ნაფიც მსაჯულთა სასამართლოს უნარები. ტრენინგის შედეგად გადამზადება 30 პროკურორმა, მათ შორის, 6 მენეჯერმა გაიარეს;</w:t>
      </w:r>
    </w:p>
    <w:p w14:paraId="59AFE006"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ამერიკის შეერთებული შტატების საელჩოს საელჩოსთან თანამშრომლობის ფარგლებში ოსლოში</w:t>
      </w:r>
      <w:r w:rsidRPr="00366A3C">
        <w:t xml:space="preserve"> </w:t>
      </w:r>
      <w:r w:rsidRPr="00366A3C">
        <w:rPr>
          <w:rFonts w:ascii="Sylfaen" w:hAnsi="Sylfaen"/>
        </w:rPr>
        <w:t>განხორციელდა რიგით მეორე სამართალდამცავთა ანტიტერორისტული ფორუმი</w:t>
      </w:r>
      <w:r w:rsidRPr="00366A3C">
        <w:rPr>
          <w:rFonts w:ascii="Sylfaen" w:hAnsi="Sylfaen"/>
          <w:lang w:val="ka-GE"/>
        </w:rPr>
        <w:t xml:space="preserve">, მონაწილეობდა </w:t>
      </w:r>
      <w:r w:rsidRPr="00366A3C">
        <w:rPr>
          <w:rFonts w:ascii="Sylfaen" w:hAnsi="Sylfaen"/>
        </w:rPr>
        <w:t>1 პროკურორი</w:t>
      </w:r>
      <w:r w:rsidRPr="00366A3C">
        <w:rPr>
          <w:rFonts w:ascii="Sylfaen" w:hAnsi="Sylfaen"/>
          <w:lang w:val="ka-GE"/>
        </w:rPr>
        <w:t>;</w:t>
      </w:r>
    </w:p>
    <w:p w14:paraId="4B321DC5"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პროექტის „ევროკავშირი გენდერული თანასწორობისთვის: რეფორმების ტექნიკური ჯგუფის“ (EU4Gender Equality Reform Heldpesk) ორგანიზებით ჩატარდა „გენდერული ბიუჯეტირების“ ტრენინგი. აღნიშნულ ღონისძიებას უძღვებოდა გენდერული ბიუჯეტირების საკითხებში მრავალწლიანი გამოცდილების მქონე საერთაშორისო ექსპერტი. მონაწილეობა მიიღო 4 თანამშრომელმა;</w:t>
      </w:r>
    </w:p>
    <w:p w14:paraId="5CACF55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ევროპის საბჭოს ინიციატივით, ჩატარდა საერთაშორისო კონფერენცია თემაზე კომპიუტერული სისტემების მეშვეობით ჩადენილ ქსენოფობიისა და რასიზმის ფაქტები, რომელსაც 3 პროკურორი ესწრებოდა;</w:t>
      </w:r>
    </w:p>
    <w:p w14:paraId="724DF914"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lastRenderedPageBreak/>
        <w:t xml:space="preserve">ევროპის საბჭოს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რომელსაც </w:t>
      </w:r>
      <w:r w:rsidRPr="00366A3C">
        <w:rPr>
          <w:rFonts w:ascii="Sylfaen" w:hAnsi="Sylfaen"/>
          <w:lang w:val="ka-GE"/>
        </w:rPr>
        <w:t>4</w:t>
      </w:r>
      <w:r w:rsidRPr="00366A3C">
        <w:rPr>
          <w:rFonts w:ascii="Sylfaen" w:hAnsi="Sylfaen"/>
        </w:rPr>
        <w:t xml:space="preserve"> ჯგუფის ფარგლებში </w:t>
      </w:r>
      <w:r w:rsidRPr="00366A3C">
        <w:rPr>
          <w:rFonts w:ascii="Sylfaen" w:hAnsi="Sylfaen"/>
          <w:lang w:val="ka-GE"/>
        </w:rPr>
        <w:t>79</w:t>
      </w:r>
      <w:r w:rsidRPr="00366A3C">
        <w:rPr>
          <w:rFonts w:ascii="Sylfaen" w:hAnsi="Sylfaen"/>
        </w:rPr>
        <w:t xml:space="preserve"> პროკურორი დაესწრო;</w:t>
      </w:r>
    </w:p>
    <w:p w14:paraId="34595D9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ევროპის საბჭოს პომპიდუ ჯგუფის </w:t>
      </w:r>
      <w:hyperlink r:id="rId8" w:history="1">
        <w:r w:rsidRPr="00366A3C">
          <w:rPr>
            <w:rStyle w:val="Hyperlink"/>
            <w:rFonts w:ascii="Sylfaen" w:hAnsi="Sylfaen"/>
            <w:color w:val="auto"/>
          </w:rPr>
          <w:t>პროექტის</w:t>
        </w:r>
      </w:hyperlink>
      <w:r w:rsidRPr="00366A3C">
        <w:rPr>
          <w:rFonts w:ascii="Sylfaen" w:hAnsi="Sylfaen"/>
        </w:rPr>
        <w:t xml:space="preserve"> </w:t>
      </w:r>
      <w:hyperlink r:id="rId9" w:history="1">
        <w:r w:rsidRPr="00366A3C">
          <w:rPr>
            <w:rStyle w:val="Hyperlink"/>
            <w:color w:val="auto"/>
          </w:rPr>
          <w:t>„</w:t>
        </w:r>
        <w:r w:rsidRPr="00366A3C">
          <w:rPr>
            <w:rStyle w:val="Hyperlink"/>
            <w:rFonts w:ascii="Sylfaen" w:hAnsi="Sylfaen"/>
            <w:color w:val="auto"/>
          </w:rPr>
          <w:t>ნარკოტიკების</w:t>
        </w:r>
        <w:r w:rsidRPr="00366A3C">
          <w:rPr>
            <w:rStyle w:val="Hyperlink"/>
            <w:color w:val="auto"/>
          </w:rPr>
          <w:t xml:space="preserve"> </w:t>
        </w:r>
        <w:r w:rsidRPr="00366A3C">
          <w:rPr>
            <w:rStyle w:val="Hyperlink"/>
            <w:rFonts w:ascii="Sylfaen" w:hAnsi="Sylfaen"/>
            <w:color w:val="auto"/>
          </w:rPr>
          <w:t>პრევენციის</w:t>
        </w:r>
        <w:r w:rsidRPr="00366A3C">
          <w:rPr>
            <w:rStyle w:val="Hyperlink"/>
            <w:color w:val="auto"/>
          </w:rPr>
          <w:t xml:space="preserve"> </w:t>
        </w:r>
        <w:r w:rsidRPr="00366A3C">
          <w:rPr>
            <w:rStyle w:val="Hyperlink"/>
            <w:rFonts w:ascii="Sylfaen" w:hAnsi="Sylfaen"/>
            <w:color w:val="auto"/>
          </w:rPr>
          <w:t>მხარდამჭერი</w:t>
        </w:r>
        <w:r w:rsidRPr="00366A3C">
          <w:rPr>
            <w:rStyle w:val="Hyperlink"/>
            <w:color w:val="auto"/>
          </w:rPr>
          <w:t xml:space="preserve"> </w:t>
        </w:r>
        <w:r w:rsidRPr="00366A3C">
          <w:rPr>
            <w:rStyle w:val="Hyperlink"/>
            <w:rFonts w:ascii="Sylfaen" w:hAnsi="Sylfaen"/>
            <w:color w:val="auto"/>
          </w:rPr>
          <w:t>ქსელის</w:t>
        </w:r>
        <w:r w:rsidRPr="00366A3C">
          <w:rPr>
            <w:rStyle w:val="Hyperlink"/>
            <w:color w:val="auto"/>
          </w:rPr>
          <w:t xml:space="preserve"> </w:t>
        </w:r>
        <w:r w:rsidRPr="00366A3C">
          <w:rPr>
            <w:rStyle w:val="Hyperlink"/>
            <w:rFonts w:ascii="Sylfaen" w:hAnsi="Sylfaen"/>
            <w:color w:val="auto"/>
          </w:rPr>
          <w:t>განვითარება</w:t>
        </w:r>
        <w:r w:rsidRPr="00366A3C">
          <w:rPr>
            <w:rStyle w:val="Hyperlink"/>
            <w:color w:val="auto"/>
          </w:rPr>
          <w:t xml:space="preserve"> </w:t>
        </w:r>
        <w:r w:rsidRPr="00366A3C">
          <w:rPr>
            <w:rStyle w:val="Hyperlink"/>
            <w:rFonts w:ascii="Sylfaen" w:hAnsi="Sylfaen"/>
            <w:color w:val="auto"/>
          </w:rPr>
          <w:t>მშობლებისთვის</w:t>
        </w:r>
        <w:r w:rsidRPr="00366A3C">
          <w:rPr>
            <w:rStyle w:val="Hyperlink"/>
            <w:color w:val="auto"/>
          </w:rPr>
          <w:t xml:space="preserve"> </w:t>
        </w:r>
        <w:r w:rsidRPr="00366A3C">
          <w:rPr>
            <w:rStyle w:val="Hyperlink"/>
            <w:rFonts w:ascii="Sylfaen" w:hAnsi="Sylfaen"/>
            <w:color w:val="auto"/>
          </w:rPr>
          <w:t>და</w:t>
        </w:r>
        <w:r w:rsidRPr="00366A3C">
          <w:rPr>
            <w:rStyle w:val="Hyperlink"/>
            <w:color w:val="auto"/>
          </w:rPr>
          <w:t xml:space="preserve"> </w:t>
        </w:r>
        <w:r w:rsidRPr="00366A3C">
          <w:rPr>
            <w:rStyle w:val="Hyperlink"/>
            <w:rFonts w:ascii="Sylfaen" w:hAnsi="Sylfaen"/>
            <w:color w:val="auto"/>
          </w:rPr>
          <w:t>პროფესიონალებისთვის</w:t>
        </w:r>
        <w:r w:rsidRPr="00366A3C">
          <w:rPr>
            <w:rStyle w:val="Hyperlink"/>
            <w:color w:val="auto"/>
          </w:rPr>
          <w:t xml:space="preserve"> </w:t>
        </w:r>
        <w:r w:rsidRPr="00366A3C">
          <w:rPr>
            <w:rStyle w:val="Hyperlink"/>
            <w:rFonts w:ascii="Sylfaen" w:hAnsi="Sylfaen"/>
            <w:color w:val="auto"/>
          </w:rPr>
          <w:t>საქართველოში</w:t>
        </w:r>
      </w:hyperlink>
      <w:r w:rsidRPr="00366A3C">
        <w:rPr>
          <w:rFonts w:ascii="Sylfaen" w:hAnsi="Sylfaen"/>
        </w:rPr>
        <w:t>“ ფარგლებში ჩატარდა ტრენინგი ნარკოპრევენციის საკითხებზე, რომელშიც მონაწილეობა მიიღო საქართველოს პროკურატურის 1 თანამშრომელმა;</w:t>
      </w:r>
    </w:p>
    <w:p w14:paraId="636938DC"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ევროპის საბჭოს პროექტის - „ბავშვზე მორგებული მართლმსაჯულების უზრუნველყოფა საქართველოში: ბავშვთა დაცვა და პრევენცია ძალადობისგან, მათ შორის ციფრულ გარემოში“ - ფარგლებში, ტრენერთა ტრენინგი განხორციელდა თემაზე - სექსუალური ძალადობის მსხვერპლი და მოწმე ბავშვების გამოკითხვა/დაკითხვის შესახებ, შედეგად 6 მონაწილე (5 პროკურორი, 1 მენეჯერი) გადამზადდა</w:t>
      </w:r>
      <w:r w:rsidRPr="00366A3C">
        <w:rPr>
          <w:rFonts w:ascii="Sylfaen" w:hAnsi="Sylfaen"/>
          <w:lang w:val="ka-GE"/>
        </w:rPr>
        <w:t xml:space="preserve">; </w:t>
      </w:r>
    </w:p>
    <w:p w14:paraId="56B72E2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ევროპის საბჭოს პროექტის - „ადამიანის უფლებათა სტანდარტებისა და სწავლების იმპლემენტაციის გაძლიერება საქართველოში“  ფარგლებში ადამიანის უფლებათა დაცვის თემაზე ტრენერთა ტრენინგი განხორციელდა. ტრენინგის ფარგლებში მონაწილეებმა სხვა მნიშვნელოვან საკითხებთან ერთად ადამიანის უფლებათა ევროპული კონვენციის მე-14 მუხლი - სიძულვილით მოტივირებული დანაშაულების გამოძიება, ადამიანის უფლებათა ევროპული კონვენციის 18-ე მუხლი - ადამიანის უფლებები სისხლის სამართლის პროცესში, ადამიანის უფლებათა ევროპული კონვენციის 8-ე მუხლი – პირადი და ოჯახური ცხოვრების დაცულობის უფლება - განიხილეს. ტრენერთა ტრენინგის ფარგლებში </w:t>
      </w:r>
      <w:r w:rsidRPr="00366A3C">
        <w:rPr>
          <w:rFonts w:ascii="Sylfaen" w:hAnsi="Sylfaen"/>
          <w:lang w:val="ka-GE"/>
        </w:rPr>
        <w:t>10</w:t>
      </w:r>
      <w:r w:rsidRPr="00366A3C">
        <w:rPr>
          <w:rFonts w:ascii="Sylfaen" w:hAnsi="Sylfaen"/>
        </w:rPr>
        <w:t xml:space="preserve"> პროკურორი</w:t>
      </w:r>
      <w:r w:rsidRPr="00366A3C">
        <w:rPr>
          <w:rFonts w:ascii="Sylfaen" w:hAnsi="Sylfaen"/>
          <w:lang w:val="ka-GE"/>
        </w:rPr>
        <w:t>, მ.შ. 3 მენეჯერი</w:t>
      </w:r>
      <w:r w:rsidRPr="00366A3C">
        <w:rPr>
          <w:rFonts w:ascii="Sylfaen" w:hAnsi="Sylfaen"/>
        </w:rPr>
        <w:t xml:space="preserve"> გადამზადდა;</w:t>
      </w:r>
    </w:p>
    <w:p w14:paraId="4C7387E2"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ევროპის საბჭოს პროექტის „თანასწორობის დაცვისა და დისკრიმინაციის დაუშვებლობის ეფექტური მექანიზმების ხელშეწყობა საქართველოში“ მხარდაჭერით, მენეჯერებისთვის ტრენინგი განხორციელდა თემაზე - „შეუწყნარებლობით მოტივირებული დანაშაულების გამოძიებისა და სისხლისსამართლებრივი დევნის საუკეთესო პრაქტიკა: გამოძიებაში გასათვალისწინებელი ფაქტორები ადამიანის უფლებათა ევროპული სასამართლოს პრაქტიკის მიხედვით“. ტრენინგის ფარგლებში საქართველოს პროკურატურის 14 მენეჯერი გადამზადდა;</w:t>
      </w:r>
    </w:p>
    <w:p w14:paraId="0730B588"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პროკურატურისა და გაეროს ქალთა ორგანიზაციის (UN Women)  ერთობლივი თანამშრომლობის ფარგლებში, გენდერული ნიშნით მოტივირებული ქალთა მკვლელობების (ფემიციდი) ეფექტიანი გამოძიებისა და სისხლისამართლებრივი დევნის შესახებ პროკურორებისა და პროკურატურის მენეჯერების ორი ჯგუფისთვის ტრენინგები ჩატარდა, მონაწილეობა მიიღეს პროკურატურის იმ დანაყოფების მენეჯერებმა და სპეციალიზებულმა პროკურორებმა, რომლებიც საპროცესო ხელმძღვანელობას ახორციელებენ გენდერული ნიშნით მოტივირებული ქალთა მკვლელობების (ფემიციდი) სისხლის სამართლის საქმეებზე. ტრენინგების შედეგად 17 პროკურორი და 16 მენეჯერი გადამზადდა.</w:t>
      </w:r>
    </w:p>
    <w:p w14:paraId="72B0E05F"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პროკურატურაში ევროპის საბჭოს მხარდაჭერით მიმდინარე მენტორინგის პროგრამის - ქალთა ხელმისაწვდომობა მართლმსაჯულებაზე - ფარგლებში განხორციელდა სამუშაო შეხვედრა თემაზე - სამეცნიერო პუბლიკაციის/სტატიის შექმნის აკადემიური წერის სტანდარტები. სამუშაო შეხვედრის შედეგად 15 მონაწილე გადამზადდა;</w:t>
      </w:r>
    </w:p>
    <w:p w14:paraId="069C7EAC"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ევროპის საბჭოს მხარდაჭერით, ქალთა მართლმსაჯულებისადმი ხელმისაწვდომობის თემაზე HELP -ის სასწავლო კურსი განხორციელდა.  კურსი 4-მა პროკურორმა გაიარა;</w:t>
      </w:r>
    </w:p>
    <w:p w14:paraId="3CB43E2A"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lastRenderedPageBreak/>
        <w:t xml:space="preserve">ეუთოსთან თანამშრომლობის ფარგლებში განხორციელდა ტრენინგი თემაზე კრიპტოვალუტის რისკები და გამოძიება, რომელსაც საქართველოს გენერალური პროკურატურის </w:t>
      </w:r>
      <w:r w:rsidRPr="00366A3C">
        <w:rPr>
          <w:rFonts w:ascii="Sylfaen" w:hAnsi="Sylfaen"/>
          <w:lang w:val="ka-GE"/>
        </w:rPr>
        <w:t xml:space="preserve">2 </w:t>
      </w:r>
      <w:r w:rsidRPr="00366A3C">
        <w:rPr>
          <w:rFonts w:ascii="Sylfaen" w:hAnsi="Sylfaen"/>
        </w:rPr>
        <w:t>გამომძიებელი დაესწრო</w:t>
      </w:r>
      <w:r w:rsidRPr="00366A3C">
        <w:rPr>
          <w:rFonts w:ascii="Sylfaen" w:hAnsi="Sylfaen"/>
          <w:lang w:val="ka-GE"/>
        </w:rPr>
        <w:t xml:space="preserve">; </w:t>
      </w:r>
    </w:p>
    <w:p w14:paraId="69C19524"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საქართველოს გენერალურ პროკურატურასა და კომპანია „ამბრი სოლუშენზ“-ს შორის ინფორმაციული ტექნოლოგიების სფეროში ურთიერთთანამშრომლობის შესახებ გაფორმებული მემორანდუმის ფარგლებში კომპანიამ საქართველოს პროკურატურას გადასცა მათ მიერ შექმნილი პლატფორმით სარგებლობის უფლება. აღნიშნული პლატფორმა საქართველოს პროკურატურას შესაძლებლობას მისცემს სწრაფად და ეფექტიანად მოახდინოს კიბერდანაშაულის ფაქტების გამოძიება, დროის მცირე მონაკვეთში განახორციელოს არალეგალური კრიპტოტრანზაქციების გამოვლენა, მათი ანალიზი და მიდევნება. კომპანია „ამბრი სოლუშენზ“- ის მიერ შექმნილი პლატფორმით სარგებლობისთვის, საქართველოს პროკურატურის 20 გამომძიებელი და პროკურორი გადამზადდა „ამბრი სოლუშენზის“ წარმომადგენლების მიერ; </w:t>
      </w:r>
    </w:p>
    <w:p w14:paraId="428375A6"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კორუფციულ დანაშაულზე ჩატარდა 2 სასწავლო აქტივობა: ერთი ონლაინ ტრენინგი და ერთი სასწავლო ვიზიტი ბუდაპეშტში. ონლაინ ტრენინგი გაიმართა IAACA-თან თანამშრომლობით და მას დაესწრო საქართველოს გენერალური პროკურატურის ერთი განსაკუთრებით მნიშვნელოვან საქმეთა გამომძიებელი;</w:t>
      </w:r>
    </w:p>
    <w:p w14:paraId="4845268A"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ჟურნალისტების წინააღმდეგ მიმართულ დანაშაულებზე (IAP) გამართულ ტრენინგში მონაწილეობა მიიღო 4-მა პროკურორმა. </w:t>
      </w:r>
    </w:p>
    <w:p w14:paraId="1FE44FA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იტერა ჯგუფისა და დელი ტექნოლოჯის ორგანიზებით ჩატარდა ორდღიანი სასწავლო კურსი დელი ტექნოლოჯის თანამედროვე პერსონალური სისტემების გასაცნობად, რომელსაც საქართველოს გენერალური პროკურატურიდან 2 თანამშრომელი დაესწრო; </w:t>
      </w:r>
    </w:p>
    <w:p w14:paraId="14D18DFF"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საქართველოს გენერალური პროკურატურის ერთი თანამშრომელი მონაწილეობდა ტრენინგში </w:t>
      </w:r>
      <w:r w:rsidRPr="00366A3C">
        <w:rPr>
          <w:rFonts w:ascii="Sylfaen" w:hAnsi="Sylfaen"/>
          <w:lang w:val="ka-GE"/>
        </w:rPr>
        <w:t>„</w:t>
      </w:r>
      <w:r w:rsidRPr="00366A3C">
        <w:rPr>
          <w:rFonts w:ascii="Sylfaen" w:hAnsi="Sylfaen"/>
        </w:rPr>
        <w:t xml:space="preserve">ფინანსური ანგარიშგების ფორმები და მათი შევსების წესი“; </w:t>
      </w:r>
    </w:p>
    <w:p w14:paraId="46412390"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საქართველოს პროკურატურის საჯარო მოხელეებისთვის სავალდებულო აკრედიტებული პროგრამა - პიროვნული და პროფესიული კომპეტენციების განვითარების 2 კურსი განხორციელდა. მონაწილეებმა გადამზადება შემდეგ თემებზე გაიარეს: ეფექტიანი მომსახურება და დროის მართვა; ადმინისტრაციული წარმოება; ეთიკა საჯარო სამსახურში; პროფესიული კომუნიკაცია და გუნდური მუშაობა. კურსი ჯამში </w:t>
      </w:r>
      <w:r w:rsidRPr="00366A3C">
        <w:rPr>
          <w:rFonts w:ascii="Sylfaen" w:hAnsi="Sylfaen"/>
          <w:lang w:val="ka-GE"/>
        </w:rPr>
        <w:t>9</w:t>
      </w:r>
      <w:r w:rsidRPr="00366A3C">
        <w:rPr>
          <w:rFonts w:ascii="Sylfaen" w:hAnsi="Sylfaen"/>
        </w:rPr>
        <w:t xml:space="preserve"> საჯარო მოხელემ გაიარა;</w:t>
      </w:r>
    </w:p>
    <w:p w14:paraId="4BFE206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პროკურატურის სტაჟიორების 2 ჯგუფისთვის ჩატარდა ტრენინგი ჰიბრიდული ფორმატით, თემაზე სამართლებრივი წერა. ტრენინგში მონაწილეობა მიიღო საქართველოს პროკურატურის 36 სტაჟიორ-პროკურორმა და სტაჟიორ-გამომძიებელმა;</w:t>
      </w:r>
    </w:p>
    <w:p w14:paraId="6F2F02FC"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ევროკავშირის მიერ დაფინანსებული პროექტის „სასაწავლო და ოპერატიული თანამშრომლობა ორგანიზებული დანაშაულის წინააღმდეგ TOPCOP“ ფარგლებში ონლაინ ვებინარი განხორციელდა თემაზე: სიძულვილის ენა - დანაშაული, გამოძიება და რეპორტინგი. ონლაინ ვებინარის დროს განიხილეს შემდეგი თემები: სიძულვილით მოტივირებული დანაშაულის იდენტიფიცირება, დანაშაულის გამოძიება, რეპორტინგის მეთოდები. ონლაინ ვებინარს საქართველოს პროკურატურის 3 თანამშრომელი, მათ შორის, 2 პროკურორი ესწრებოდა;</w:t>
      </w:r>
    </w:p>
    <w:p w14:paraId="79927461"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ევროკავშირის მიერ დაფინანსებული პროექტის Prometheus II ფარგლებში, განხორციელდა ტრენინგი თემაზე - გამოძიების მეთოდები, მიგრანტთა საზღვარზე უკანონო გადაყვანის საქმეების გამოძიებასთან დაკავშირებული მეთოდოლოგიის, სიახლეების, შესაბამისი პროტოკოლის, ინტერვიუირების მეთოდების, ასევე, საერთაშორისო თანამშრომლობის მნიშვნელობის შესახებ</w:t>
      </w:r>
      <w:r w:rsidRPr="00366A3C">
        <w:rPr>
          <w:rFonts w:ascii="Sylfaen" w:hAnsi="Sylfaen"/>
          <w:lang w:val="ka-GE"/>
        </w:rPr>
        <w:t xml:space="preserve">, </w:t>
      </w:r>
      <w:r w:rsidRPr="00366A3C">
        <w:rPr>
          <w:rFonts w:ascii="Sylfaen" w:hAnsi="Sylfaen"/>
        </w:rPr>
        <w:t>ტრენინგში 1 პროკურორი მონაწილეობდა;</w:t>
      </w:r>
    </w:p>
    <w:p w14:paraId="0287B0B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lastRenderedPageBreak/>
        <w:t>ევროკავშირისა და ევროპის საბჭოს ერთობლივი პროექტის CyberEast-ის თანამშრომლობის ფარგლებში, მოლდოვას რესპუბლიკაში განხორციელდა რეგიონული შეხვედრა კიბერდანაშაულის, ფინანსური გამოძიებისა და ფინანსური დაზვერვის საკითხებზე. რეგიონული შეხვედრის ფარგლებში 1 პროკურორი გადამზადდა, ხოლო ეროვნული პრაქტიკული ტრეინინგს კიბერდანაშაულის და ელექტრონული მტკიცებულებების შესახებ 4 პროკურორი ესწრებოდა</w:t>
      </w:r>
      <w:r w:rsidRPr="00366A3C">
        <w:rPr>
          <w:rFonts w:ascii="Sylfaen" w:hAnsi="Sylfaen"/>
          <w:lang w:val="ka-GE"/>
        </w:rPr>
        <w:t>;</w:t>
      </w:r>
    </w:p>
    <w:p w14:paraId="2A94141C"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ევროპის ნარკოტიკებისა და წამალდამოკიდებულების მონიტორინგის ცენტრსა (EMCDDA) და საქართველოს შორის მიმდინარე ორმხრივი პროექტის (EMCDDA4GE) ფარგლებში ითარგმნა, ადაპტირდა და გამოიცა  EMCDDA-ის მიერ შემუშავებული მტკიცებულებებსა და მსოფლიოში საუკეთესო პრაქტიკაზე დაფუძნებული პრევენციული პროგრამების სახელმძღვანელო „პრევენციის ევროპული კურიკულუმი“ (EUPC). ზემოაღნიშნული პროექტის „EMCDDA4GE-ს“ ფარგლებში EUPC-ს სახელმძღვანელოს გამოყენებით ორდღიანი ტრენინგი განხორციელდა, რომელსაც EMCDDA-ის მიერ პრევენციის საკითხებზე გადამზადებული ქართველი ტრენერები უძღვებოდნენ. ტრენინგი საქართველოს პროკურატურის 1 თანამშრომელმა გაიარა;</w:t>
      </w:r>
    </w:p>
    <w:p w14:paraId="0DD43AA9"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გაეროს განვითარების პროგრამასთან (UNDP) თანამშრომლობის ფარგლებში, შვეიცარიის ქალაქ ჟენევაში</w:t>
      </w:r>
      <w:r w:rsidRPr="00366A3C">
        <w:t xml:space="preserve"> </w:t>
      </w:r>
      <w:r w:rsidRPr="00366A3C">
        <w:rPr>
          <w:rFonts w:ascii="Sylfaen" w:hAnsi="Sylfaen"/>
        </w:rPr>
        <w:t xml:space="preserve">განხორციელდა კონფერენცია ადამიანის უფლებებისა და საზოგადოებრივი ინტერესების შესახებ ქიმიური ნივთიერებებითა და ნარჩენებით გარემოს დაბინძურების საკითხებზე. კონფერენცია მიზნად ისახავდა კლიმატის ცვლილებისა და ბიომრავალფეროვნების დაცვის საკითხებზე არსებული ტენდენციების, კარგი პრაქტიკის, ინოვაციური მიდგომების და ბარიერებისა და გამოწვევების შესახებ ინფორმაციის გაზიარებას. </w:t>
      </w:r>
      <w:r w:rsidRPr="00366A3C">
        <w:rPr>
          <w:rFonts w:ascii="Sylfaen" w:hAnsi="Sylfaen"/>
          <w:lang w:val="ka-GE"/>
        </w:rPr>
        <w:t xml:space="preserve">კონფერენციას </w:t>
      </w:r>
      <w:r w:rsidRPr="00366A3C">
        <w:rPr>
          <w:rFonts w:ascii="Sylfaen" w:hAnsi="Sylfaen"/>
        </w:rPr>
        <w:t>4 მონაწილე, მათ შორის, 3 პროკურორი ესწრებოდა;</w:t>
      </w:r>
    </w:p>
    <w:p w14:paraId="21DB30A0"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გაეროს ქალთა ორგანიზაციასთან თანამშრომლობით (UN Women) მოწმისა და დაზარალებულის კოორდინატორებისთვის სქესობრივი თავისუფლებისა და ხელშეუხებლობის წინააღმდეგ მიმართული დანაშაულების სპეციალიზაციის კურსი განხორციელდა, გადამზადდა 1</w:t>
      </w:r>
      <w:r w:rsidRPr="00366A3C">
        <w:rPr>
          <w:rFonts w:ascii="Sylfaen" w:hAnsi="Sylfaen"/>
          <w:lang w:val="ka-GE"/>
        </w:rPr>
        <w:t>7</w:t>
      </w:r>
      <w:r w:rsidRPr="00366A3C">
        <w:rPr>
          <w:rFonts w:ascii="Sylfaen" w:hAnsi="Sylfaen"/>
        </w:rPr>
        <w:t xml:space="preserve"> მოწმისა და დაზარალებულის კოორდინატორი;</w:t>
      </w:r>
      <w:r w:rsidRPr="00366A3C">
        <w:rPr>
          <w:rFonts w:ascii="Sylfaen" w:hAnsi="Sylfaen"/>
          <w:lang w:val="ka-GE"/>
        </w:rPr>
        <w:t xml:space="preserve"> </w:t>
      </w:r>
      <w:r w:rsidRPr="00366A3C">
        <w:rPr>
          <w:rFonts w:ascii="Sylfaen" w:hAnsi="Sylfaen" w:cs="Sylfaen"/>
          <w:lang w:val="ka-GE"/>
        </w:rPr>
        <w:t>ასევე</w:t>
      </w:r>
      <w:r w:rsidRPr="00366A3C">
        <w:rPr>
          <w:rFonts w:ascii="Sylfaen" w:hAnsi="Sylfaen"/>
          <w:lang w:val="ka-GE"/>
        </w:rPr>
        <w:t xml:space="preserve">, </w:t>
      </w:r>
      <w:r w:rsidRPr="00366A3C">
        <w:rPr>
          <w:rFonts w:ascii="Sylfaen" w:hAnsi="Sylfaen"/>
        </w:rPr>
        <w:t>ონლაინ ტრენინგი განხორციელდა თემაზე - „დანაშაულის მსხვერპლ და მოწმე ბავშვზე მორგებული მიდგომები ბავშვთა მართლმსაჯულების სისტემაში“. ტრენინგის შედეგად 16 მოწმისა და დაზარალებულის კოორდინატორი გადამზადდა</w:t>
      </w:r>
      <w:r w:rsidRPr="00366A3C">
        <w:rPr>
          <w:rFonts w:ascii="Sylfaen" w:hAnsi="Sylfaen"/>
          <w:lang w:val="ka-GE"/>
        </w:rPr>
        <w:t>;</w:t>
      </w:r>
    </w:p>
    <w:p w14:paraId="70E52BAF"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აშშ-ის საელჩოსთან თანამშრომლობის ფარგლებში </w:t>
      </w:r>
      <w:r w:rsidRPr="00366A3C">
        <w:rPr>
          <w:rFonts w:ascii="Sylfaen" w:hAnsi="Sylfaen"/>
          <w:lang w:val="ka-GE"/>
        </w:rPr>
        <w:t xml:space="preserve">ერთმა </w:t>
      </w:r>
      <w:r w:rsidRPr="00366A3C">
        <w:rPr>
          <w:rFonts w:ascii="Sylfaen" w:hAnsi="Sylfaen"/>
        </w:rPr>
        <w:t>პროკურორ</w:t>
      </w:r>
      <w:r w:rsidRPr="00366A3C">
        <w:rPr>
          <w:rFonts w:ascii="Sylfaen" w:hAnsi="Sylfaen"/>
          <w:lang w:val="ka-GE"/>
        </w:rPr>
        <w:t xml:space="preserve">მა მონაწილეობა მიიღო </w:t>
      </w:r>
      <w:r w:rsidRPr="00366A3C">
        <w:rPr>
          <w:rFonts w:ascii="Sylfaen" w:hAnsi="Sylfaen"/>
        </w:rPr>
        <w:t>ოსლოში</w:t>
      </w:r>
      <w:r w:rsidRPr="00366A3C">
        <w:t xml:space="preserve"> </w:t>
      </w:r>
      <w:r w:rsidRPr="00366A3C">
        <w:rPr>
          <w:rFonts w:ascii="Sylfaen" w:hAnsi="Sylfaen"/>
          <w:lang w:val="ka-GE"/>
        </w:rPr>
        <w:t xml:space="preserve">გამართულ </w:t>
      </w:r>
      <w:r w:rsidRPr="00366A3C">
        <w:rPr>
          <w:rFonts w:ascii="Sylfaen" w:hAnsi="Sylfaen"/>
        </w:rPr>
        <w:t>რიგით მეორე სამართალდამცავთა ანტიტერორისტულ ფორუმ</w:t>
      </w:r>
      <w:r w:rsidRPr="00366A3C">
        <w:rPr>
          <w:rFonts w:ascii="Sylfaen" w:hAnsi="Sylfaen"/>
          <w:lang w:val="ka-GE"/>
        </w:rPr>
        <w:t>ში;</w:t>
      </w:r>
    </w:p>
    <w:p w14:paraId="22C9D64E"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პროკურატურისა და გაეროს ქალთა ორგანიზაციის (UN Women)  ერთობლივი თანამშრომლობის ფარგლებში, აჭარის ავტონომიური რესპუბლიკისა და დასავლეთის საოლქო და რაიონული პროკურატურების თანამშრომლების სამი ჯგუფისთვის ტრენინგების ციკლი განხორციელდა თემაზე - სექსუალური შევიწროება სამუშაო ადგილზე: პრევენცია და რეაგირების მექანიზმები. ტრენინგების შედეგად ჯამში 55 მონაწილე გადამზადდა;</w:t>
      </w:r>
    </w:p>
    <w:p w14:paraId="342F4062"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გენერალურ პროკურატურაში ევროკავშირის პროექტის - „საჯარო მმართველობის რეფორმის მხარდაჭერა საქართველოში“ ფარგლებში კასკადური ტრენერთა ტრენინგი განხორციელდა, რომელიც სამი ჯგუფისთვის განხორციელდა და ჯამში 37 მონაწილე გადამზადდა;</w:t>
      </w:r>
    </w:p>
    <w:p w14:paraId="13C5C579"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 xml:space="preserve">საქართველოს გენერალური პროკურატურის წარმომადგენლები აქტიურად ახორციელებენ შეხვედრებს საქართველოს სხვადასხვა სკოლების, უნივერსიტეტებისა და სტუდენტური გაერთიანებების სტუდენტებთან და სკოლის მოსწავლეებთან. საანგარიშო პერიოდში გაიმართა 7 შეხვედრა, რომელსაც ჯამში დაესწრო 371 სტუდენტი და სკოლის </w:t>
      </w:r>
      <w:r w:rsidRPr="00366A3C">
        <w:rPr>
          <w:rFonts w:ascii="Sylfaen" w:hAnsi="Sylfaen"/>
        </w:rPr>
        <w:lastRenderedPageBreak/>
        <w:t xml:space="preserve">მოსწავლე. შეხვედრების თემა იყო ოჯახური დანაშაული,  პროკურატურის საქმიანობის გაცნობა, ნაფიც მსაჯულთა შერჩევის საკითხები; </w:t>
      </w:r>
    </w:p>
    <w:p w14:paraId="25356C94" w14:textId="77777777" w:rsidR="008C170A" w:rsidRPr="00366A3C" w:rsidRDefault="008C170A" w:rsidP="008C170A">
      <w:pPr>
        <w:pStyle w:val="ListParagraph"/>
        <w:numPr>
          <w:ilvl w:val="0"/>
          <w:numId w:val="9"/>
        </w:numPr>
        <w:spacing w:after="0" w:line="240" w:lineRule="auto"/>
        <w:jc w:val="both"/>
        <w:rPr>
          <w:rFonts w:ascii="Sylfaen" w:hAnsi="Sylfaen"/>
        </w:rPr>
      </w:pPr>
      <w:r w:rsidRPr="00366A3C">
        <w:rPr>
          <w:rFonts w:ascii="Sylfaen" w:hAnsi="Sylfaen"/>
        </w:rPr>
        <w:t>საქართველოს გენერალური პროკურატურის პროფესიული განვითარების ცენტრის (სამმართველო) ორგანიზებით საქართველოს პროკურატურის თანამშრომლებისთვის მიმდინარეობდა პროფესიული ინგლისური ენის კურსი, რომელშიც ამჟამად ჩართულია 51 თანამშრომელი.</w:t>
      </w:r>
    </w:p>
    <w:p w14:paraId="0D933765" w14:textId="77777777" w:rsidR="008C170A" w:rsidRPr="00366A3C" w:rsidRDefault="008C170A" w:rsidP="008C170A">
      <w:pPr>
        <w:numPr>
          <w:ilvl w:val="3"/>
          <w:numId w:val="7"/>
        </w:numPr>
        <w:spacing w:after="0" w:line="240" w:lineRule="auto"/>
        <w:ind w:left="0"/>
        <w:jc w:val="both"/>
        <w:rPr>
          <w:rFonts w:ascii="Sylfaen" w:hAnsi="Sylfaen"/>
        </w:rPr>
      </w:pPr>
      <w:r w:rsidRPr="00366A3C">
        <w:rPr>
          <w:rFonts w:ascii="Sylfaen" w:hAnsi="Sylfaen"/>
        </w:rPr>
        <w:t>საანგარიშო პერიოდში 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w:t>
      </w:r>
      <w:r>
        <w:rPr>
          <w:rFonts w:ascii="Sylfaen" w:hAnsi="Sylfaen"/>
        </w:rPr>
        <w:t xml:space="preserve"> </w:t>
      </w:r>
      <w:r>
        <w:rPr>
          <w:rFonts w:ascii="Sylfaen" w:hAnsi="Sylfaen"/>
          <w:lang w:val="ka-GE"/>
        </w:rPr>
        <w:t>109</w:t>
      </w:r>
      <w:r w:rsidRPr="00366A3C">
        <w:rPr>
          <w:rFonts w:ascii="Sylfaen" w:hAnsi="Sylfaen"/>
        </w:rPr>
        <w:t xml:space="preserve">  სასწავლო აქტივობა, რომელშიც საქართველოს პროკურატურის </w:t>
      </w:r>
      <w:r>
        <w:rPr>
          <w:rFonts w:ascii="Sylfaen" w:hAnsi="Sylfaen"/>
          <w:lang w:val="ka-GE"/>
        </w:rPr>
        <w:t>839</w:t>
      </w:r>
      <w:r w:rsidRPr="00366A3C">
        <w:rPr>
          <w:rFonts w:ascii="Sylfaen" w:hAnsi="Sylfaen"/>
        </w:rPr>
        <w:t>  თანამშრომელი მონაწილეობდა. პროფესიული განვითარების ცენტრის ორგანიზებით მიმდინარეობდა პროფესიული ინგლისური ენის კურსი 6 ჯგუფისთვის, რომელშიც ჩართულია 5</w:t>
      </w:r>
      <w:r>
        <w:rPr>
          <w:rFonts w:ascii="Sylfaen" w:hAnsi="Sylfaen"/>
          <w:lang w:val="ka-GE"/>
        </w:rPr>
        <w:t>1</w:t>
      </w:r>
      <w:r w:rsidRPr="00366A3C">
        <w:rPr>
          <w:rFonts w:ascii="Sylfaen" w:hAnsi="Sylfaen"/>
        </w:rPr>
        <w:t xml:space="preserve"> თანამშრომელი. სტუდენტებთან და სკოლის მოსწავლეებთან შეხვედრის ფორმატში განხორციელდა </w:t>
      </w:r>
      <w:r>
        <w:rPr>
          <w:rFonts w:ascii="Sylfaen" w:hAnsi="Sylfaen"/>
          <w:lang w:val="ka-GE"/>
        </w:rPr>
        <w:t>7</w:t>
      </w:r>
      <w:r w:rsidRPr="00366A3C">
        <w:rPr>
          <w:rFonts w:ascii="Sylfaen" w:hAnsi="Sylfaen"/>
        </w:rPr>
        <w:t> შეხვედრა და ესწრებოდა 3</w:t>
      </w:r>
      <w:r>
        <w:rPr>
          <w:rFonts w:ascii="Sylfaen" w:hAnsi="Sylfaen"/>
          <w:lang w:val="ka-GE"/>
        </w:rPr>
        <w:t>71</w:t>
      </w:r>
      <w:r w:rsidRPr="00366A3C">
        <w:rPr>
          <w:rFonts w:ascii="Sylfaen" w:hAnsi="Sylfaen"/>
        </w:rPr>
        <w:t>  სტუდენტი და სკოლის მოსწავლე.</w:t>
      </w:r>
    </w:p>
    <w:p w14:paraId="519D2946" w14:textId="7D13F643" w:rsidR="00C77288" w:rsidRPr="00636DF3" w:rsidRDefault="00C77288" w:rsidP="008C170A">
      <w:pPr>
        <w:spacing w:line="240" w:lineRule="auto"/>
        <w:rPr>
          <w:rFonts w:ascii="Sylfaen" w:hAnsi="Sylfaen"/>
          <w:highlight w:val="yellow"/>
        </w:rPr>
      </w:pPr>
    </w:p>
    <w:p w14:paraId="255EAA24" w14:textId="77777777" w:rsidR="00A479A9" w:rsidRPr="00D21ECB" w:rsidRDefault="00A479A9"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2.1</w:t>
      </w:r>
      <w:r w:rsidRPr="00D21ECB">
        <w:rPr>
          <w:rFonts w:ascii="Sylfaen" w:hAnsi="Sylfaen"/>
          <w:sz w:val="22"/>
          <w:szCs w:val="22"/>
        </w:rPr>
        <w:t>3</w:t>
      </w:r>
      <w:r w:rsidRPr="00D21ECB">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14:paraId="3BB1DEC0" w14:textId="77777777" w:rsidR="00A479A9" w:rsidRPr="00D21ECB" w:rsidRDefault="00A479A9" w:rsidP="008C170A">
      <w:pPr>
        <w:pStyle w:val="ListParagraph"/>
        <w:tabs>
          <w:tab w:val="left" w:pos="720"/>
        </w:tabs>
        <w:spacing w:after="0" w:line="240" w:lineRule="auto"/>
        <w:ind w:left="709" w:right="-67" w:hanging="360"/>
        <w:jc w:val="both"/>
        <w:rPr>
          <w:rFonts w:ascii="Sylfaen" w:hAnsi="Sylfaen"/>
          <w:lang w:val="ka-GE"/>
        </w:rPr>
      </w:pPr>
    </w:p>
    <w:p w14:paraId="31BB4404" w14:textId="77777777" w:rsidR="00A479A9" w:rsidRPr="00D21ECB" w:rsidRDefault="00A479A9"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782D263D"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14:paraId="7720FBBA" w14:textId="77777777" w:rsidR="00A479A9" w:rsidRPr="00D21ECB" w:rsidRDefault="00A479A9" w:rsidP="008C170A">
      <w:pPr>
        <w:pStyle w:val="ListParagraph"/>
        <w:numPr>
          <w:ilvl w:val="0"/>
          <w:numId w:val="1"/>
        </w:numPr>
        <w:spacing w:after="0" w:line="240" w:lineRule="auto"/>
        <w:jc w:val="both"/>
        <w:rPr>
          <w:rFonts w:ascii="Sylfaen" w:hAnsi="Sylfaen"/>
        </w:rPr>
      </w:pPr>
      <w:r w:rsidRPr="00D21ECB">
        <w:rPr>
          <w:rFonts w:ascii="Sylfaen" w:hAnsi="Sylfaen"/>
        </w:rPr>
        <w:t>საქართველოს თავდაცვის სამინისტრო;</w:t>
      </w:r>
    </w:p>
    <w:p w14:paraId="4765FB4B" w14:textId="77777777" w:rsidR="00A479A9" w:rsidRPr="00636DF3" w:rsidRDefault="00A479A9" w:rsidP="008C170A">
      <w:pPr>
        <w:pStyle w:val="abzacixml"/>
        <w:tabs>
          <w:tab w:val="left" w:pos="360"/>
        </w:tabs>
        <w:spacing w:line="240" w:lineRule="auto"/>
        <w:ind w:left="709" w:firstLine="0"/>
        <w:rPr>
          <w:color w:val="000000" w:themeColor="text1"/>
          <w:sz w:val="22"/>
          <w:szCs w:val="22"/>
          <w:highlight w:val="yellow"/>
          <w:lang w:eastAsia="ru-RU"/>
        </w:rPr>
      </w:pPr>
    </w:p>
    <w:p w14:paraId="16384E36"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091D219F"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სამინისტროს პირადი შემადგენლობა და მათი ოჯახის წევრები უზრუნველყოფილ იქნენ გაუმჯობესებული სადაზღვევო პაკეტით;</w:t>
      </w:r>
    </w:p>
    <w:p w14:paraId="3D9F867C" w14:textId="222BFD34"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საქართველოს თავდაცვის სამინისტროს სამხედრო ჰოსპიტლის მიერ თავდაცვის ძალების პირადი შემადგენლობისთვის გაწეულ იქნა ამბულატორიული და სტაციონარული მომსახურება, კერძოდ ამბულატორული მომსახურება - </w:t>
      </w:r>
      <w:r>
        <w:rPr>
          <w:rFonts w:ascii="Sylfaen" w:hAnsi="Sylfaen" w:cs="Sylfaen"/>
          <w:bCs/>
          <w:color w:val="000000"/>
          <w:shd w:val="clear" w:color="auto" w:fill="FFFFFF"/>
          <w:lang w:val="ka-GE"/>
        </w:rPr>
        <w:t>10 3</w:t>
      </w:r>
      <w:r w:rsidR="006A7A86">
        <w:rPr>
          <w:rFonts w:ascii="Sylfaen" w:hAnsi="Sylfaen" w:cs="Sylfaen"/>
          <w:bCs/>
          <w:color w:val="000000"/>
          <w:shd w:val="clear" w:color="auto" w:fill="FFFFFF"/>
        </w:rPr>
        <w:t>2</w:t>
      </w:r>
      <w:r>
        <w:rPr>
          <w:rFonts w:ascii="Sylfaen" w:hAnsi="Sylfaen" w:cs="Sylfaen"/>
          <w:bCs/>
          <w:color w:val="000000"/>
          <w:shd w:val="clear" w:color="auto" w:fill="FFFFFF"/>
          <w:lang w:val="ka-GE"/>
        </w:rPr>
        <w:t>5</w:t>
      </w:r>
      <w:r w:rsidRPr="00365892">
        <w:rPr>
          <w:rFonts w:ascii="Sylfaen" w:hAnsi="Sylfaen" w:cs="Sylfaen"/>
          <w:bCs/>
          <w:color w:val="000000"/>
          <w:shd w:val="clear" w:color="auto" w:fill="FFFFFF"/>
          <w:lang w:val="ka-GE"/>
        </w:rPr>
        <w:t xml:space="preserve"> პაციენტი, ხოლო სტაციონალური მომსახურება - </w:t>
      </w:r>
      <w:r>
        <w:rPr>
          <w:rFonts w:ascii="Sylfaen" w:hAnsi="Sylfaen" w:cs="Sylfaen"/>
          <w:bCs/>
          <w:color w:val="000000"/>
          <w:shd w:val="clear" w:color="auto" w:fill="FFFFFF"/>
          <w:lang w:val="ka-GE"/>
        </w:rPr>
        <w:t>1 071</w:t>
      </w:r>
      <w:r w:rsidRPr="00365892">
        <w:rPr>
          <w:rFonts w:ascii="Sylfaen" w:hAnsi="Sylfaen" w:cs="Sylfaen"/>
          <w:bCs/>
          <w:color w:val="000000"/>
          <w:shd w:val="clear" w:color="auto" w:fill="FFFFFF"/>
          <w:lang w:val="ka-GE"/>
        </w:rPr>
        <w:t xml:space="preserve"> პაციენტი;</w:t>
      </w:r>
    </w:p>
    <w:p w14:paraId="2BF725F4"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w:t>
      </w:r>
      <w:r>
        <w:rPr>
          <w:rFonts w:ascii="Sylfaen" w:hAnsi="Sylfaen" w:cs="Sylfaen"/>
          <w:bCs/>
          <w:color w:val="000000"/>
          <w:shd w:val="clear" w:color="auto" w:fill="FFFFFF"/>
          <w:lang w:val="ka-GE"/>
        </w:rPr>
        <w:t>276</w:t>
      </w:r>
      <w:r w:rsidRPr="00365892">
        <w:rPr>
          <w:rFonts w:ascii="Sylfaen" w:hAnsi="Sylfaen" w:cs="Sylfaen"/>
          <w:bCs/>
          <w:color w:val="000000"/>
          <w:shd w:val="clear" w:color="auto" w:fill="FFFFFF"/>
          <w:lang w:val="ka-GE"/>
        </w:rPr>
        <w:t xml:space="preserve"> სამხედრო და </w:t>
      </w:r>
      <w:r>
        <w:rPr>
          <w:rFonts w:ascii="Sylfaen" w:hAnsi="Sylfaen" w:cs="Sylfaen"/>
          <w:bCs/>
          <w:color w:val="000000"/>
          <w:shd w:val="clear" w:color="auto" w:fill="FFFFFF"/>
          <w:lang w:val="ka-GE"/>
        </w:rPr>
        <w:t>86</w:t>
      </w:r>
      <w:r w:rsidRPr="00365892">
        <w:rPr>
          <w:rFonts w:ascii="Sylfaen" w:hAnsi="Sylfaen" w:cs="Sylfaen"/>
          <w:bCs/>
          <w:color w:val="000000"/>
          <w:shd w:val="clear" w:color="auto" w:fill="FFFFFF"/>
          <w:lang w:val="ka-GE"/>
        </w:rPr>
        <w:t xml:space="preserve"> სამოქალაქო მოსამსახურეს; ნაკლებად მძიმე ტრავმის </w:t>
      </w:r>
      <w:r w:rsidRPr="00365892">
        <w:rPr>
          <w:rFonts w:ascii="Sylfaen" w:hAnsi="Sylfaen" w:cs="Sylfaen"/>
          <w:bCs/>
          <w:shd w:val="clear" w:color="auto" w:fill="FFFFFF"/>
          <w:lang w:val="ka-GE"/>
        </w:rPr>
        <w:t>ანაზღაურება მიიღო</w:t>
      </w:r>
      <w:r>
        <w:rPr>
          <w:rFonts w:ascii="Sylfaen" w:hAnsi="Sylfaen" w:cs="Sylfaen"/>
          <w:bCs/>
          <w:shd w:val="clear" w:color="auto" w:fill="FFFFFF"/>
          <w:lang w:val="ka-GE"/>
        </w:rPr>
        <w:t xml:space="preserve"> 20</w:t>
      </w:r>
      <w:r w:rsidRPr="00365892">
        <w:rPr>
          <w:rFonts w:ascii="Sylfaen" w:hAnsi="Sylfaen" w:cs="Sylfaen"/>
          <w:bCs/>
          <w:shd w:val="clear" w:color="auto" w:fill="FFFFFF"/>
          <w:lang w:val="ka-GE"/>
        </w:rPr>
        <w:t xml:space="preserve">-მა მოსამსახურემ, </w:t>
      </w:r>
      <w:r w:rsidRPr="00365892">
        <w:rPr>
          <w:rFonts w:ascii="Sylfaen" w:hAnsi="Sylfaen"/>
        </w:rPr>
        <w:t xml:space="preserve">მძიმე </w:t>
      </w:r>
      <w:r w:rsidRPr="00365892">
        <w:rPr>
          <w:rFonts w:ascii="Sylfaen" w:hAnsi="Sylfaen" w:cs="Sylfaen"/>
          <w:bCs/>
          <w:color w:val="000000"/>
          <w:shd w:val="clear" w:color="auto" w:fill="FFFFFF"/>
          <w:lang w:val="ka-GE"/>
        </w:rPr>
        <w:t xml:space="preserve">ტრავმის ანაზღაურება მიიღო </w:t>
      </w:r>
      <w:r>
        <w:rPr>
          <w:rFonts w:ascii="Sylfaen" w:hAnsi="Sylfaen" w:cs="Sylfaen"/>
          <w:bCs/>
          <w:color w:val="000000"/>
          <w:shd w:val="clear" w:color="auto" w:fill="FFFFFF"/>
          <w:lang w:val="ka-GE"/>
        </w:rPr>
        <w:t>ხუთმა</w:t>
      </w:r>
      <w:r w:rsidRPr="00365892">
        <w:rPr>
          <w:rFonts w:ascii="Sylfaen" w:hAnsi="Sylfaen" w:cs="Sylfaen"/>
          <w:bCs/>
          <w:color w:val="000000"/>
          <w:shd w:val="clear" w:color="auto" w:fill="FFFFFF"/>
          <w:lang w:val="ka-GE"/>
        </w:rPr>
        <w:t xml:space="preserve"> მოსამსახურემ; შვილის შეძენასთან დაკავშირებული დახმარება გაიცა </w:t>
      </w:r>
      <w:r>
        <w:rPr>
          <w:rFonts w:ascii="Sylfaen" w:hAnsi="Sylfaen" w:cs="Sylfaen"/>
          <w:bCs/>
          <w:color w:val="000000"/>
          <w:shd w:val="clear" w:color="auto" w:fill="FFFFFF"/>
          <w:lang w:val="ka-GE"/>
        </w:rPr>
        <w:t xml:space="preserve">680 </w:t>
      </w:r>
      <w:r w:rsidRPr="00365892">
        <w:rPr>
          <w:rFonts w:ascii="Sylfaen" w:hAnsi="Sylfaen" w:cs="Sylfaen"/>
          <w:bCs/>
          <w:color w:val="000000"/>
          <w:shd w:val="clear" w:color="auto" w:fill="FFFFFF"/>
          <w:lang w:val="ka-GE"/>
        </w:rPr>
        <w:t xml:space="preserve">მოსამსახურეზე; მინისტრის ინდივიდუალური აქტით დახმარება მიიღო </w:t>
      </w:r>
      <w:r>
        <w:rPr>
          <w:rFonts w:ascii="Sylfaen" w:hAnsi="Sylfaen" w:cs="Sylfaen"/>
          <w:bCs/>
          <w:color w:val="000000"/>
          <w:shd w:val="clear" w:color="auto" w:fill="FFFFFF"/>
          <w:lang w:val="ka-GE"/>
        </w:rPr>
        <w:t>321</w:t>
      </w:r>
      <w:r w:rsidRPr="00365892">
        <w:rPr>
          <w:rFonts w:ascii="Sylfaen" w:hAnsi="Sylfaen" w:cs="Sylfaen"/>
          <w:bCs/>
          <w:color w:val="000000"/>
          <w:shd w:val="clear" w:color="auto" w:fill="FFFFFF"/>
          <w:lang w:val="ka-GE"/>
        </w:rPr>
        <w:t>-მა მოსამსახურემ და</w:t>
      </w:r>
      <w:r>
        <w:rPr>
          <w:rFonts w:ascii="Sylfaen" w:hAnsi="Sylfaen" w:cs="Sylfaen"/>
          <w:bCs/>
          <w:color w:val="000000"/>
          <w:shd w:val="clear" w:color="auto" w:fill="FFFFFF"/>
          <w:lang w:val="ka-GE"/>
        </w:rPr>
        <w:t xml:space="preserve"> 60</w:t>
      </w:r>
      <w:r w:rsidRPr="00365892">
        <w:rPr>
          <w:rFonts w:ascii="Sylfaen" w:hAnsi="Sylfaen" w:cs="Sylfaen"/>
          <w:bCs/>
          <w:color w:val="000000"/>
          <w:shd w:val="clear" w:color="auto" w:fill="FFFFFF"/>
          <w:lang w:val="ka-GE"/>
        </w:rPr>
        <w:t>-მა სამხედრო მოსამსახურის ოჯახის წევრმა;</w:t>
      </w:r>
    </w:p>
    <w:p w14:paraId="4377D27D"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66D2DEDF"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rPr>
        <w:t xml:space="preserve">ფიზიკური/ფსიქოლოგიური რეაბილიტაციისა და რესოციალიზაციის ფარგლებში </w:t>
      </w:r>
      <w:r>
        <w:rPr>
          <w:rFonts w:ascii="Sylfaen" w:hAnsi="Sylfaen"/>
          <w:lang w:val="ka-GE"/>
        </w:rPr>
        <w:t>47</w:t>
      </w:r>
      <w:r w:rsidRPr="00365892">
        <w:rPr>
          <w:rFonts w:ascii="Sylfaen" w:hAnsi="Sylfaen"/>
        </w:rPr>
        <w:t>-მა დაჭრილ/დაშავებულმა მოსამსახურემ მონაწილეობა მიი</w:t>
      </w:r>
      <w:r w:rsidRPr="00365892">
        <w:rPr>
          <w:rFonts w:ascii="Sylfaen" w:hAnsi="Sylfaen"/>
          <w:lang w:val="ka-GE"/>
        </w:rPr>
        <w:t>ღეს საზღვარგერეთ გამართულ სპორტულ შეჯიბრებებში;</w:t>
      </w:r>
    </w:p>
    <w:p w14:paraId="42BD0C92"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lastRenderedPageBreak/>
        <w:t xml:space="preserve">მარიამ (მარო) მაყაშვილის სარეაბილიტაციო ცენტრში ფიზიკური და ფსიქოლოგიური რეაბილიტაციის კურსი გაიარა </w:t>
      </w:r>
      <w:r>
        <w:rPr>
          <w:rFonts w:ascii="Sylfaen" w:hAnsi="Sylfaen" w:cs="Sylfaen"/>
          <w:bCs/>
          <w:color w:val="000000"/>
          <w:shd w:val="clear" w:color="auto" w:fill="FFFFFF"/>
          <w:lang w:val="ka-GE"/>
        </w:rPr>
        <w:t>109</w:t>
      </w:r>
      <w:r w:rsidRPr="00365892">
        <w:rPr>
          <w:rFonts w:ascii="Sylfaen" w:hAnsi="Sylfaen" w:cs="Sylfaen"/>
          <w:bCs/>
          <w:color w:val="000000"/>
          <w:shd w:val="clear" w:color="auto" w:fill="FFFFFF"/>
          <w:lang w:val="ka-GE"/>
        </w:rPr>
        <w:t xml:space="preserve">-მა დაჭრილმა და დაშავებულმა სამხედრო მოსამსახურემ და </w:t>
      </w:r>
      <w:r>
        <w:rPr>
          <w:rFonts w:ascii="Sylfaen" w:hAnsi="Sylfaen" w:cs="Sylfaen"/>
          <w:bCs/>
          <w:color w:val="000000"/>
          <w:shd w:val="clear" w:color="auto" w:fill="FFFFFF"/>
          <w:lang w:val="ka-GE"/>
        </w:rPr>
        <w:t>42</w:t>
      </w:r>
      <w:r w:rsidRPr="00365892">
        <w:rPr>
          <w:rFonts w:ascii="Sylfaen" w:hAnsi="Sylfaen" w:cs="Sylfaen"/>
          <w:bCs/>
          <w:color w:val="000000"/>
          <w:shd w:val="clear" w:color="auto" w:fill="FFFFFF"/>
          <w:lang w:val="ka-GE"/>
        </w:rPr>
        <w:t>-მა ოჯახის წევრმა;</w:t>
      </w:r>
    </w:p>
    <w:p w14:paraId="699804AB" w14:textId="77777777" w:rsidR="00D21ECB"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საქართველოს თავდაცვის სამინისტროსა და შპს „შეზღუდული შესაძლებლობების მქონე პირთა სოციალური რეაბილიტაციის ცენტრს“ შორის გაფორმებული ხელშეკრულების საფუძველზე ორთოპედიული მომსახურება ჩაუტარდა </w:t>
      </w:r>
      <w:r>
        <w:rPr>
          <w:rFonts w:ascii="Sylfaen" w:hAnsi="Sylfaen" w:cs="Sylfaen"/>
          <w:bCs/>
          <w:color w:val="000000"/>
          <w:shd w:val="clear" w:color="auto" w:fill="FFFFFF"/>
          <w:lang w:val="ka-GE"/>
        </w:rPr>
        <w:t>11</w:t>
      </w:r>
      <w:r w:rsidRPr="00365892">
        <w:rPr>
          <w:rFonts w:ascii="Sylfaen" w:hAnsi="Sylfaen" w:cs="Sylfaen"/>
          <w:bCs/>
          <w:color w:val="000000"/>
          <w:shd w:val="clear" w:color="auto" w:fill="FFFFFF"/>
          <w:lang w:val="ka-GE"/>
        </w:rPr>
        <w:t xml:space="preserve"> დაჭრილ/დაშავებულ სამხედრო მოსამსახურეს; </w:t>
      </w:r>
    </w:p>
    <w:p w14:paraId="07F806D7" w14:textId="77777777" w:rsidR="00D21ECB" w:rsidRPr="00491717"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გაფორმდა ხელშეკრულება</w:t>
      </w:r>
      <w:r w:rsidRPr="00491717">
        <w:rPr>
          <w:rFonts w:ascii="Sylfaen" w:hAnsi="Sylfaen" w:cs="Sylfaen"/>
          <w:bCs/>
          <w:color w:val="000000"/>
          <w:shd w:val="clear" w:color="auto" w:fill="FFFFFF"/>
          <w:lang w:val="ka-GE"/>
        </w:rPr>
        <w:t xml:space="preserve"> კომპანია „ოტობოკთან“ 28 ცალი ქვედა კიდურების ელექტრონული მუხლის სახსრის და 7 ცალი ზედა კიდურის ელექტროპროთეზის შესაძენად. ხელშეკრულების ფარგლებში, 6 ამპუტირებული სამხედრო მოსამსახურე გაემგზავრა ქ. გოტინგენში Genium X3 პროთეზების შესაცვლელად; </w:t>
      </w:r>
    </w:p>
    <w:p w14:paraId="512B1D1A" w14:textId="77777777" w:rsidR="00D21ECB" w:rsidRPr="00491717"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491717">
        <w:rPr>
          <w:rFonts w:ascii="Sylfaen" w:hAnsi="Sylfaen" w:cs="Sylfaen"/>
          <w:bCs/>
          <w:color w:val="000000"/>
          <w:shd w:val="clear" w:color="auto" w:fill="FFFFFF"/>
          <w:lang w:val="ka-GE"/>
        </w:rPr>
        <w:t>შესყიდულ იქნა 6 ერთეული სარეაბილიტაციო ინვენტარი;</w:t>
      </w:r>
    </w:p>
    <w:p w14:paraId="7E0854B8"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განხორციელდა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შერჩევა/შეფასება</w:t>
      </w:r>
      <w:r>
        <w:rPr>
          <w:rFonts w:ascii="Sylfaen" w:hAnsi="Sylfaen" w:cs="Sylfaen"/>
          <w:bCs/>
          <w:color w:val="000000"/>
          <w:shd w:val="clear" w:color="auto" w:fill="FFFFFF"/>
          <w:lang w:val="ka-GE"/>
        </w:rPr>
        <w:t xml:space="preserve"> (1 356</w:t>
      </w:r>
      <w:r w:rsidRPr="00365892">
        <w:rPr>
          <w:rFonts w:ascii="Sylfaen" w:hAnsi="Sylfaen" w:cs="Sylfaen"/>
          <w:bCs/>
          <w:color w:val="000000"/>
          <w:shd w:val="clear" w:color="auto" w:fill="FFFFFF"/>
          <w:lang w:val="ka-GE"/>
        </w:rPr>
        <w:t xml:space="preserve"> ადამიანი);</w:t>
      </w:r>
    </w:p>
    <w:p w14:paraId="20A714BA"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მისიაში წამსვლელი, მისიიდან დაბრუნებული პირადი შემადგენლობის ფსიქოლოგიური შერჩევა/მონიტორინგი</w:t>
      </w:r>
      <w:r>
        <w:rPr>
          <w:rFonts w:ascii="Sylfaen" w:hAnsi="Sylfaen" w:cs="Sylfaen"/>
          <w:bCs/>
          <w:color w:val="000000"/>
          <w:shd w:val="clear" w:color="auto" w:fill="FFFFFF"/>
          <w:lang w:val="ka-GE"/>
        </w:rPr>
        <w:t xml:space="preserve"> (97</w:t>
      </w:r>
      <w:r w:rsidRPr="00365892">
        <w:rPr>
          <w:rFonts w:ascii="Sylfaen" w:hAnsi="Sylfaen" w:cs="Sylfaen"/>
          <w:bCs/>
          <w:color w:val="000000"/>
          <w:shd w:val="clear" w:color="auto" w:fill="FFFFFF"/>
          <w:lang w:val="ka-GE"/>
        </w:rPr>
        <w:t xml:space="preserve"> სამხედრო მასამსახურე);</w:t>
      </w:r>
    </w:p>
    <w:p w14:paraId="44D2DD0A"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ერთჯერადი ფსიქოკონსულტაცია ჩაუტარდა</w:t>
      </w:r>
      <w:r>
        <w:rPr>
          <w:rFonts w:ascii="Sylfaen" w:hAnsi="Sylfaen" w:cs="Sylfaen"/>
          <w:bCs/>
          <w:color w:val="000000"/>
          <w:shd w:val="clear" w:color="auto" w:fill="FFFFFF"/>
          <w:lang w:val="ka-GE"/>
        </w:rPr>
        <w:t xml:space="preserve"> 21</w:t>
      </w:r>
      <w:r w:rsidRPr="00365892">
        <w:rPr>
          <w:rFonts w:ascii="Sylfaen" w:hAnsi="Sylfaen" w:cs="Sylfaen"/>
          <w:bCs/>
          <w:color w:val="000000"/>
          <w:shd w:val="clear" w:color="auto" w:fill="FFFFFF"/>
          <w:lang w:val="ka-GE"/>
        </w:rPr>
        <w:t xml:space="preserve"> სამხედრო მასამსახურესა და </w:t>
      </w:r>
      <w:r>
        <w:rPr>
          <w:rFonts w:ascii="Sylfaen" w:hAnsi="Sylfaen" w:cs="Sylfaen"/>
          <w:bCs/>
          <w:color w:val="000000"/>
          <w:shd w:val="clear" w:color="auto" w:fill="FFFFFF"/>
          <w:lang w:val="ka-GE"/>
        </w:rPr>
        <w:t>17</w:t>
      </w:r>
      <w:r w:rsidRPr="00365892">
        <w:rPr>
          <w:rFonts w:ascii="Sylfaen" w:hAnsi="Sylfaen" w:cs="Sylfaen"/>
          <w:bCs/>
          <w:color w:val="000000"/>
          <w:shd w:val="clear" w:color="auto" w:fill="FFFFFF"/>
          <w:lang w:val="ka-GE"/>
        </w:rPr>
        <w:t xml:space="preserve"> ოჯახის წევრს; ფსიქორეაბილიტაცია გაიარა </w:t>
      </w:r>
      <w:r>
        <w:rPr>
          <w:rFonts w:ascii="Sylfaen" w:hAnsi="Sylfaen" w:cs="Sylfaen"/>
          <w:bCs/>
          <w:color w:val="000000"/>
          <w:shd w:val="clear" w:color="auto" w:fill="FFFFFF"/>
          <w:lang w:val="ka-GE"/>
        </w:rPr>
        <w:t>15</w:t>
      </w:r>
      <w:r w:rsidRPr="00365892">
        <w:rPr>
          <w:rFonts w:ascii="Sylfaen" w:hAnsi="Sylfaen" w:cs="Sylfaen"/>
          <w:bCs/>
          <w:color w:val="000000"/>
          <w:shd w:val="clear" w:color="auto" w:fill="FFFFFF"/>
          <w:lang w:val="ka-GE"/>
        </w:rPr>
        <w:t xml:space="preserve"> სამხედრო მასამსახურემ და </w:t>
      </w:r>
      <w:r>
        <w:rPr>
          <w:rFonts w:ascii="Sylfaen" w:hAnsi="Sylfaen" w:cs="Sylfaen"/>
          <w:bCs/>
          <w:color w:val="000000"/>
          <w:shd w:val="clear" w:color="auto" w:fill="FFFFFF"/>
          <w:lang w:val="ka-GE"/>
        </w:rPr>
        <w:t>1</w:t>
      </w:r>
      <w:r w:rsidRPr="00365892">
        <w:rPr>
          <w:rFonts w:ascii="Sylfaen" w:hAnsi="Sylfaen" w:cs="Sylfaen"/>
          <w:bCs/>
          <w:color w:val="000000"/>
          <w:shd w:val="clear" w:color="auto" w:fill="FFFFFF"/>
          <w:lang w:val="ka-GE"/>
        </w:rPr>
        <w:t>8 ოჯახის წევრმა;</w:t>
      </w:r>
    </w:p>
    <w:p w14:paraId="6876AEAF" w14:textId="77777777"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ფსიქოგანათლების ფარგლებში ჩატარდა ფსიქოლოგიური მედეგობის, კაპიტნის საკარიერო სკოლის, სუიციდის, სტრესის და კონფლიქტის მართვის ტრენინგ - მოდულები, რომლებსაც დაესწრო </w:t>
      </w:r>
      <w:r>
        <w:rPr>
          <w:rFonts w:ascii="Sylfaen" w:hAnsi="Sylfaen" w:cs="Sylfaen"/>
          <w:bCs/>
          <w:color w:val="000000"/>
          <w:shd w:val="clear" w:color="auto" w:fill="FFFFFF"/>
          <w:lang w:val="ka-GE"/>
        </w:rPr>
        <w:t>1 489</w:t>
      </w:r>
      <w:r w:rsidRPr="00365892">
        <w:rPr>
          <w:rFonts w:ascii="Sylfaen" w:hAnsi="Sylfaen" w:cs="Sylfaen"/>
          <w:bCs/>
          <w:color w:val="000000"/>
          <w:shd w:val="clear" w:color="auto" w:fill="FFFFFF"/>
          <w:lang w:val="ka-GE"/>
        </w:rPr>
        <w:t xml:space="preserve"> სამხედრო მასამსახურე;</w:t>
      </w:r>
    </w:p>
    <w:p w14:paraId="2C18588D" w14:textId="77777777" w:rsidR="00D21ECB"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ცნობიერების ამაღლებისა და დესტიგმატიზაციის ფარგლებში, ჩატარდა საინფორმაციო შეხვედრები სამეთაურო რგოლთან - „ფსიქოლოგიური სერვისები და მათი ხელმისაწვდომობა თავდაცვის ძალებში“, რომლებსაც დაესწრო</w:t>
      </w:r>
      <w:r>
        <w:rPr>
          <w:rFonts w:ascii="Sylfaen" w:hAnsi="Sylfaen" w:cs="Sylfaen"/>
          <w:bCs/>
          <w:color w:val="000000"/>
          <w:shd w:val="clear" w:color="auto" w:fill="FFFFFF"/>
          <w:lang w:val="ka-GE"/>
        </w:rPr>
        <w:t xml:space="preserve"> 863</w:t>
      </w:r>
      <w:r w:rsidRPr="00365892">
        <w:rPr>
          <w:rFonts w:ascii="Sylfaen" w:hAnsi="Sylfaen" w:cs="Sylfaen"/>
          <w:bCs/>
          <w:color w:val="000000"/>
          <w:shd w:val="clear" w:color="auto" w:fill="FFFFFF"/>
          <w:lang w:val="ka-GE"/>
        </w:rPr>
        <w:t xml:space="preserve"> სამხედრო მასამსახურე;</w:t>
      </w:r>
    </w:p>
    <w:p w14:paraId="3D09DF0E" w14:textId="5DACF5E3" w:rsidR="00D21ECB" w:rsidRPr="00365892"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991B3D">
        <w:rPr>
          <w:rFonts w:ascii="Sylfaen" w:hAnsi="Sylfaen"/>
        </w:rPr>
        <w:t xml:space="preserve">განხორციელდა </w:t>
      </w:r>
      <w:r>
        <w:rPr>
          <w:rFonts w:ascii="Sylfaen" w:hAnsi="Sylfaen"/>
          <w:lang w:val="ka-GE"/>
        </w:rPr>
        <w:t>სხვადასხვა</w:t>
      </w:r>
      <w:r w:rsidRPr="00991B3D">
        <w:rPr>
          <w:rFonts w:ascii="Sylfaen" w:hAnsi="Sylfaen"/>
        </w:rPr>
        <w:t xml:space="preserve"> სოციალური ღონისძიებები</w:t>
      </w:r>
      <w:r>
        <w:rPr>
          <w:rFonts w:ascii="Sylfaen" w:hAnsi="Sylfaen"/>
          <w:lang w:val="ka-GE"/>
        </w:rPr>
        <w:t xml:space="preserve"> და აქტივობები.</w:t>
      </w:r>
    </w:p>
    <w:p w14:paraId="01DB5B22" w14:textId="411FCCB7" w:rsidR="00A479A9" w:rsidRPr="00636DF3" w:rsidRDefault="00A479A9" w:rsidP="008C170A">
      <w:pPr>
        <w:spacing w:line="240" w:lineRule="auto"/>
        <w:rPr>
          <w:rFonts w:ascii="Sylfaen" w:hAnsi="Sylfaen"/>
          <w:highlight w:val="yellow"/>
        </w:rPr>
      </w:pPr>
    </w:p>
    <w:p w14:paraId="5359821A" w14:textId="77777777" w:rsidR="00492A6F" w:rsidRPr="00D21ECB" w:rsidRDefault="00492A6F"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14:paraId="2BE10952" w14:textId="77777777" w:rsidR="00492A6F" w:rsidRPr="00D21ECB" w:rsidRDefault="00492A6F"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sz w:val="22"/>
          <w:szCs w:val="22"/>
        </w:rPr>
      </w:pPr>
    </w:p>
    <w:p w14:paraId="732F5B83" w14:textId="77777777" w:rsidR="00492A6F" w:rsidRPr="00D21ECB" w:rsidRDefault="00492A6F"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7AD6B0CA"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სახელმწიფო სამხედრო სამეცნიერო-ტექნიკური ცენტრი  „დელტა";</w:t>
      </w:r>
    </w:p>
    <w:p w14:paraId="19492D7F"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გრიგოლ წულუკიძის სამთო ინსტიტუტი;</w:t>
      </w:r>
    </w:p>
    <w:p w14:paraId="27631B35"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სოხუმის ილია ვეკუას ფიზიკა-ტექნიკის ინსტიტუტი;</w:t>
      </w:r>
    </w:p>
    <w:p w14:paraId="20179154"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რაფიელ დვალის მანქანათა მექანიკის ინსტიტუტი;</w:t>
      </w:r>
    </w:p>
    <w:p w14:paraId="432F0B86"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ინსტიტუტი ოპტიკა;</w:t>
      </w:r>
    </w:p>
    <w:p w14:paraId="7ED9DC82"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ფერდინანდ თავაძის მეტალურგიისა და მასალათმცოდნეობის ინსტიტუტი;</w:t>
      </w:r>
    </w:p>
    <w:p w14:paraId="06ED5659" w14:textId="77777777" w:rsidR="00492A6F" w:rsidRPr="00D21ECB" w:rsidRDefault="00492A6F" w:rsidP="008C170A">
      <w:pPr>
        <w:pStyle w:val="ListParagraph"/>
        <w:numPr>
          <w:ilvl w:val="0"/>
          <w:numId w:val="1"/>
        </w:numPr>
        <w:spacing w:after="0" w:line="240" w:lineRule="auto"/>
        <w:jc w:val="both"/>
        <w:rPr>
          <w:rFonts w:ascii="Sylfaen" w:hAnsi="Sylfaen"/>
        </w:rPr>
      </w:pPr>
      <w:r w:rsidRPr="00D21ECB">
        <w:rPr>
          <w:rFonts w:ascii="Sylfaen" w:hAnsi="Sylfaen"/>
        </w:rPr>
        <w:t>სსიპ - მიკრო და ნანო ელექტრონიკის ინსტიტუტი;</w:t>
      </w:r>
    </w:p>
    <w:p w14:paraId="5A165631" w14:textId="77777777" w:rsidR="00492A6F" w:rsidRPr="00636DF3" w:rsidRDefault="00492A6F" w:rsidP="008C170A">
      <w:pPr>
        <w:pStyle w:val="ListParagraph"/>
        <w:spacing w:after="0" w:line="240" w:lineRule="auto"/>
        <w:jc w:val="both"/>
        <w:rPr>
          <w:rFonts w:ascii="Sylfaen" w:hAnsi="Sylfaen"/>
          <w:highlight w:val="yellow"/>
        </w:rPr>
      </w:pPr>
    </w:p>
    <w:p w14:paraId="0413C72F" w14:textId="77777777" w:rsidR="00D21ECB" w:rsidRPr="00CA208D"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განხორციელდა </w:t>
      </w:r>
      <w:r w:rsidRPr="00CA208D">
        <w:rPr>
          <w:rFonts w:ascii="Sylfaen" w:hAnsi="Sylfaen" w:cs="Sylfaen"/>
          <w:bCs/>
          <w:color w:val="000000"/>
          <w:shd w:val="clear" w:color="auto" w:fill="FFFFFF"/>
          <w:lang w:val="ka-GE"/>
        </w:rPr>
        <w:t xml:space="preserve">სეტყვასაწინააღმდეგო </w:t>
      </w:r>
      <w:r w:rsidRPr="00CA208D">
        <w:rPr>
          <w:rFonts w:ascii="Sylfaen" w:hAnsi="Sylfaen" w:cs="Sylfaen"/>
          <w:shd w:val="clear" w:color="auto" w:fill="FFFFFF"/>
        </w:rPr>
        <w:t>დანადგარების</w:t>
      </w:r>
      <w:r w:rsidRPr="00CA208D">
        <w:rPr>
          <w:rFonts w:ascii="Sylfaen" w:hAnsi="Sylfaen"/>
          <w:shd w:val="clear" w:color="auto" w:fill="FFFFFF"/>
        </w:rPr>
        <w:t xml:space="preserve"> </w:t>
      </w:r>
      <w:r w:rsidRPr="00CA208D">
        <w:rPr>
          <w:rFonts w:ascii="Sylfaen" w:hAnsi="Sylfaen" w:cs="Sylfaen"/>
          <w:shd w:val="clear" w:color="auto" w:fill="FFFFFF"/>
        </w:rPr>
        <w:t>ტექნიკური</w:t>
      </w:r>
      <w:r w:rsidRPr="00CA208D">
        <w:rPr>
          <w:rFonts w:ascii="Sylfaen" w:hAnsi="Sylfaen"/>
          <w:shd w:val="clear" w:color="auto" w:fill="FFFFFF"/>
        </w:rPr>
        <w:t xml:space="preserve"> </w:t>
      </w:r>
      <w:r w:rsidRPr="00CA208D">
        <w:rPr>
          <w:rFonts w:ascii="Sylfaen" w:hAnsi="Sylfaen" w:cs="Sylfaen"/>
          <w:shd w:val="clear" w:color="auto" w:fill="FFFFFF"/>
        </w:rPr>
        <w:t>შემოწმება</w:t>
      </w:r>
      <w:r w:rsidRPr="00CA208D">
        <w:rPr>
          <w:rFonts w:ascii="Sylfaen" w:hAnsi="Sylfaen"/>
          <w:shd w:val="clear" w:color="auto" w:fill="FFFFFF"/>
        </w:rPr>
        <w:t xml:space="preserve"> </w:t>
      </w:r>
      <w:r w:rsidRPr="00CA208D">
        <w:rPr>
          <w:rFonts w:ascii="Sylfaen" w:hAnsi="Sylfaen" w:cs="Sylfaen"/>
          <w:shd w:val="clear" w:color="auto" w:fill="FFFFFF"/>
        </w:rPr>
        <w:t>და</w:t>
      </w:r>
      <w:r w:rsidRPr="00CA208D">
        <w:rPr>
          <w:rFonts w:ascii="Sylfaen" w:hAnsi="Sylfaen"/>
          <w:shd w:val="clear" w:color="auto" w:fill="FFFFFF"/>
        </w:rPr>
        <w:t xml:space="preserve"> </w:t>
      </w:r>
      <w:r w:rsidRPr="00CA208D">
        <w:rPr>
          <w:rFonts w:ascii="Sylfaen" w:hAnsi="Sylfaen" w:cs="Sylfaen"/>
          <w:shd w:val="clear" w:color="auto" w:fill="FFFFFF"/>
        </w:rPr>
        <w:t>რემონტი</w:t>
      </w:r>
      <w:r w:rsidRPr="00CA208D">
        <w:rPr>
          <w:rFonts w:ascii="Sylfaen" w:hAnsi="Sylfaen" w:cs="Sylfaen"/>
          <w:shd w:val="clear" w:color="auto" w:fill="FFFFFF"/>
          <w:lang w:val="ka-GE"/>
        </w:rPr>
        <w:t>;</w:t>
      </w:r>
      <w:r>
        <w:rPr>
          <w:rFonts w:ascii="Sylfaen" w:hAnsi="Sylfaen" w:cs="Sylfaen"/>
          <w:shd w:val="clear" w:color="auto" w:fill="FFFFFF"/>
          <w:lang w:val="ka-GE"/>
        </w:rPr>
        <w:t xml:space="preserve"> </w:t>
      </w:r>
      <w:r w:rsidRPr="00CA208D">
        <w:rPr>
          <w:rFonts w:ascii="Sylfaen" w:hAnsi="Sylfaen" w:cs="Sylfaen"/>
          <w:bCs/>
          <w:color w:val="000000"/>
          <w:shd w:val="clear" w:color="auto" w:fill="FFFFFF"/>
          <w:lang w:val="ka-GE"/>
        </w:rPr>
        <w:t xml:space="preserve">საანგარიშო პერიოდში სეტყვასაწინააღმდეგო </w:t>
      </w:r>
      <w:r>
        <w:rPr>
          <w:rFonts w:ascii="Sylfaen" w:hAnsi="Sylfaen" w:cs="Sylfaen"/>
          <w:bCs/>
          <w:color w:val="000000"/>
          <w:shd w:val="clear" w:color="auto" w:fill="FFFFFF"/>
          <w:lang w:val="ka-GE"/>
        </w:rPr>
        <w:t>რაკეტებით აღიჭურვა 90 დანადგარი</w:t>
      </w:r>
      <w:r w:rsidRPr="00CA208D">
        <w:rPr>
          <w:rFonts w:ascii="Sylfaen" w:hAnsi="Sylfaen" w:cs="Sylfaen"/>
          <w:bCs/>
          <w:color w:val="000000"/>
          <w:shd w:val="clear" w:color="auto" w:fill="FFFFFF"/>
          <w:lang w:val="ka-GE"/>
        </w:rPr>
        <w:t xml:space="preserve">;  </w:t>
      </w:r>
      <w:r w:rsidRPr="00794840">
        <w:rPr>
          <w:rFonts w:ascii="Sylfaen" w:hAnsi="Sylfaen" w:cs="Segoe UI"/>
        </w:rPr>
        <w:t>სხვადასხვა ლოკაციაზე დამონტაჟდა 5 ერთეული მეტეო სადგური</w:t>
      </w:r>
      <w:r>
        <w:rPr>
          <w:rFonts w:ascii="Sylfaen" w:hAnsi="Sylfaen" w:cs="Segoe UI"/>
        </w:rPr>
        <w:t>;</w:t>
      </w:r>
      <w:r>
        <w:rPr>
          <w:rFonts w:ascii="Sylfaen" w:hAnsi="Sylfaen" w:cs="Segoe UI"/>
          <w:lang w:val="ka-GE"/>
        </w:rPr>
        <w:t xml:space="preserve"> </w:t>
      </w:r>
      <w:r w:rsidRPr="00794840">
        <w:rPr>
          <w:rFonts w:ascii="Sylfaen" w:hAnsi="Sylfaen" w:cs="Segoe UI"/>
        </w:rPr>
        <w:t>90 წერტილზე განახლდა და დაემატა მზის პანელები</w:t>
      </w:r>
      <w:r>
        <w:rPr>
          <w:rFonts w:ascii="Sylfaen" w:hAnsi="Sylfaen" w:cs="Segoe UI"/>
        </w:rPr>
        <w:t xml:space="preserve">; </w:t>
      </w:r>
      <w:r w:rsidRPr="00794840">
        <w:rPr>
          <w:rFonts w:ascii="Sylfaen" w:hAnsi="Sylfaen" w:cs="Segoe UI"/>
        </w:rPr>
        <w:t>დამონტაჟ</w:t>
      </w:r>
      <w:r>
        <w:rPr>
          <w:rFonts w:ascii="Sylfaen" w:hAnsi="Sylfaen" w:cs="Segoe UI"/>
          <w:lang w:val="ka-GE"/>
        </w:rPr>
        <w:t xml:space="preserve">და </w:t>
      </w:r>
      <w:r w:rsidRPr="00794840">
        <w:rPr>
          <w:rFonts w:ascii="Sylfaen" w:hAnsi="Sylfaen" w:cs="Segoe UI"/>
        </w:rPr>
        <w:t>ახალი გაძლიერებული</w:t>
      </w:r>
      <w:r>
        <w:rPr>
          <w:rFonts w:ascii="Sylfaen" w:hAnsi="Sylfaen" w:cs="Segoe UI"/>
        </w:rPr>
        <w:t xml:space="preserve"> 80</w:t>
      </w:r>
      <w:r w:rsidRPr="00794840">
        <w:rPr>
          <w:rFonts w:ascii="Sylfaen" w:hAnsi="Sylfaen" w:cs="Segoe UI"/>
        </w:rPr>
        <w:t xml:space="preserve"> ერთეული რადიო ანტენა</w:t>
      </w:r>
      <w:r>
        <w:rPr>
          <w:rFonts w:ascii="Sylfaen" w:hAnsi="Sylfaen" w:cs="Segoe UI"/>
        </w:rPr>
        <w:t>;</w:t>
      </w:r>
    </w:p>
    <w:p w14:paraId="05CD0189" w14:textId="77777777" w:rsidR="00D21ECB" w:rsidRPr="003F0BB5"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6E342E">
        <w:rPr>
          <w:rFonts w:ascii="Sylfaen" w:hAnsi="Sylfaen" w:cs="Sylfaen"/>
          <w:bCs/>
          <w:color w:val="000000"/>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w:t>
      </w:r>
      <w:r w:rsidRPr="00794840">
        <w:rPr>
          <w:rFonts w:ascii="Sylfaen" w:hAnsi="Sylfaen" w:cs="Sylfaen"/>
        </w:rPr>
        <w:t>ჯართის</w:t>
      </w:r>
      <w:r w:rsidRPr="00794840">
        <w:rPr>
          <w:rFonts w:ascii="Sylfaen" w:hAnsi="Sylfaen"/>
        </w:rPr>
        <w:t xml:space="preserve"> </w:t>
      </w:r>
      <w:r w:rsidRPr="00794840">
        <w:rPr>
          <w:rFonts w:ascii="Sylfaen" w:hAnsi="Sylfaen" w:cs="Sylfaen"/>
        </w:rPr>
        <w:t>საპრესი</w:t>
      </w:r>
      <w:r w:rsidRPr="00794840">
        <w:rPr>
          <w:rFonts w:ascii="Sylfaen" w:hAnsi="Sylfaen"/>
        </w:rPr>
        <w:t xml:space="preserve"> </w:t>
      </w:r>
      <w:r w:rsidRPr="00794840">
        <w:rPr>
          <w:rFonts w:ascii="Sylfaen" w:hAnsi="Sylfaen" w:cs="Sylfaen"/>
        </w:rPr>
        <w:t>აპარატი</w:t>
      </w:r>
      <w:r w:rsidRPr="00794840">
        <w:rPr>
          <w:rFonts w:ascii="Sylfaen" w:hAnsi="Sylfaen"/>
        </w:rPr>
        <w:t xml:space="preserve"> და </w:t>
      </w:r>
      <w:r w:rsidRPr="00794840">
        <w:rPr>
          <w:rFonts w:ascii="Sylfaen" w:hAnsi="Sylfaen" w:cs="Sylfaen"/>
        </w:rPr>
        <w:t>მიმდინარეობს</w:t>
      </w:r>
      <w:r w:rsidRPr="00794840">
        <w:rPr>
          <w:rFonts w:ascii="Sylfaen" w:hAnsi="Sylfaen"/>
        </w:rPr>
        <w:t xml:space="preserve"> </w:t>
      </w:r>
      <w:r w:rsidRPr="00794840">
        <w:rPr>
          <w:rFonts w:ascii="Sylfaen" w:hAnsi="Sylfaen" w:cs="Sylfaen"/>
        </w:rPr>
        <w:t>სამონტაჟო</w:t>
      </w:r>
      <w:r w:rsidRPr="00794840">
        <w:rPr>
          <w:rFonts w:ascii="Sylfaen" w:hAnsi="Sylfaen"/>
        </w:rPr>
        <w:t xml:space="preserve"> </w:t>
      </w:r>
      <w:r w:rsidRPr="003F0BB5">
        <w:rPr>
          <w:rFonts w:ascii="Sylfaen" w:hAnsi="Sylfaen" w:cs="Sylfaen"/>
        </w:rPr>
        <w:t>სამუშაოები</w:t>
      </w:r>
      <w:r w:rsidRPr="003F0BB5">
        <w:rPr>
          <w:rFonts w:ascii="Sylfaen" w:hAnsi="Sylfaen"/>
        </w:rPr>
        <w:t xml:space="preserve">. ასევე, </w:t>
      </w:r>
      <w:r w:rsidRPr="003F0BB5">
        <w:rPr>
          <w:rFonts w:ascii="Sylfaen" w:hAnsi="Sylfaen" w:cs="Sylfaen"/>
        </w:rPr>
        <w:t xml:space="preserve">განხორციელდა </w:t>
      </w:r>
      <w:r w:rsidRPr="003F0BB5">
        <w:rPr>
          <w:rFonts w:ascii="Sylfaen" w:hAnsi="Sylfaen" w:cs="Sylfaen"/>
          <w:lang w:val="ka-GE"/>
        </w:rPr>
        <w:t>200 000-მდე</w:t>
      </w:r>
      <w:r w:rsidRPr="003F0BB5">
        <w:rPr>
          <w:rFonts w:ascii="Sylfaen" w:hAnsi="Sylfaen" w:cs="Sylfaen"/>
        </w:rPr>
        <w:t xml:space="preserve"> კგ</w:t>
      </w:r>
      <w:r w:rsidRPr="003F0BB5">
        <w:rPr>
          <w:rFonts w:ascii="Sylfaen" w:hAnsi="Sylfaen" w:cs="Sylfaen"/>
          <w:lang w:val="ka-GE"/>
        </w:rPr>
        <w:t>.</w:t>
      </w:r>
      <w:r w:rsidRPr="003F0BB5">
        <w:rPr>
          <w:rFonts w:ascii="Sylfaen" w:hAnsi="Sylfaen" w:cs="Sylfaen"/>
        </w:rPr>
        <w:t xml:space="preserve"> საბრძოლო მასალის უტილიზაცია. </w:t>
      </w:r>
      <w:r w:rsidRPr="003F0BB5">
        <w:rPr>
          <w:rFonts w:ascii="Sylfaen" w:hAnsi="Sylfaen" w:cs="Sylfaen"/>
        </w:rPr>
        <w:lastRenderedPageBreak/>
        <w:t>საუტილიზაციო ბაზაზე აშენდა ახალი შენობები და შესრულდა არსებული შენობების სარემონტო სამუშაოები;</w:t>
      </w:r>
      <w:r w:rsidRPr="003F0BB5">
        <w:rPr>
          <w:rFonts w:ascii="Sylfaen" w:hAnsi="Sylfaen" w:cs="Sylfaen"/>
          <w:lang w:val="ka-GE"/>
        </w:rPr>
        <w:t xml:space="preserve"> </w:t>
      </w:r>
      <w:r w:rsidRPr="003F0BB5">
        <w:rPr>
          <w:rFonts w:ascii="Sylfaen" w:eastAsia="Times New Roman" w:hAnsi="Sylfaen" w:cs="Sylfaen"/>
        </w:rPr>
        <w:t>EOD-ს ასეულის მიერ განადგურდა 26</w:t>
      </w:r>
      <w:r w:rsidRPr="003F0BB5">
        <w:rPr>
          <w:rFonts w:ascii="Sylfaen" w:eastAsia="Times New Roman" w:hAnsi="Sylfaen" w:cs="Sylfaen"/>
          <w:lang w:val="ka-GE"/>
        </w:rPr>
        <w:t xml:space="preserve"> </w:t>
      </w:r>
      <w:r w:rsidRPr="003F0BB5">
        <w:rPr>
          <w:rFonts w:ascii="Sylfaen" w:eastAsia="Times New Roman" w:hAnsi="Sylfaen" w:cs="Sylfaen"/>
        </w:rPr>
        <w:t xml:space="preserve">000 კგ - მდე </w:t>
      </w:r>
      <w:r w:rsidRPr="003F0BB5">
        <w:rPr>
          <w:rFonts w:ascii="Sylfaen" w:hAnsi="Sylfaen" w:cs="Sylfaen"/>
        </w:rPr>
        <w:t>საბრძოლო მასალა.</w:t>
      </w:r>
    </w:p>
    <w:p w14:paraId="24C0A5BC" w14:textId="77777777" w:rsidR="00D21ECB" w:rsidRPr="003F0BB5"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განხორციელდა ვაზიანის სამხედრო პოლიგონზე საბრძოლო საინჟინრო ბატალიონის აუფეთქებელი საბრძოლო მასალების, მიმდინარე საამფეთქებლო სამუშაოების მონიტორინგი და აფეთქების შემდეგ აფეთქების წერტილის და მისი მიმდებარე ტერიტორიის გადამოწმება;</w:t>
      </w:r>
    </w:p>
    <w:p w14:paraId="0DA2E349" w14:textId="77777777" w:rsidR="00D21ECB" w:rsidRPr="003F0BB5"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shd w:val="clear" w:color="auto" w:fill="FFFFFF"/>
        </w:rPr>
        <w:t xml:space="preserve">„დელტა ინტერნეიშენალთან“ ერთად </w:t>
      </w:r>
      <w:r w:rsidRPr="003F0BB5">
        <w:rPr>
          <w:rFonts w:ascii="Sylfaen" w:hAnsi="Sylfaen"/>
          <w:shd w:val="clear" w:color="auto" w:fill="FFFFFF"/>
          <w:lang w:val="ka-GE"/>
        </w:rPr>
        <w:t>განხორციელდა</w:t>
      </w:r>
      <w:r w:rsidRPr="003F0BB5">
        <w:rPr>
          <w:rFonts w:ascii="Sylfaen" w:hAnsi="Sylfaen"/>
          <w:shd w:val="clear" w:color="auto" w:fill="FFFFFF"/>
        </w:rPr>
        <w:t xml:space="preserve"> 12 მიკროავტობუსის მობილურ სახლებად გადაკეთება და აღჭურვა, „გიორგი ანწუხელიძის“ სახელობის უწყებრივ მედლებზე;</w:t>
      </w:r>
    </w:p>
    <w:p w14:paraId="3CF60DA9" w14:textId="77777777" w:rsidR="00D21ECB" w:rsidRPr="003F0BB5"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3F0BB5">
        <w:rPr>
          <w:rFonts w:ascii="Sylfaen"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7BFD6011" w14:textId="18995498" w:rsidR="00492A6F" w:rsidRPr="003F0BB5" w:rsidRDefault="00492A6F" w:rsidP="008C170A">
      <w:pPr>
        <w:spacing w:line="240" w:lineRule="auto"/>
        <w:rPr>
          <w:rFonts w:ascii="Sylfaen" w:hAnsi="Sylfaen"/>
        </w:rPr>
      </w:pPr>
    </w:p>
    <w:p w14:paraId="32F46B66" w14:textId="77777777" w:rsidR="00EA01CB" w:rsidRPr="003F0BB5" w:rsidRDefault="00EA01CB" w:rsidP="008C170A">
      <w:pPr>
        <w:pStyle w:val="Heading2"/>
        <w:spacing w:line="240" w:lineRule="auto"/>
        <w:jc w:val="both"/>
        <w:rPr>
          <w:rFonts w:ascii="Sylfaen" w:hAnsi="Sylfaen"/>
          <w:sz w:val="22"/>
          <w:szCs w:val="22"/>
          <w:lang w:val="ka-GE"/>
        </w:rPr>
      </w:pPr>
      <w:r w:rsidRPr="003F0BB5">
        <w:rPr>
          <w:rFonts w:ascii="Sylfaen" w:hAnsi="Sylfaen"/>
          <w:sz w:val="22"/>
          <w:szCs w:val="22"/>
          <w:lang w:val="ka-GE"/>
        </w:rPr>
        <w:t xml:space="preserve">2.15 ეკონომიკური დანაშაულის პრევენცია (ორგანიზაციული კოდი 23 03) </w:t>
      </w:r>
    </w:p>
    <w:p w14:paraId="65C8F7ED" w14:textId="77777777" w:rsidR="00EA01CB" w:rsidRPr="003F0BB5" w:rsidRDefault="00EA01CB" w:rsidP="008C170A">
      <w:pPr>
        <w:spacing w:line="240" w:lineRule="auto"/>
        <w:jc w:val="both"/>
        <w:rPr>
          <w:rFonts w:ascii="Sylfaen" w:hAnsi="Sylfaen"/>
        </w:rPr>
      </w:pPr>
    </w:p>
    <w:p w14:paraId="69DC3110" w14:textId="77777777" w:rsidR="00EA01CB" w:rsidRPr="003F0BB5" w:rsidRDefault="00EA01CB" w:rsidP="008C170A">
      <w:pPr>
        <w:spacing w:after="0" w:line="240" w:lineRule="auto"/>
        <w:jc w:val="both"/>
        <w:rPr>
          <w:rFonts w:ascii="Sylfaen" w:hAnsi="Sylfaen"/>
        </w:rPr>
      </w:pPr>
      <w:r w:rsidRPr="003F0BB5">
        <w:rPr>
          <w:rFonts w:ascii="Sylfaen" w:hAnsi="Sylfaen"/>
        </w:rPr>
        <w:t xml:space="preserve">პროგრამის განმახორციელებელი </w:t>
      </w:r>
    </w:p>
    <w:p w14:paraId="3F531737" w14:textId="77777777" w:rsidR="00EA01CB" w:rsidRPr="003F0BB5" w:rsidRDefault="00EA01CB" w:rsidP="008C170A">
      <w:pPr>
        <w:pStyle w:val="ListParagraph"/>
        <w:numPr>
          <w:ilvl w:val="0"/>
          <w:numId w:val="1"/>
        </w:numPr>
        <w:spacing w:after="0" w:line="240" w:lineRule="auto"/>
        <w:jc w:val="both"/>
        <w:rPr>
          <w:rFonts w:ascii="Sylfaen" w:hAnsi="Sylfaen"/>
        </w:rPr>
      </w:pPr>
      <w:r w:rsidRPr="003F0BB5">
        <w:rPr>
          <w:rFonts w:ascii="Sylfaen" w:hAnsi="Sylfaen"/>
        </w:rPr>
        <w:t xml:space="preserve">საქართველოს ფინანსთა სამინისტროს საგამოძიებო სამსახური საგამოძიებო სამსახური </w:t>
      </w:r>
    </w:p>
    <w:p w14:paraId="71AE821A" w14:textId="77777777" w:rsidR="00EA01CB" w:rsidRPr="003F0BB5" w:rsidRDefault="00EA01CB" w:rsidP="008C170A">
      <w:pPr>
        <w:pStyle w:val="ListParagraph"/>
        <w:spacing w:after="0" w:line="240" w:lineRule="auto"/>
        <w:jc w:val="both"/>
        <w:rPr>
          <w:rFonts w:ascii="Sylfaen" w:hAnsi="Sylfaen"/>
        </w:rPr>
      </w:pPr>
    </w:p>
    <w:p w14:paraId="398BBC3F" w14:textId="3FD5CC6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 xml:space="preserve">საანგარიშო პერიოდში სამსახურის მიერ გამოვლენილ იქნა 1 707 სამართალდარღვევათა (წინა წლის შესაბამის პერიოდში - 2 419 სქმე), ყველა საქმეზე დაიწყო წინასწარი გამოძიება; </w:t>
      </w:r>
    </w:p>
    <w:p w14:paraId="40C18EEF"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იმ პირთა რაოდენობამ, რომელთა მიმართ დაიწყო სისხლის სამართლებრივი დევნა შეადგინა 1 167  ერთეული, ხოლო აღკვეთის ღონისძიება გამოყენებულ იქნა 614 პირის მიმართ, ამავე დროს საქმეთა რაოდენობამ, რომელთა მიმართ შეწყდა გამოძიება, შეადგინა 109 ერთეული;</w:t>
      </w:r>
    </w:p>
    <w:p w14:paraId="5C953CB1"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მიღებული იქნა მონაწილეობა შემდეგი სახის ონლაინ სემინარებსა და ტრენინგებში: „სასწავლო და ოპერატიული პარტნიორობა ორგანიზებული დანაშაულის წინააღმდეგ TOPCOP“-ის ფარგლებში განხილულ იქნა საკითხი „ყალბი საქონელი, მედიკამენტებით და სასოფლო-სამეურნეო პროდუქტებით უკანონო ვაჭრობა“; „თავდაცვისა და უსაფრთხოების უმაღლესი პროგრამის“ ფარგლებში ფართო შავი ზღვის რეგიონის ქვეყნებში სასწავლო ვიზიტების ფარგლებში განხილული იქნა ფართო შავი ზღვის რეგიონის ქვეყნების თავდაცვის, უსაფრთხოებისა და საგარეო პოლიტიკის არსებული ხედვები და მიმდინარე გამოწვევები.</w:t>
      </w:r>
    </w:p>
    <w:p w14:paraId="64463248"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ერევანში სომხეთის რესპუბლიკის სახელმწიფო შემოსავლების კომიტეტის მოწვევითა და ორგანიზებით გაიმართა შეხვედრა საქართველოს ფინანსთა სამინისტროს საგამოძიებო სამსახურის დელეგაციასთან, რომლის დროსაც ხელი მოეწერა ურთიერთგაგების მემორანდუმს, რომლის ფარგლებშიც საქართველოსა და სომხეთის რესპუბლიკის კოლეგა უწყებებს შორის, საფინანსო-ეკონომიკურ სფეროში ჩადენილი დანაშაულის გამოვლენის, აღკვეთისა და გამოძიების კუთხით ორმხრივი თანამშრომლობა კიდევ უფრო გაღრმავდება და გააქტიურდება.</w:t>
      </w:r>
    </w:p>
    <w:p w14:paraId="7403E824"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მადრიდში გამართულ ევროპოლის მძიმე და ორგანიზებული დანაშაულის წინააღმდეგ ბრძოლის ცენტრის AP Copy დანაყოფის მიერ ორგანიზებული ოპერაცია „SHIELD“-ის რიგით მე-4 შეხვედრას დაესწრნენ საგამოძიებო სამსახურის წარმომადგენლები.</w:t>
      </w:r>
    </w:p>
    <w:p w14:paraId="54EDB42C" w14:textId="2350A0C0"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საგამოძიებო</w:t>
      </w:r>
      <w:r w:rsidRPr="00365892">
        <w:rPr>
          <w:rFonts w:ascii="Sylfaen" w:hAnsi="Sylfaen" w:cs="Sylfaen"/>
          <w:bCs/>
          <w:shd w:val="clear" w:color="auto" w:fill="FFFFFF"/>
          <w:lang w:val="ka-GE"/>
        </w:rPr>
        <w:t xml:space="preserve"> სამსახურის წარმომადგენლებმა მონაწილეობა მიიღეს ქ. იასში, კიბერდანაშაულთან ბრძოლის შესახებ ევროპის საბჭოსა და ევროკავშირის ერთობლივი პროექტის „CyberEast Project“-ის ფარგლებში გამართულ ღონისძიებაში, კიბერდანაშაულის სფეროში რეგიონული თანამშრომლობის შესახებ,ასევე ჩეხეთის რესპუბლიკის დედაქალაქ პრაღაში, გამართულ ვორქშოპში „Settling Foreign Bribery Cases: The New OECD Guidance on Non-trial Resolutions and Its Implications for South Eastern and Central and Eastern European countries“.</w:t>
      </w:r>
    </w:p>
    <w:p w14:paraId="3E25E901" w14:textId="465DE85A"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 xml:space="preserve">ბუქარესტში გაიმართა ევროპოლის მძიმე და ორგანიზებული დანაშაულის წინააღმდეგ ბრძოლის ცენტრის AP Copy დანაყოფის მიერ მოწოდებული ინფორმაციის საფუძველზე დაგეგმილი ოპერატიული შეხვედრა სახელწოდებით „IN OUR SITES XIV“; </w:t>
      </w:r>
    </w:p>
    <w:p w14:paraId="4F68B037" w14:textId="12500B18"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სამსახური მონაწილეობდა უნგრეთის რესპუბლიკაში გამართულ სასწავლო ვიზიტში ინტელექტუალური საკუთრების უფლებების აღსრულებასთან დაკავშირებული საერთაშორისო პრაქტიკის გაცნობის მიზნით, რომელიც განხორციელდა „ევროკავშირისა და საქართველოს ერთობლივი პროექტის -  ინტელექტუალური საკუთრების შესახებ“ (EUGIPP) ფარგლებში;</w:t>
      </w:r>
    </w:p>
    <w:p w14:paraId="7E3D1A8C"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საგამოძიებო სამსახურის წარმომადგენლებმა მონაწილეობა მიიღეს ბუდაპეშტში გამართულ სასწავლო კურსში კიბერდანაშაულისა და კრიპტოვალუტის თემაზე და ვენაში ევროკავშირის მიერ დაფინანსებული პროექტის „სასაწავლო და ოპერატიული პარტნიორობა ორგანიზებული დანაშაულის წინააღმდეგ TOPCOP“-ის ფარგლებში გამართულ რეგიონულ ტრენინგში თემაზე „ორგანიზებული დანაშაულის ფინანსური განზომილება“.</w:t>
      </w:r>
    </w:p>
    <w:p w14:paraId="093074A2" w14:textId="77777777" w:rsidR="00C02B8B"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ასტანაში, ყაზახეთის რესპუბლიკის ფინანსური მონიტორინგის სააგენტოს მოწვევითა და ორგანიზებით, გაიმართა შეხვედრა საქართველოს ფინანსთა სამინისტროს საგამოძიებო სამსახურის დელეგაციასთან, რომლის დროსაც ხელი მოეწერა პარტნიორობისა და თანამშრომლობის შესახებ მემორანდუმს, ასევე  სამსახურის წარმომადგენლებმა მონაწილეობა მიიღეს გერმანიის ფედერაციულ რესპუბლიკაში გამართულ IRZ სასწავლო ვიზიტში კორუფციის წინააღმდეგ ბრძოლის შესახებ პროგრამაში.</w:t>
      </w:r>
    </w:p>
    <w:p w14:paraId="22F7236D" w14:textId="77777777" w:rsidR="00C02B8B" w:rsidRPr="00637C2B"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637C2B">
        <w:rPr>
          <w:rFonts w:ascii="Sylfaen" w:hAnsi="Sylfaen" w:cs="Sylfaen"/>
          <w:bCs/>
          <w:shd w:val="clear" w:color="auto" w:fill="FFFFFF"/>
          <w:lang w:val="ka-GE"/>
        </w:rPr>
        <w:t>შვეიცარიაში გამართულ „ლუგანოს Plan ₿ საზაფხულო სკოლის“ ბიტკოინის საგანმანათლებლო პროგრამაში; ამერიკის სახელმწიფო დეპარტამენტის საერთაშორისო უსაფრთხოების და გაუვრცელებლობის ბიუროს ინიციატივით ორგანიზებულ ტრენინგში თემაზე „ფინანსური გაუვრცელებლობის და არალეგალური საქმიანობების დაფინანსების პრევენცია“; ლატვიის რესპუბლიკასა და ბელგიის სამეფოში მიმდინარე ინტენსიურ სასწავლო კურსში ევროკავშირის სამართალსა და ეკონომიკაზე.</w:t>
      </w:r>
    </w:p>
    <w:p w14:paraId="7E16C564" w14:textId="77777777" w:rsidR="00C02B8B" w:rsidRPr="00637C2B"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ქვეყნის შიგნით სისტემატურად გრძელდებოდა სამსახურის თანამშრომლების მონაწილეობა სხვადასხვა რელევანტური თემატიკის ტრენინგებსა და სასწავლო აქტივობებში.</w:t>
      </w:r>
    </w:p>
    <w:p w14:paraId="4D4F0570" w14:textId="77777777" w:rsidR="00EA01CB" w:rsidRPr="00636DF3" w:rsidRDefault="00EA01CB" w:rsidP="008C170A">
      <w:pPr>
        <w:spacing w:line="240" w:lineRule="auto"/>
        <w:rPr>
          <w:rFonts w:ascii="Sylfaen" w:hAnsi="Sylfaen"/>
          <w:highlight w:val="yellow"/>
        </w:rPr>
      </w:pPr>
    </w:p>
    <w:p w14:paraId="47F25552" w14:textId="77777777" w:rsidR="00833507" w:rsidRPr="00D21ECB" w:rsidRDefault="00833507"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2.17 მართვის,  კონტროლის,  კავშირგაბმულობისა  და  კომპიუტერული  სისტემები     (პროგრამული კოდი 29 04)</w:t>
      </w:r>
    </w:p>
    <w:p w14:paraId="36C00C7F" w14:textId="77777777" w:rsidR="00833507" w:rsidRPr="00D21ECB" w:rsidRDefault="00833507" w:rsidP="008C170A">
      <w:pPr>
        <w:pStyle w:val="ListParagraph"/>
        <w:tabs>
          <w:tab w:val="left" w:pos="720"/>
        </w:tabs>
        <w:spacing w:after="0" w:line="240" w:lineRule="auto"/>
        <w:ind w:left="709" w:right="-67" w:hanging="360"/>
        <w:jc w:val="both"/>
        <w:rPr>
          <w:rFonts w:ascii="Sylfaen" w:hAnsi="Sylfaen"/>
          <w:lang w:val="ka-GE"/>
        </w:rPr>
      </w:pPr>
    </w:p>
    <w:p w14:paraId="00AC3896" w14:textId="77777777" w:rsidR="00833507" w:rsidRPr="00D21ECB" w:rsidRDefault="00833507"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6A037ACD" w14:textId="77777777" w:rsidR="00833507" w:rsidRPr="00D21ECB" w:rsidRDefault="00833507" w:rsidP="008C170A">
      <w:pPr>
        <w:pStyle w:val="ListParagraph"/>
        <w:numPr>
          <w:ilvl w:val="0"/>
          <w:numId w:val="1"/>
        </w:numPr>
        <w:spacing w:after="0" w:line="240" w:lineRule="auto"/>
        <w:jc w:val="both"/>
        <w:rPr>
          <w:rFonts w:ascii="Sylfaen" w:hAnsi="Sylfaen"/>
        </w:rPr>
      </w:pPr>
      <w:r w:rsidRPr="00D21ECB">
        <w:rPr>
          <w:rFonts w:ascii="Sylfaen" w:hAnsi="Sylfaen"/>
        </w:rPr>
        <w:t>სსიპ - კიბერუსაფრთხოების ბიურო;</w:t>
      </w:r>
    </w:p>
    <w:p w14:paraId="228B000A" w14:textId="77777777" w:rsidR="00833507" w:rsidRPr="00D21ECB" w:rsidRDefault="00833507" w:rsidP="008C170A">
      <w:pPr>
        <w:pStyle w:val="ListParagraph"/>
        <w:numPr>
          <w:ilvl w:val="0"/>
          <w:numId w:val="1"/>
        </w:numPr>
        <w:spacing w:after="0" w:line="240" w:lineRule="auto"/>
        <w:jc w:val="both"/>
        <w:rPr>
          <w:rFonts w:ascii="Sylfaen" w:hAnsi="Sylfaen"/>
        </w:rPr>
      </w:pPr>
      <w:r w:rsidRPr="00D21ECB">
        <w:rPr>
          <w:rFonts w:ascii="Sylfaen" w:hAnsi="Sylfaen"/>
        </w:rPr>
        <w:t>საქართველოს თავდაცვის სამინისტრო;</w:t>
      </w:r>
    </w:p>
    <w:p w14:paraId="498D3E59" w14:textId="77777777" w:rsidR="00833507" w:rsidRPr="00636DF3" w:rsidRDefault="00833507" w:rsidP="008C170A">
      <w:pPr>
        <w:pStyle w:val="abzacixml"/>
        <w:tabs>
          <w:tab w:val="left" w:pos="360"/>
        </w:tabs>
        <w:spacing w:line="240" w:lineRule="auto"/>
        <w:ind w:left="810" w:firstLine="0"/>
        <w:rPr>
          <w:color w:val="000000" w:themeColor="text1"/>
          <w:sz w:val="22"/>
          <w:szCs w:val="22"/>
          <w:highlight w:val="yellow"/>
          <w:lang w:eastAsia="ru-RU"/>
        </w:rPr>
      </w:pPr>
    </w:p>
    <w:p w14:paraId="671A7405" w14:textId="77777777" w:rsidR="00D21ECB" w:rsidRPr="00DB6DDA"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DB6DDA">
        <w:rPr>
          <w:rFonts w:ascii="Sylfaen" w:hAnsi="Sylfaen" w:cs="Sylfaen"/>
          <w:bCs/>
          <w:color w:val="000000"/>
          <w:shd w:val="clear" w:color="auto" w:fill="FFFFFF"/>
          <w:lang w:val="ka-GE"/>
        </w:rPr>
        <w:t>სსიპ - კიბერუსაფრთხოების ბიუროს წამომადგენლებმა მონაწილეობა მიიღეს მაღალი დონის სწავლებებსა და კიბერწვრთნებში:</w:t>
      </w:r>
      <w:r w:rsidRPr="00D21ECB">
        <w:rPr>
          <w:rFonts w:ascii="Sylfaen" w:hAnsi="Sylfaen" w:cs="Sylfaen"/>
          <w:bCs/>
          <w:color w:val="000000"/>
          <w:shd w:val="clear" w:color="auto" w:fill="FFFFFF"/>
          <w:lang w:val="ka-GE"/>
        </w:rPr>
        <w:t xml:space="preserve"> </w:t>
      </w:r>
      <w:r w:rsidRPr="00991B3D">
        <w:rPr>
          <w:rFonts w:ascii="Sylfaen" w:eastAsia="Sylfaen" w:hAnsi="Sylfaen"/>
          <w:lang w:val="ka-GE" w:eastAsia="x-none"/>
        </w:rPr>
        <w:t>„Trojan Footprint-24“, მედიასწავლება „ღირსეული პასუხი - 2023“, „</w:t>
      </w:r>
      <w:r w:rsidRPr="00D21ECB">
        <w:rPr>
          <w:rFonts w:ascii="Sylfaen" w:eastAsia="Sylfaen" w:hAnsi="Sylfaen"/>
          <w:bCs/>
          <w:lang w:val="ka-GE" w:eastAsia="x-none"/>
        </w:rPr>
        <w:t>AGILE SPIRIT-2023</w:t>
      </w:r>
      <w:r w:rsidRPr="00991B3D">
        <w:rPr>
          <w:rFonts w:ascii="Sylfaen" w:eastAsia="Sylfaen" w:hAnsi="Sylfaen"/>
          <w:lang w:val="ka-GE" w:eastAsia="x-none"/>
        </w:rPr>
        <w:t>“;</w:t>
      </w:r>
      <w:r>
        <w:rPr>
          <w:rFonts w:ascii="Sylfaen" w:eastAsia="Sylfaen" w:hAnsi="Sylfaen"/>
          <w:lang w:val="ka-GE" w:eastAsia="x-none"/>
        </w:rPr>
        <w:t xml:space="preserve"> </w:t>
      </w:r>
      <w:r w:rsidRPr="00DB6DDA">
        <w:rPr>
          <w:rFonts w:ascii="Sylfaen" w:hAnsi="Sylfaen" w:cs="Sylfaen"/>
          <w:bCs/>
          <w:color w:val="000000"/>
          <w:shd w:val="clear" w:color="auto" w:fill="FFFFFF"/>
          <w:lang w:val="ka-GE"/>
        </w:rPr>
        <w:t>მრავალეროვნული სწავლების „CWIX-2023“ ძირითადი დაგეგმარების კონფერენცია და სხვადასხვა საგანმანათლებლო/პრაქტიკული ღონისძიება;</w:t>
      </w:r>
      <w:r>
        <w:rPr>
          <w:rFonts w:ascii="Sylfaen" w:hAnsi="Sylfaen" w:cs="Sylfaen"/>
          <w:bCs/>
          <w:color w:val="000000"/>
          <w:shd w:val="clear" w:color="auto" w:fill="FFFFFF"/>
          <w:lang w:val="ka-GE"/>
        </w:rPr>
        <w:t xml:space="preserve"> </w:t>
      </w:r>
      <w:r w:rsidRPr="00991B3D">
        <w:rPr>
          <w:rFonts w:ascii="Sylfaen" w:eastAsia="Sylfaen" w:hAnsi="Sylfaen"/>
          <w:lang w:val="ka-GE" w:eastAsia="x-none"/>
        </w:rPr>
        <w:t>კიბერსწავლება Cyber Dawg</w:t>
      </w:r>
      <w:r>
        <w:rPr>
          <w:rFonts w:ascii="Sylfaen" w:eastAsia="Sylfaen" w:hAnsi="Sylfaen"/>
          <w:lang w:val="ka-GE" w:eastAsia="x-none"/>
        </w:rPr>
        <w:t>;</w:t>
      </w:r>
      <w:r w:rsidRPr="00DB6DDA">
        <w:rPr>
          <w:rFonts w:ascii="Sylfaen" w:hAnsi="Sylfaen" w:cs="Sylfaen"/>
          <w:bCs/>
          <w:color w:val="000000"/>
          <w:shd w:val="clear" w:color="auto" w:fill="FFFFFF"/>
          <w:lang w:val="ka-GE"/>
        </w:rPr>
        <w:t xml:space="preserve"> მაღალი დონის კურსი: ISO27001 ISMS; ISO27001 Lead Auditor Course; CompTia Pentest+; Web Application Hacking and Security; ბრიტანული კიბერწვრთნა „Defence Cyber Marvel“;</w:t>
      </w:r>
    </w:p>
    <w:p w14:paraId="7CE1D315" w14:textId="77777777" w:rsidR="00D21ECB"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DB6DDA">
        <w:rPr>
          <w:rFonts w:ascii="Sylfaen" w:hAnsi="Sylfaen" w:cs="Sylfaen"/>
          <w:bCs/>
          <w:color w:val="000000"/>
          <w:shd w:val="clear" w:color="auto" w:fill="FFFFFF"/>
          <w:lang w:val="ka-GE"/>
        </w:rPr>
        <w:t>კიბერუსაფრთხოების ბიურო გაწევრიანდა „FIRST-ში“ (The global Forum of Incident Response and Security Teams);</w:t>
      </w:r>
    </w:p>
    <w:p w14:paraId="7E6BC2B6" w14:textId="77777777" w:rsidR="00D21ECB" w:rsidRPr="00DB6DDA"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DB6DDA">
        <w:rPr>
          <w:rFonts w:ascii="Sylfaen" w:hAnsi="Sylfaen" w:cs="Sylfaen"/>
          <w:bCs/>
          <w:color w:val="000000"/>
          <w:shd w:val="clear" w:color="auto" w:fill="FFFFFF"/>
          <w:lang w:val="ka-GE"/>
        </w:rPr>
        <w:t>შემუშავდა თავდაცვის სამინისტროს ტერიტორიაზე არსებული ინტერნეტის ქსელის მოდერნიზაციის კონცეპტუალური პროექტი.</w:t>
      </w:r>
    </w:p>
    <w:p w14:paraId="0719CA83" w14:textId="77777777" w:rsidR="00D21ECB" w:rsidRPr="00DB6DDA"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794840">
        <w:rPr>
          <w:rFonts w:ascii="Sylfaen" w:hAnsi="Sylfaen" w:cs="Sylfaen"/>
          <w:lang w:val="ka-GE"/>
        </w:rPr>
        <w:lastRenderedPageBreak/>
        <w:t>დასრულდა კიბერსარდლობის მოდელზე გადასვლის პირველი ფაზა</w:t>
      </w:r>
      <w:r w:rsidRPr="00794840">
        <w:rPr>
          <w:rFonts w:ascii="Sylfaen" w:hAnsi="Sylfaen" w:cs="Sylfaen"/>
        </w:rPr>
        <w:t>:</w:t>
      </w:r>
      <w:r w:rsidRPr="00794840">
        <w:rPr>
          <w:rFonts w:ascii="Sylfaen" w:hAnsi="Sylfaen" w:cs="Sylfaen"/>
          <w:lang w:val="ka-GE"/>
        </w:rPr>
        <w:t xml:space="preserve"> კიბერუსაფრთხოების ბიუროში გაერთიანდა კავშირგაბმულობის და უზრუნველყოფის ცენტრის ინფორმაციული ტექნოლოგიების სამსახური და საინფორმაციო ტექნოლოგიების დეპარტამენტი</w:t>
      </w:r>
      <w:r w:rsidRPr="00794840">
        <w:rPr>
          <w:rFonts w:ascii="Sylfaen" w:hAnsi="Sylfaen" w:cs="Sylfaen"/>
        </w:rPr>
        <w:t>;</w:t>
      </w:r>
    </w:p>
    <w:p w14:paraId="037AC9F4" w14:textId="77777777" w:rsidR="00D21ECB" w:rsidRDefault="00D21ECB" w:rsidP="008C170A">
      <w:pPr>
        <w:numPr>
          <w:ilvl w:val="3"/>
          <w:numId w:val="2"/>
        </w:numPr>
        <w:spacing w:after="0" w:line="240" w:lineRule="auto"/>
        <w:ind w:left="0"/>
        <w:jc w:val="both"/>
        <w:rPr>
          <w:rFonts w:ascii="Sylfaen" w:hAnsi="Sylfaen" w:cs="Sylfaen"/>
          <w:lang w:val="ka-GE"/>
        </w:rPr>
      </w:pPr>
      <w:r w:rsidRPr="00794840">
        <w:rPr>
          <w:rFonts w:ascii="Sylfaen" w:hAnsi="Sylfaen" w:cs="Sylfaen"/>
          <w:lang w:val="ka-GE"/>
        </w:rPr>
        <w:t xml:space="preserve">ბიუროს მიერ შემუშავებული სასწავლო პროგრამებით/ტრენინგებით, გადამზადდა დამატებით </w:t>
      </w:r>
      <w:r>
        <w:rPr>
          <w:rFonts w:ascii="Sylfaen" w:hAnsi="Sylfaen" w:cs="Sylfaen"/>
          <w:lang w:val="ka-GE"/>
        </w:rPr>
        <w:t>387</w:t>
      </w:r>
      <w:r w:rsidRPr="00794840">
        <w:rPr>
          <w:rFonts w:ascii="Sylfaen" w:hAnsi="Sylfaen" w:cs="Sylfaen"/>
          <w:lang w:val="ka-GE"/>
        </w:rPr>
        <w:t xml:space="preserve"> პირი;</w:t>
      </w:r>
    </w:p>
    <w:p w14:paraId="18A23843" w14:textId="77777777" w:rsidR="00D21ECB" w:rsidRPr="007B310A"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sidRPr="007B310A">
        <w:rPr>
          <w:rFonts w:ascii="Sylfaen" w:hAnsi="Sylfaen" w:cs="Sylfaen"/>
          <w:bCs/>
          <w:color w:val="000000"/>
          <w:shd w:val="clear" w:color="auto" w:fill="FFFFFF"/>
          <w:lang w:val="ka-GE"/>
        </w:rPr>
        <w:t>მართვისა და კონტროლის მხარდამჭერი პროგრამული უზრუნველყოფის „hC2“ მომზადების კურსი გაიარა გენერალური შტაბის 123-მა სამხედრო მოსამსახურემ;</w:t>
      </w:r>
    </w:p>
    <w:p w14:paraId="225512AC" w14:textId="77777777" w:rsidR="00D21ECB" w:rsidRPr="00DB6DDA" w:rsidRDefault="00D21ECB" w:rsidP="008C170A">
      <w:pPr>
        <w:numPr>
          <w:ilvl w:val="3"/>
          <w:numId w:val="2"/>
        </w:numPr>
        <w:spacing w:after="0" w:line="240" w:lineRule="auto"/>
        <w:ind w:left="0"/>
        <w:jc w:val="both"/>
        <w:rPr>
          <w:rFonts w:ascii="Sylfaen" w:hAnsi="Sylfaen" w:cs="Sylfaen"/>
          <w:lang w:val="ka-GE"/>
        </w:rPr>
      </w:pPr>
      <w:r w:rsidRPr="00DB6DDA">
        <w:rPr>
          <w:rFonts w:ascii="Sylfaen" w:hAnsi="Sylfaen" w:cs="Sylfaen"/>
          <w:lang w:val="ka-GE"/>
        </w:rPr>
        <w:t>კიბერუსაფრთხოების ბიუროს დღესთან დაკავშირებით, დიპლომატიური კორპუსისა და სახელმწიფო უწყებების წარმომადგენლებთან გაიმართა შეხვედრა, რომელზეც წარდგენილი იყო 2022 წლის ანგარიში;</w:t>
      </w:r>
    </w:p>
    <w:p w14:paraId="34BA0A08" w14:textId="77777777" w:rsidR="00D21ECB" w:rsidRPr="00794840" w:rsidRDefault="00D21ECB" w:rsidP="008C170A">
      <w:pPr>
        <w:numPr>
          <w:ilvl w:val="3"/>
          <w:numId w:val="2"/>
        </w:numPr>
        <w:spacing w:after="0" w:line="240" w:lineRule="auto"/>
        <w:ind w:left="0"/>
        <w:jc w:val="both"/>
        <w:rPr>
          <w:rFonts w:ascii="Sylfaen" w:hAnsi="Sylfaen" w:cs="Sylfaen"/>
          <w:lang w:val="ka-GE"/>
        </w:rPr>
      </w:pPr>
      <w:r w:rsidRPr="00794840">
        <w:rPr>
          <w:rFonts w:ascii="Sylfaen" w:hAnsi="Sylfaen" w:cs="Sylfaen"/>
          <w:lang w:val="ka-GE"/>
        </w:rPr>
        <w:t>შეძენილ იქნა ახალი ტექნიკა და აპარატურა, ბიუროსთვის საჭირო პროგრამული უზრუნველყოფის ლიცენზია</w:t>
      </w:r>
      <w:r>
        <w:rPr>
          <w:rFonts w:ascii="Sylfaen" w:hAnsi="Sylfaen" w:cs="Sylfaen"/>
          <w:lang w:val="ka-GE"/>
        </w:rPr>
        <w:t xml:space="preserve">, </w:t>
      </w:r>
      <w:r w:rsidRPr="00DB6DDA">
        <w:rPr>
          <w:rFonts w:ascii="Sylfaen" w:hAnsi="Sylfaen" w:cs="Sylfaen"/>
          <w:lang w:val="ka-GE"/>
        </w:rPr>
        <w:t>ქსელური კაბელი</w:t>
      </w:r>
      <w:r>
        <w:rPr>
          <w:rFonts w:ascii="Sylfaen" w:hAnsi="Sylfaen" w:cs="Sylfaen"/>
        </w:rPr>
        <w:t>,</w:t>
      </w:r>
      <w:r w:rsidRPr="00DB6DDA">
        <w:rPr>
          <w:rFonts w:ascii="Sylfaen" w:hAnsi="Sylfaen" w:cs="Sylfaen"/>
          <w:lang w:val="ka-GE"/>
        </w:rPr>
        <w:t xml:space="preserve"> </w:t>
      </w:r>
      <w:r w:rsidRPr="00794840">
        <w:rPr>
          <w:rFonts w:ascii="Sylfaen" w:hAnsi="Sylfaen" w:cs="Sylfaen"/>
          <w:lang w:val="ka-GE"/>
        </w:rPr>
        <w:t xml:space="preserve"> ყოველთვიური სერვისები</w:t>
      </w:r>
      <w:r>
        <w:rPr>
          <w:rFonts w:ascii="Sylfaen" w:hAnsi="Sylfaen" w:cs="Sylfaen"/>
        </w:rPr>
        <w:t xml:space="preserve"> </w:t>
      </w:r>
      <w:r>
        <w:rPr>
          <w:rFonts w:ascii="Sylfaen" w:hAnsi="Sylfaen" w:cs="Sylfaen"/>
          <w:lang w:val="ka-GE"/>
        </w:rPr>
        <w:t>და სხვა საჭირო საოფისე ტქენიკა</w:t>
      </w:r>
      <w:r w:rsidRPr="00794840">
        <w:rPr>
          <w:rFonts w:ascii="Sylfaen" w:hAnsi="Sylfaen" w:cs="Sylfaen"/>
          <w:lang w:val="ka-GE"/>
        </w:rPr>
        <w:t>;</w:t>
      </w:r>
    </w:p>
    <w:p w14:paraId="601F9B90" w14:textId="77777777" w:rsidR="00D21ECB" w:rsidRPr="00CA208D" w:rsidRDefault="00D21ECB" w:rsidP="008C170A">
      <w:pPr>
        <w:numPr>
          <w:ilvl w:val="3"/>
          <w:numId w:val="2"/>
        </w:numPr>
        <w:spacing w:after="0" w:line="240" w:lineRule="auto"/>
        <w:ind w:left="0"/>
        <w:jc w:val="both"/>
        <w:rPr>
          <w:rFonts w:ascii="Sylfaen" w:hAnsi="Sylfaen" w:cs="Sylfaen"/>
          <w:lang w:val="ka-GE"/>
        </w:rPr>
      </w:pPr>
      <w:r w:rsidRPr="00CA208D">
        <w:rPr>
          <w:rFonts w:ascii="Sylfaen" w:hAnsi="Sylfaen" w:cs="Sylfaen"/>
          <w:lang w:val="ka-GE"/>
        </w:rPr>
        <w:t>შემუშავდა თავდაცვის სამინისტროს ტერიტორიაზე არსებული ინტერნეტის ქსელის მოდერნიზაციის კონცეპტუალური პროექტი.</w:t>
      </w:r>
    </w:p>
    <w:p w14:paraId="2099469E" w14:textId="77777777" w:rsidR="00833507" w:rsidRPr="00636DF3" w:rsidRDefault="00833507" w:rsidP="008C170A">
      <w:pPr>
        <w:spacing w:line="240" w:lineRule="auto"/>
        <w:rPr>
          <w:rFonts w:ascii="Sylfaen" w:hAnsi="Sylfaen"/>
          <w:highlight w:val="yellow"/>
        </w:rPr>
      </w:pPr>
    </w:p>
    <w:p w14:paraId="3D33F0E4" w14:textId="77777777" w:rsidR="00E06CF5" w:rsidRPr="00636DF3" w:rsidRDefault="00E06CF5"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14:paraId="0CAD2F80" w14:textId="77777777" w:rsidR="00E06CF5" w:rsidRPr="00636DF3" w:rsidRDefault="00E06CF5" w:rsidP="008C170A">
      <w:pPr>
        <w:spacing w:line="240" w:lineRule="auto"/>
        <w:rPr>
          <w:rFonts w:ascii="Sylfaen" w:hAnsi="Sylfaen"/>
          <w:lang w:val="ka-GE"/>
        </w:rPr>
      </w:pPr>
    </w:p>
    <w:p w14:paraId="6B03FEB7" w14:textId="77777777" w:rsidR="00E06CF5" w:rsidRPr="00636DF3" w:rsidRDefault="00E06CF5" w:rsidP="008C170A">
      <w:pPr>
        <w:spacing w:after="0" w:line="240" w:lineRule="auto"/>
        <w:rPr>
          <w:rFonts w:ascii="Sylfaen" w:hAnsi="Sylfaen"/>
        </w:rPr>
      </w:pPr>
      <w:r w:rsidRPr="00636DF3">
        <w:rPr>
          <w:rFonts w:ascii="Sylfaen" w:hAnsi="Sylfaen"/>
        </w:rPr>
        <w:t>პროგრამის განმახორციელებელი:</w:t>
      </w:r>
    </w:p>
    <w:p w14:paraId="134F9BAF" w14:textId="77777777" w:rsidR="00E06CF5" w:rsidRPr="00636DF3" w:rsidRDefault="00E06CF5" w:rsidP="008C170A">
      <w:pPr>
        <w:pStyle w:val="ListParagraph"/>
        <w:numPr>
          <w:ilvl w:val="0"/>
          <w:numId w:val="1"/>
        </w:numPr>
        <w:spacing w:after="0" w:line="240" w:lineRule="auto"/>
        <w:jc w:val="both"/>
        <w:rPr>
          <w:rFonts w:ascii="Sylfaen" w:hAnsi="Sylfaen"/>
        </w:rPr>
      </w:pPr>
      <w:r w:rsidRPr="00636DF3">
        <w:rPr>
          <w:rFonts w:ascii="Sylfaen" w:hAnsi="Sylfaen"/>
        </w:rPr>
        <w:t>სსიპ - ვეტერანების საქმეთა სახელმწიფო სამსახური;</w:t>
      </w:r>
    </w:p>
    <w:p w14:paraId="70143CF2" w14:textId="77777777" w:rsidR="00E06CF5" w:rsidRPr="00636DF3" w:rsidRDefault="00E06CF5" w:rsidP="008C170A">
      <w:pPr>
        <w:pStyle w:val="ListParagraph"/>
        <w:numPr>
          <w:ilvl w:val="0"/>
          <w:numId w:val="1"/>
        </w:numPr>
        <w:spacing w:after="0" w:line="240" w:lineRule="auto"/>
        <w:jc w:val="both"/>
        <w:rPr>
          <w:rFonts w:ascii="Sylfaen" w:hAnsi="Sylfaen"/>
        </w:rPr>
      </w:pPr>
      <w:r w:rsidRPr="00636DF3">
        <w:rPr>
          <w:rFonts w:ascii="Sylfaen" w:hAnsi="Sylfaen"/>
        </w:rPr>
        <w:t>ა(ა)იპ სპორტული კლუბი „არმია“.</w:t>
      </w:r>
    </w:p>
    <w:p w14:paraId="53730ED7" w14:textId="77777777" w:rsidR="00E06CF5" w:rsidRPr="00636DF3" w:rsidRDefault="00E06CF5" w:rsidP="008C170A">
      <w:pPr>
        <w:pStyle w:val="abzacixml"/>
        <w:spacing w:line="240" w:lineRule="auto"/>
        <w:ind w:firstLine="284"/>
        <w:rPr>
          <w:sz w:val="22"/>
          <w:szCs w:val="22"/>
          <w:highlight w:val="yellow"/>
          <w:lang w:val="en-US"/>
        </w:rPr>
      </w:pPr>
    </w:p>
    <w:p w14:paraId="52412698"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სამსახურის ორგანიზებით, უწყების ბენეფიციართათვის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ა(ა)იპ ლაიონსების თვალის დიაბეტური კლინიკა - საქართველოს ექიმების მონაწილეობით, საქართველოს სხვადასხვა რეგიონებში;</w:t>
      </w:r>
    </w:p>
    <w:p w14:paraId="2872719B"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4 099 ბენეფიციარს დაუფინანსდა სამედიცინო მომსახურება, რომელიც არ ფინანსდება საყოველთაო დაზღვევით, 18 ბენეფიციარს გაეწია ერთჯერადი ფულადი დახმარება, 415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497D1FB9"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121 ვეტერანის შვილს აკრედიტირებულ უმაღლეს სასწავლებლებში დაუფინანსდათ სწავლის გადასახადი;</w:t>
      </w:r>
    </w:p>
    <w:p w14:paraId="6036E2EF"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იურიდიული კონსულტაცია გაეწია 900 ბენეფიციარს;</w:t>
      </w:r>
    </w:p>
    <w:p w14:paraId="34ACC5CA"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საანგარიშო პერიოდში ვეტერანის სტატუსი მიენიჭა 1 455 ბენეფიციარს;</w:t>
      </w:r>
    </w:p>
    <w:p w14:paraId="632C9D7D"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სამსახურისა  და ა(ა)იპ „ახალგაზრდული მედიაკავშირი“-ს ორგანიზებით გაიმართა „პარათხილამურის ჩემპიონატი ბაკურიანი 2023“, პეინტბოლისა და ზიპლაინის ჩემპიონატები საქართველოს პირველობაზე, აფხაზეთის ომის გმირის გოდერძი ზაქარაიას სახელობის ჯომარდობის ჩემპიონატი საქართველოს პირველობაზე და  მშვილდოსნობის ტურნირი, სადაც მონაწილეობა მიიღეს ომისა და შშმ ვეტერანებმა, რომელთაც მიეცათ შესაძლებლობა საკუთარი ძალები გამოევლინათ სპორტის სხვადასხვა სახეობაში;</w:t>
      </w:r>
    </w:p>
    <w:p w14:paraId="41A2ACB6"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18C895F7"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622DE205"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lastRenderedPageBreak/>
        <w:t>დედის დღესთან დაკავიშირებით  სამსახურის სახელით გაიმართა მისალოცი ღონისძიებები;</w:t>
      </w:r>
    </w:p>
    <w:p w14:paraId="1544C9FD"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პარტნიორი ქვეყნების ანალოგიურ სტრუქტურებთან ურთიერთობის გაღრმავებისა და საუკეთესო პრაქტიკის გაზიარების მიზნით განხორციელდა ვიზიტები ამერიკის შეერთებულ შტატებში, ავსტრიაში და ნიდერლანდების სამეფოში;</w:t>
      </w:r>
    </w:p>
    <w:p w14:paraId="0B059F2B"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b/>
          <w:bCs/>
        </w:rPr>
        <w:t xml:space="preserve"> </w:t>
      </w:r>
      <w:r w:rsidRPr="00636DF3">
        <w:rPr>
          <w:rFonts w:ascii="Sylfaen" w:hAnsi="Sylfaen"/>
          <w:lang w:val="ka-GE"/>
        </w:rPr>
        <w:t>ვეტერანთა სოციალურ-ეკონომიკური მდგომარეობის გაუმჯობესების,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71B7E732"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შპს ,,RMG GOLD”-ის მიერ ინსტიტუციური გაძლიერების, ომისა და თავდაცვის ძალების ვეტერანთა სფეროს განვითარების მხარდაჭერის უზრუნველსაყოფად განხორციელდა  შესაბამისი სამართლებრივი ღონისძიებების გატარება და გაფორმდა ურთიერთანამშრომლობის მემორანდუმი;</w:t>
      </w:r>
    </w:p>
    <w:p w14:paraId="372D5A4F"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გაგრძელდა სამსახურის მმართველობის სფეროში მყოფი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14:paraId="61EE46F6"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სამსახურსა და თურქეთის თანამშრომლობისა და კოორდინაციის სააგენტოს (TIKA-ს) შორის კოოპერაციის ფარგლებში გაგრძელდა ოზურგეთში მეფუტკრეობის მხრდამჭერი პროექტი;</w:t>
      </w:r>
    </w:p>
    <w:p w14:paraId="0D254966"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2008 წლის რუსეთ-საქართველოს ომის მე-15 წლისთავზე, 2008 წლის რუსეთ-საქართველოს ომის მონაწილეთა მრავალშვილიანი ოჯახებს სამახსოვრო საჩუქრები გადაეცათ;სამსახურის თანაორგანიზებითა და უკრაინის საელჩოს მიერ თბილისში, ლისის ტბის გარშემო უკრაინაში  დაღუპული ჯარისკაცების პატივსაცემად გაიმართა მარათონი - „მე პატივს ვცემ ჯარისკაცებს, მივრბივარ უკრაინის გმირებისთვის“;</w:t>
      </w:r>
    </w:p>
    <w:p w14:paraId="6A7D9576"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მიმდინარე პერიოდში რაგბის გუნდი ასპარეზობდა საქართველოს პირველი ლიგის ჩემპიონატში.  გუნდმა გამართა 12  მატჩი, რომელთაგანაც 9  მოგებით და 3 წაგებით  დაასრულა.  პირველი ლიგის ჩამპიონატში 2022-2023 წლის სეზონზე გუნდმა დაიკავა II ადგილი;</w:t>
      </w:r>
    </w:p>
    <w:p w14:paraId="6EDBADAD"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რაგბის ასაკობრივ გუნდებში მიმდინარეობდა 2022 - 2023 წლის საქართველოს ჭაბუკთა „ა“ და „ბ“ ლიგის ჩემპიონატები.  მიმდინარე პერიოდში ჭაბუკთა „ა“ ლიგის გუნდმა გამართა 3 მატჩი,  საიდანაც 1 მოგებით, ხოლო 2 წაგებით დაასრულა და  ოქროს ლიგაში მე–7 ადგილი დაიკავა. ჭაბუკთა „ბ“ ლიგის გუნდმა გამართა 9  მატჩი, საიდანაც 4 მოგებით, ხოლო 5 წაგებით დაასრულა და ჩემპიონატში მე-3 ადგილი დაიკავა. 2023-2024 წლის საქართველოს ჩემპიონატის ახალი სეზონი ჭაბუკთა „ა“ და „ბ“ ლიგაში. ახალ სეზონში  ჭაბუკთა „ა“ ლიგის გუნდმა გამართა 3 მატჩი.  გამართული მატჩებიდან 1 მოგებით და 2 წაგებით დასრულდა, ხოლო ჭაბუკთა „ბ“ ლიგის მიერ გაიმართა  3 მატჩი და სამივე მოგებით დასრულდა;</w:t>
      </w:r>
    </w:p>
    <w:p w14:paraId="7CA2AF91" w14:textId="77777777" w:rsidR="00E135D1" w:rsidRPr="00636DF3" w:rsidRDefault="00E135D1" w:rsidP="008C170A">
      <w:pPr>
        <w:numPr>
          <w:ilvl w:val="3"/>
          <w:numId w:val="7"/>
        </w:numPr>
        <w:spacing w:after="0" w:line="240" w:lineRule="auto"/>
        <w:ind w:left="0"/>
        <w:jc w:val="both"/>
        <w:rPr>
          <w:rFonts w:ascii="Sylfaen" w:hAnsi="Sylfaen"/>
          <w:lang w:val="ka-GE"/>
        </w:rPr>
      </w:pPr>
      <w:r w:rsidRPr="00636DF3">
        <w:rPr>
          <w:rFonts w:ascii="Sylfaen" w:hAnsi="Sylfaen"/>
          <w:lang w:val="ka-GE"/>
        </w:rPr>
        <w:t xml:space="preserve">ა(ა)იპ-ახალგაზრდობა და ვეტერანები ეროვნული თავდაცვისა და უსაფრთხოებისთვის მიერ საანგარიშო პერიოდში </w:t>
      </w:r>
      <w:bookmarkStart w:id="1" w:name="_Hlk147926895"/>
      <w:r w:rsidRPr="00636DF3">
        <w:rPr>
          <w:rFonts w:ascii="Sylfaen" w:hAnsi="Sylfaen"/>
          <w:lang w:val="ka-GE"/>
        </w:rPr>
        <w:t>საპილოტე პროგრამის მოხალისეებით დაკომპლექტების მიზნით მოეწყო გასვლითი შეხვედრებით მოქალაქეებთან, ვეტერანთა რეგიონალური და უმაღლესი სასწავლებლების სტუდენტური ორგანიზაციების დახმარებით და დაიწყო შესაბამისი პიარკომპანია; საინფორმაციო კამპანიის ეფექტიანად ჩატარების მიზნით შეიქმნა ელექტრონული გვერდები სოციალურ ქსელებში (Facebook, Instagram), ასევე ორგანიზაციის ვებ-გვერდი საინფორმაციო კამპანიისა  და მსურველთა ელექტრონული რეგისტრაციის მიზნით; სასწავლო ცენტრის ბაზაზე დაიწყო შესაბამისი ინფრასტრუქტურის მოწყობა თავდაცვის სფეროში მოხალისეთა მომზადება/გადამზადებისათვის</w:t>
      </w:r>
      <w:bookmarkEnd w:id="1"/>
      <w:r w:rsidRPr="00636DF3">
        <w:rPr>
          <w:rFonts w:ascii="Sylfaen" w:hAnsi="Sylfaen"/>
          <w:lang w:val="ka-GE"/>
        </w:rPr>
        <w:t>.</w:t>
      </w:r>
    </w:p>
    <w:p w14:paraId="446383BF" w14:textId="2058F368" w:rsidR="00E06CF5" w:rsidRPr="00636DF3" w:rsidRDefault="00E06CF5" w:rsidP="008C170A">
      <w:pPr>
        <w:spacing w:line="240" w:lineRule="auto"/>
        <w:rPr>
          <w:rFonts w:ascii="Sylfaen" w:hAnsi="Sylfaen"/>
          <w:highlight w:val="yellow"/>
        </w:rPr>
      </w:pPr>
    </w:p>
    <w:p w14:paraId="0CDA7536" w14:textId="77777777" w:rsidR="00E863B7" w:rsidRPr="002A657B" w:rsidRDefault="00E863B7" w:rsidP="008C170A">
      <w:pPr>
        <w:pStyle w:val="Heading2"/>
        <w:spacing w:line="240" w:lineRule="auto"/>
        <w:jc w:val="both"/>
        <w:rPr>
          <w:rFonts w:ascii="Sylfaen" w:hAnsi="Sylfaen"/>
          <w:sz w:val="22"/>
          <w:szCs w:val="22"/>
          <w:lang w:val="ka-GE"/>
        </w:rPr>
      </w:pPr>
      <w:r w:rsidRPr="002A657B">
        <w:rPr>
          <w:rFonts w:ascii="Sylfaen" w:hAnsi="Sylfaen"/>
          <w:sz w:val="22"/>
          <w:szCs w:val="22"/>
          <w:lang w:val="ka-GE"/>
        </w:rPr>
        <w:t>2.19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33CF4AAC" w14:textId="77777777" w:rsidR="00E863B7" w:rsidRPr="002A657B" w:rsidRDefault="00E863B7" w:rsidP="008C170A">
      <w:pPr>
        <w:tabs>
          <w:tab w:val="left" w:pos="0"/>
        </w:tabs>
        <w:spacing w:line="240" w:lineRule="auto"/>
        <w:contextualSpacing/>
        <w:jc w:val="both"/>
        <w:rPr>
          <w:rFonts w:ascii="Sylfaen" w:hAnsi="Sylfaen" w:cs="Sylfaen"/>
          <w:lang w:val="ka-GE"/>
        </w:rPr>
      </w:pPr>
    </w:p>
    <w:p w14:paraId="327068D9" w14:textId="77777777" w:rsidR="00E863B7" w:rsidRPr="002A657B" w:rsidRDefault="00E863B7" w:rsidP="008C170A">
      <w:pPr>
        <w:tabs>
          <w:tab w:val="left" w:pos="0"/>
        </w:tabs>
        <w:spacing w:line="240" w:lineRule="auto"/>
        <w:contextualSpacing/>
        <w:jc w:val="both"/>
        <w:rPr>
          <w:rFonts w:ascii="Sylfaen" w:hAnsi="Sylfaen" w:cs="Sylfaen"/>
          <w:lang w:val="ka-GE"/>
        </w:rPr>
      </w:pPr>
      <w:r w:rsidRPr="002A657B">
        <w:rPr>
          <w:rFonts w:ascii="Sylfaen" w:hAnsi="Sylfaen" w:cs="Sylfaen"/>
          <w:lang w:val="ka-GE"/>
        </w:rPr>
        <w:lastRenderedPageBreak/>
        <w:t xml:space="preserve">პროგრამის განმახორციელებელი: </w:t>
      </w:r>
    </w:p>
    <w:p w14:paraId="1D7327CC" w14:textId="77777777" w:rsidR="00E863B7" w:rsidRPr="002A657B" w:rsidRDefault="00E863B7" w:rsidP="008C170A">
      <w:pPr>
        <w:numPr>
          <w:ilvl w:val="0"/>
          <w:numId w:val="50"/>
        </w:numPr>
        <w:tabs>
          <w:tab w:val="left" w:pos="0"/>
        </w:tabs>
        <w:spacing w:after="0" w:line="240" w:lineRule="auto"/>
        <w:contextualSpacing/>
        <w:jc w:val="both"/>
        <w:rPr>
          <w:rFonts w:ascii="Sylfaen" w:hAnsi="Sylfaen" w:cs="Sylfaen"/>
          <w:lang w:val="ka-GE"/>
        </w:rPr>
      </w:pPr>
      <w:r w:rsidRPr="002A657B">
        <w:rPr>
          <w:rFonts w:ascii="Sylfaen" w:hAnsi="Sylfaen" w:cs="Sylfaen"/>
          <w:lang w:val="ka-GE"/>
        </w:rPr>
        <w:t xml:space="preserve">შსს </w:t>
      </w:r>
      <w:r w:rsidRPr="002A657B">
        <w:rPr>
          <w:rFonts w:ascii="Sylfaen" w:eastAsia="Sylfaen" w:hAnsi="Sylfaen" w:cs="Sylfaen"/>
          <w:lang w:val="ka-GE"/>
        </w:rPr>
        <w:t>სსიპ - დაცვის პოლიციის დეპარტამენტი</w:t>
      </w:r>
    </w:p>
    <w:p w14:paraId="65CA8437" w14:textId="77777777" w:rsidR="00E863B7" w:rsidRPr="002A657B" w:rsidRDefault="00E863B7" w:rsidP="008C170A">
      <w:pPr>
        <w:pStyle w:val="abzacixml"/>
        <w:spacing w:line="240" w:lineRule="auto"/>
        <w:rPr>
          <w:sz w:val="22"/>
          <w:szCs w:val="22"/>
        </w:rPr>
      </w:pPr>
      <w:r w:rsidRPr="002A657B">
        <w:rPr>
          <w:sz w:val="22"/>
          <w:szCs w:val="22"/>
        </w:rPr>
        <w:tab/>
      </w:r>
    </w:p>
    <w:p w14:paraId="6DBD87BD"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1B0D5326"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-140 971 გასვლა; </w:t>
      </w:r>
    </w:p>
    <w:p w14:paraId="693BAB73"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312D4208"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82 ცალი დაცვის საგუშაგო ჯიხური;</w:t>
      </w:r>
    </w:p>
    <w:p w14:paraId="304AEBEC"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დაცვის ტექნიკური საშუალებებით დაცული ობიექტებიდან შემოსულ განგაშებზე ოპერატიული რეაგირებისა და ობიექტების სრულყოფილი დაცვისათვის განხორციელდა „ MOTOROLA TETRA“ რადიოსისტემის დანერგვა;</w:t>
      </w:r>
    </w:p>
    <w:p w14:paraId="45498D5B"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საანგარიშო პერიოდში დაიწყო და მიმდინარეობდა დეპარტამენტის ადმინისტრაციული შენობის გარშემო და მიმდებარე ტერიტორიაზე (ავტოფარეხი, ავტოსადგომი №1 და პლაცი) ასფალტის საფარის სარეაბილიტაციო სამუშაოები (სავარაუდო მოცულობა 6 670 კვ.მ.);</w:t>
      </w:r>
    </w:p>
    <w:p w14:paraId="4B9E6CBD" w14:textId="77764829"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საანგარიშო პერიოდში დაიწყო და მიმდინარეობდა დეპარტამენტის ადმინისტრაციული შენობის პირველი სართულის სამუშაო ოთახებისა და საიარაღოს მოწყობის სარემონტო სამუშაოები, ასევე, დეპარტამენტის ადმინისტრაციული შენობის სარდაფ-სართულზე მოსასვენებელი ოთახებისა და სანიტარული კვანძების მოწყობის სამშენებლო-სარემონტო სამუშაოები;</w:t>
      </w:r>
    </w:p>
    <w:p w14:paraId="17BE7B89" w14:textId="060AC434"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 xml:space="preserve">ოპერატიული რეაგირების ჯგუფებისათვის საანგარიშო პერიოდში </w:t>
      </w:r>
      <w:r>
        <w:rPr>
          <w:rFonts w:ascii="Sylfaen" w:hAnsi="Sylfaen"/>
          <w:lang w:val="ka-GE"/>
        </w:rPr>
        <w:t xml:space="preserve">შესყიდულ იქნა </w:t>
      </w:r>
      <w:r w:rsidRPr="002A657B">
        <w:rPr>
          <w:rFonts w:ascii="Sylfaen" w:hAnsi="Sylfaen"/>
        </w:rPr>
        <w:t>20 ერთეული მსუბუქი ავტომანქან</w:t>
      </w:r>
      <w:r>
        <w:rPr>
          <w:rFonts w:ascii="Sylfaen" w:hAnsi="Sylfaen"/>
          <w:lang w:val="ka-GE"/>
        </w:rPr>
        <w:t>ა</w:t>
      </w:r>
      <w:r w:rsidRPr="002A657B">
        <w:rPr>
          <w:rFonts w:ascii="Sylfaen" w:hAnsi="Sylfaen"/>
        </w:rPr>
        <w:t>;</w:t>
      </w:r>
    </w:p>
    <w:p w14:paraId="0195E754" w14:textId="77777777" w:rsidR="002A657B" w:rsidRPr="002A657B" w:rsidRDefault="002A657B" w:rsidP="008C170A">
      <w:pPr>
        <w:numPr>
          <w:ilvl w:val="3"/>
          <w:numId w:val="21"/>
        </w:numPr>
        <w:spacing w:after="0" w:line="240" w:lineRule="auto"/>
        <w:ind w:left="0"/>
        <w:jc w:val="both"/>
        <w:rPr>
          <w:rFonts w:ascii="Sylfaen" w:hAnsi="Sylfaen"/>
        </w:rPr>
      </w:pPr>
      <w:r w:rsidRPr="002A657B">
        <w:rPr>
          <w:rFonts w:ascii="Sylfaen" w:hAnsi="Sylfaen"/>
        </w:rPr>
        <w:t>დაცვის ტექნიკური საშუალებებით დასაცავი ობიექტების პერიმეტრული დაცვისათვის შეძენილ იქნა 550 ცალი საკონტროლო პანელი;</w:t>
      </w:r>
    </w:p>
    <w:p w14:paraId="090D7173" w14:textId="31D437B0" w:rsidR="00E863B7" w:rsidRPr="006745E1" w:rsidRDefault="002A657B" w:rsidP="008C170A">
      <w:pPr>
        <w:numPr>
          <w:ilvl w:val="3"/>
          <w:numId w:val="21"/>
        </w:numPr>
        <w:spacing w:after="0" w:line="240" w:lineRule="auto"/>
        <w:ind w:left="0"/>
        <w:jc w:val="both"/>
        <w:rPr>
          <w:rFonts w:ascii="Sylfaen" w:hAnsi="Sylfaen"/>
        </w:rPr>
      </w:pPr>
      <w:r w:rsidRPr="006745E1">
        <w:rPr>
          <w:rFonts w:ascii="Sylfaen" w:hAnsi="Sylfaen"/>
          <w:lang w:val="ka-GE"/>
        </w:rPr>
        <w:t>შესყიდულ იქნა:</w:t>
      </w:r>
      <w:r w:rsidRPr="006745E1">
        <w:rPr>
          <w:rFonts w:ascii="Sylfaen" w:hAnsi="Sylfaen"/>
        </w:rPr>
        <w:t xml:space="preserve"> (AES) ცენტრალური გარდამქმნელები</w:t>
      </w:r>
      <w:r w:rsidR="006745E1" w:rsidRPr="006745E1">
        <w:rPr>
          <w:rFonts w:ascii="Sylfaen" w:hAnsi="Sylfaen"/>
          <w:lang w:val="ka-GE"/>
        </w:rPr>
        <w:t xml:space="preserve">, </w:t>
      </w:r>
      <w:r w:rsidRPr="006745E1">
        <w:rPr>
          <w:rFonts w:ascii="Sylfaen" w:hAnsi="Sylfaen"/>
        </w:rPr>
        <w:t>რადიო მოდულები</w:t>
      </w:r>
      <w:r w:rsidR="006745E1" w:rsidRPr="006745E1">
        <w:rPr>
          <w:rFonts w:ascii="Sylfaen" w:hAnsi="Sylfaen"/>
          <w:lang w:val="ka-GE"/>
        </w:rPr>
        <w:t xml:space="preserve">, </w:t>
      </w:r>
      <w:r w:rsidRPr="006745E1">
        <w:rPr>
          <w:rFonts w:ascii="Sylfaen" w:hAnsi="Sylfaen"/>
        </w:rPr>
        <w:t>1 ცალი ტექნიკური საშუალებებით დაცვის სისტემის ცენტრალური მიმღები მოწყობილობ</w:t>
      </w:r>
      <w:r w:rsidR="006745E1">
        <w:rPr>
          <w:rFonts w:ascii="Sylfaen" w:hAnsi="Sylfaen"/>
          <w:lang w:val="ka-GE"/>
        </w:rPr>
        <w:t>ა</w:t>
      </w:r>
      <w:r w:rsidRPr="006745E1">
        <w:rPr>
          <w:rFonts w:ascii="Sylfaen" w:hAnsi="Sylfaen"/>
        </w:rPr>
        <w:t xml:space="preserve"> და 2 ცალი მართვადი კომუტატორი.</w:t>
      </w:r>
    </w:p>
    <w:p w14:paraId="0F7EA3BE" w14:textId="77777777" w:rsidR="00E863B7" w:rsidRPr="00636DF3" w:rsidRDefault="00E863B7" w:rsidP="008C170A">
      <w:pPr>
        <w:spacing w:line="240" w:lineRule="auto"/>
        <w:rPr>
          <w:rFonts w:ascii="Sylfaen" w:hAnsi="Sylfaen"/>
          <w:highlight w:val="yellow"/>
        </w:rPr>
      </w:pPr>
    </w:p>
    <w:p w14:paraId="2D3716D1" w14:textId="77777777" w:rsidR="003C0A60" w:rsidRPr="00636DF3" w:rsidRDefault="003C0A6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35732AD1" w14:textId="77777777" w:rsidR="003C0A60" w:rsidRPr="00636DF3" w:rsidRDefault="003C0A60" w:rsidP="008C170A">
      <w:pPr>
        <w:pStyle w:val="abzacixml"/>
        <w:spacing w:line="240" w:lineRule="auto"/>
        <w:ind w:firstLine="0"/>
        <w:rPr>
          <w:sz w:val="22"/>
          <w:szCs w:val="22"/>
        </w:rPr>
      </w:pPr>
    </w:p>
    <w:p w14:paraId="1E3E5411" w14:textId="77777777" w:rsidR="003C0A60" w:rsidRPr="00636DF3" w:rsidRDefault="003C0A60"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82BD63C" w14:textId="77777777" w:rsidR="003C0A60" w:rsidRPr="00636DF3" w:rsidRDefault="003C0A60"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p>
    <w:p w14:paraId="24C68F45" w14:textId="77777777" w:rsidR="003C0A60" w:rsidRPr="00636DF3" w:rsidRDefault="003C0A60" w:rsidP="008C170A">
      <w:pPr>
        <w:pStyle w:val="abzacixml"/>
        <w:spacing w:line="240" w:lineRule="auto"/>
        <w:ind w:firstLine="0"/>
        <w:rPr>
          <w:sz w:val="22"/>
          <w:szCs w:val="22"/>
          <w:highlight w:val="yellow"/>
        </w:rPr>
      </w:pPr>
    </w:p>
    <w:p w14:paraId="0AAA494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მსჯავრდებულთა და ყოფილ პატიმართა რეაბილიტაციისა და რესოციალიზაციის მიმართულებით:</w:t>
      </w:r>
    </w:p>
    <w:p w14:paraId="41CAE9B6"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14:paraId="2074C3AF"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lastRenderedPageBreak/>
        <w:t>მსჯავრდებულთა და ყოფილ პატიმართა რესოციალიზაცია-რეაბილიტაციის დეპარტამენტის სოციალური მუშაკების მიერ მომზადდა 7</w:t>
      </w:r>
      <w:r w:rsidRPr="00636DF3">
        <w:rPr>
          <w:rFonts w:ascii="Sylfaen" w:hAnsi="Sylfaen"/>
        </w:rPr>
        <w:t>07</w:t>
      </w:r>
      <w:r w:rsidRPr="00636DF3">
        <w:rPr>
          <w:rFonts w:ascii="Sylfaen" w:hAnsi="Sylfaen"/>
          <w:lang w:val="ka-GE"/>
        </w:rPr>
        <w:t xml:space="preserve"> განრიდების ინდივიდუალური შეფასების ანგარიში, </w:t>
      </w:r>
      <w:r w:rsidRPr="00636DF3">
        <w:rPr>
          <w:rFonts w:ascii="Sylfaen" w:hAnsi="Sylfaen"/>
        </w:rPr>
        <w:t>37</w:t>
      </w:r>
      <w:r w:rsidRPr="00636DF3">
        <w:rPr>
          <w:rFonts w:ascii="Sylfaen" w:hAnsi="Sylfaen"/>
          <w:lang w:val="ka-GE"/>
        </w:rPr>
        <w:t xml:space="preserve">6 წინასასამართლო ინდივიდუალური შეფასების  ანგარიში, </w:t>
      </w:r>
      <w:r w:rsidRPr="00636DF3">
        <w:rPr>
          <w:rFonts w:ascii="Sylfaen" w:hAnsi="Sylfaen"/>
        </w:rPr>
        <w:t>533</w:t>
      </w:r>
      <w:r w:rsidRPr="00636DF3">
        <w:rPr>
          <w:rFonts w:ascii="Sylfaen" w:hAnsi="Sylfaen"/>
          <w:lang w:val="ka-GE"/>
        </w:rPr>
        <w:t xml:space="preserve"> პირობით მსჯავრდებულის შეფასება, </w:t>
      </w:r>
      <w:r w:rsidRPr="00636DF3">
        <w:rPr>
          <w:rFonts w:ascii="Sylfaen" w:hAnsi="Sylfaen"/>
        </w:rPr>
        <w:t>100</w:t>
      </w:r>
      <w:r w:rsidRPr="00636DF3">
        <w:rPr>
          <w:rFonts w:ascii="Sylfaen" w:hAnsi="Sylfaen"/>
          <w:lang w:val="ka-GE"/>
        </w:rPr>
        <w:t xml:space="preserve"> ანგარიში პირობით ვადამდე გათავისუფლების მუდმივმოქმედი კომისიისთვის წარსადგენად, </w:t>
      </w:r>
      <w:r w:rsidRPr="00636DF3">
        <w:rPr>
          <w:rFonts w:ascii="Sylfaen" w:hAnsi="Sylfaen"/>
        </w:rPr>
        <w:t>39</w:t>
      </w:r>
      <w:r w:rsidRPr="00636DF3">
        <w:rPr>
          <w:rFonts w:ascii="Sylfaen" w:hAnsi="Sylfaen"/>
          <w:lang w:val="ka-GE"/>
        </w:rPr>
        <w:t xml:space="preserve"> ყოფილი პატიმრისა და </w:t>
      </w:r>
      <w:r w:rsidRPr="00636DF3">
        <w:rPr>
          <w:rFonts w:ascii="Sylfaen" w:hAnsi="Sylfaen"/>
        </w:rPr>
        <w:t>5</w:t>
      </w:r>
      <w:r w:rsidRPr="00636DF3">
        <w:rPr>
          <w:rFonts w:ascii="Sylfaen" w:hAnsi="Sylfaen"/>
          <w:lang w:val="ka-GE"/>
        </w:rPr>
        <w:t xml:space="preserve"> უვადო თავისუფლებააღკვეთილი პირის შეფასება;</w:t>
      </w:r>
    </w:p>
    <w:p w14:paraId="3A83DEE0"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მსჯავრდებულთა და ყოფილ პატიმართა რესოციალიზაცია-რეაბილიტაციის დეპარტამენტის ინიციატივით აღ</w:t>
      </w:r>
      <w:r w:rsidRPr="00636DF3">
        <w:rPr>
          <w:rFonts w:ascii="Sylfaen" w:hAnsi="Sylfaen"/>
        </w:rPr>
        <w:t>ი</w:t>
      </w:r>
      <w:r w:rsidRPr="00636DF3">
        <w:rPr>
          <w:rFonts w:ascii="Sylfaen" w:hAnsi="Sylfaen"/>
          <w:lang w:val="ka-GE"/>
        </w:rPr>
        <w:t>ნიშნა სოციალურ მუშაკთა საერთაშორისო პროფესიული დღე, რომელსაც დაესწრო  80 თანამშრომელი;</w:t>
      </w:r>
    </w:p>
    <w:p w14:paraId="700A0A18" w14:textId="4A9336FA"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 xml:space="preserve">1 </w:t>
      </w:r>
      <w:r w:rsidRPr="00636DF3">
        <w:rPr>
          <w:rFonts w:ascii="Sylfaen" w:hAnsi="Sylfaen"/>
        </w:rPr>
        <w:t>30</w:t>
      </w:r>
      <w:r w:rsidR="00AB4507" w:rsidRPr="00636DF3">
        <w:rPr>
          <w:rFonts w:ascii="Sylfaen" w:hAnsi="Sylfaen"/>
        </w:rPr>
        <w:t>1</w:t>
      </w:r>
      <w:r w:rsidRPr="00636DF3">
        <w:rPr>
          <w:rFonts w:ascii="Sylfaen" w:hAnsi="Sylfaen"/>
          <w:lang w:val="ka-GE"/>
        </w:rPr>
        <w:t xml:space="preserve"> ბენეფიციარმა გაიარა სარეაბილიტაციო პროგრამა;</w:t>
      </w:r>
    </w:p>
    <w:p w14:paraId="4C3228F0"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rPr>
        <w:t>412</w:t>
      </w:r>
      <w:r w:rsidRPr="00636DF3">
        <w:rPr>
          <w:rFonts w:ascii="Sylfaen" w:hAnsi="Sylfaen"/>
          <w:lang w:val="ka-GE"/>
        </w:rPr>
        <w:t xml:space="preserve"> ბენეფიციარი ჩაერთო საგანმანათლებლო და კულტურულ-შემეცნებით აქტივობებში;</w:t>
      </w:r>
    </w:p>
    <w:p w14:paraId="3B596085"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rPr>
        <w:t>161</w:t>
      </w:r>
      <w:r w:rsidRPr="00636DF3">
        <w:rPr>
          <w:rFonts w:ascii="Sylfaen" w:hAnsi="Sylfaen"/>
          <w:lang w:val="ka-GE"/>
        </w:rPr>
        <w:t xml:space="preserve">  განრიდებულმა შეასრულა მოხალისეობრივი საქმიანობა;</w:t>
      </w:r>
    </w:p>
    <w:p w14:paraId="6ED8A648"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2 ბენეფიციარი დასაქმდა სააგენტოს ხელშეწყობით;</w:t>
      </w:r>
    </w:p>
    <w:p w14:paraId="086FFB71"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ყოფილ პატიმართა რესოციალიზაცია-რეაბილიტაციის პროგრამაში ჩაერთო 3</w:t>
      </w:r>
      <w:r w:rsidRPr="00636DF3">
        <w:rPr>
          <w:rFonts w:ascii="Sylfaen" w:hAnsi="Sylfaen"/>
        </w:rPr>
        <w:t>45</w:t>
      </w:r>
      <w:r w:rsidRPr="00636DF3">
        <w:rPr>
          <w:rFonts w:ascii="Sylfaen" w:hAnsi="Sylfaen"/>
          <w:lang w:val="ka-GE"/>
        </w:rPr>
        <w:t xml:space="preserve"> ბენეფიციარი  და სარგებლობდა სხვადასხვა სახის მომსახურებით;</w:t>
      </w:r>
    </w:p>
    <w:p w14:paraId="4B0DC517"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უვადო თავისუფლებააღკვეთილი პირების გათავისუფლებისთვის მომზადების პროგრამის ფარგლებში, სარეაბილიტაციო პროცესში ჩაერთო 55 უვადო მსჯავრდებული;</w:t>
      </w:r>
    </w:p>
    <w:p w14:paraId="6A4ECF2E"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eastAsia="Times New Roman" w:hAnsi="Sylfaen" w:cs="Sylfaen"/>
          <w:noProof/>
          <w:lang w:val="ka-GE"/>
        </w:rPr>
        <w:t>8 ბენეფიციარმა დაასრულა 5-კვირიანი სასწავლო პროგრამა „მობილური ფოტოგრაფიის ონლაინ კურსი“, რომელსაც სააგენტოს დაქირავებული ფოტოგრაფი უძღვებოდა.</w:t>
      </w:r>
    </w:p>
    <w:p w14:paraId="6C6F1104"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არასრულწლოვანთა რეფერირების მიმართულებით შემოვიდა </w:t>
      </w:r>
      <w:r w:rsidRPr="00636DF3">
        <w:rPr>
          <w:rFonts w:ascii="Sylfaen" w:hAnsi="Sylfaen"/>
          <w:lang w:val="ka-GE"/>
        </w:rPr>
        <w:t>97</w:t>
      </w:r>
      <w:r w:rsidRPr="00636DF3">
        <w:rPr>
          <w:rFonts w:ascii="Sylfaen" w:hAnsi="Sylfaen"/>
        </w:rPr>
        <w:t xml:space="preserve"> საქმე, არასრულწლოვანთა რეფერირების ცენტრის მიერ მომზადდა </w:t>
      </w:r>
      <w:r w:rsidRPr="00636DF3">
        <w:rPr>
          <w:rFonts w:ascii="Sylfaen" w:hAnsi="Sylfaen"/>
          <w:lang w:val="ka-GE"/>
        </w:rPr>
        <w:t>6</w:t>
      </w:r>
      <w:r w:rsidRPr="00636DF3">
        <w:rPr>
          <w:rFonts w:ascii="Sylfaen" w:hAnsi="Sylfaen"/>
        </w:rPr>
        <w:t>0 არასრულწლოვნის ინდივიდუალური შეფასების ანგარიში; 4</w:t>
      </w:r>
      <w:r w:rsidRPr="00636DF3">
        <w:rPr>
          <w:rFonts w:ascii="Sylfaen" w:hAnsi="Sylfaen"/>
          <w:lang w:val="ka-GE"/>
        </w:rPr>
        <w:t>7</w:t>
      </w:r>
      <w:r w:rsidRPr="00636DF3">
        <w:rPr>
          <w:rFonts w:ascii="Sylfaen" w:hAnsi="Sylfaen"/>
        </w:rPr>
        <w:t xml:space="preserve"> არასრულწლოვნის საქმეზე გაფორმდა რეფერირების პროგრამაში ჩართვის ხელშეკრულება, </w:t>
      </w:r>
      <w:r w:rsidRPr="00636DF3">
        <w:rPr>
          <w:rFonts w:ascii="Sylfaen" w:hAnsi="Sylfaen"/>
          <w:lang w:val="ka-GE"/>
        </w:rPr>
        <w:t>36</w:t>
      </w:r>
      <w:r w:rsidRPr="00636DF3">
        <w:rPr>
          <w:rFonts w:ascii="Sylfaen" w:hAnsi="Sylfaen"/>
        </w:rPr>
        <w:t xml:space="preserve"> არასრულწლოვანთან გაგრძელდა ხელშეკრულების ვადა, </w:t>
      </w:r>
      <w:r w:rsidRPr="00636DF3">
        <w:rPr>
          <w:rFonts w:ascii="Sylfaen" w:hAnsi="Sylfaen"/>
          <w:lang w:val="ka-GE"/>
        </w:rPr>
        <w:t>5</w:t>
      </w:r>
      <w:r w:rsidRPr="00636DF3">
        <w:rPr>
          <w:rFonts w:ascii="Sylfaen" w:hAnsi="Sylfaen"/>
        </w:rPr>
        <w:t>5 არასრულწლოვანთან დასრულდა მუშაობა;</w:t>
      </w:r>
    </w:p>
    <w:p w14:paraId="7BECC99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არასრულწლოვანთა რეფერირების ცენტრი აქტიურად თანამშრომლობდა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მათ შორის:</w:t>
      </w:r>
    </w:p>
    <w:p w14:paraId="45FE07CF"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არასრულწლოვანთა რეფერირების ცენტრის წარმომადგენლებმა და ანიმატორმა იმუშავეს პროექტზე „ანიმაციების ხელოვნება“. შეხვედრა მიზნად ისახავდა არასრულწლოვნებისთვის ანიმაციების შესწავლას;</w:t>
      </w:r>
    </w:p>
    <w:p w14:paraId="3D7E7055"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 xml:space="preserve">არასამთავრობო და საერთაშორისო ორგანიზაციებთან თანამშრომლობით, გაერო-ს ბავშვთა ფონდისა და ევროკავშირის პარტნიორობით, დაიწყო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მიმართულებაში. ცენტრი აქტიურად თანამშრომლობდა დონორ ორგანიზაციებთან; ინტენსიურად მიმდინარეობდა თანამშრომელთა პროფესიული გადამზადება; დასრულდა არასრულწლოვნის რისკისა და საჭიროებების შეფასების დოკუმენტის პირველად ვერსიაზე მუშაობა; მიმდინარეობდა სარეაბილიტაციო პროგრამაზე მუშაობა – ოჯახის გაძლიერება და პოზიტიური აღზრდის პროგრამა; </w:t>
      </w:r>
    </w:p>
    <w:p w14:paraId="36A84871"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 xml:space="preserve">ევროსაბჭოს და პომპიდუს ჯგუფის მხარდაჭერით მზადდება პოზიტიური მშობლის  პროგრამა პენიტენციური სისტემის თანამშრომელთა ჩართულობით. აღნიშნული პროგრამის სამომავლოდ დანერგვა დაგეგმილია ბავშვთან მომუშავე ყველა უწყებაში; </w:t>
      </w:r>
    </w:p>
    <w:p w14:paraId="70EFEF8A"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lang w:val="ka-GE"/>
        </w:rPr>
        <w:t>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პრევენციისკენ მიმართულ ღონისძიებებსა და პროფესიული გაძლიერების მხარდაჭერას;</w:t>
      </w:r>
    </w:p>
    <w:p w14:paraId="3FC56ED4" w14:textId="77777777" w:rsidR="007A731C" w:rsidRPr="00636DF3" w:rsidRDefault="007A731C" w:rsidP="008C170A">
      <w:pPr>
        <w:pStyle w:val="ListParagraph"/>
        <w:numPr>
          <w:ilvl w:val="0"/>
          <w:numId w:val="4"/>
        </w:numPr>
        <w:tabs>
          <w:tab w:val="left" w:pos="0"/>
          <w:tab w:val="left" w:pos="360"/>
        </w:tabs>
        <w:spacing w:before="240" w:after="200" w:line="240" w:lineRule="auto"/>
        <w:jc w:val="both"/>
        <w:rPr>
          <w:rFonts w:ascii="Sylfaen" w:hAnsi="Sylfaen"/>
          <w:color w:val="000000"/>
          <w:lang w:val="ka-GE"/>
        </w:rPr>
      </w:pPr>
      <w:r w:rsidRPr="00636DF3">
        <w:rPr>
          <w:rFonts w:ascii="Sylfaen" w:hAnsi="Sylfaen"/>
          <w:color w:val="000000"/>
          <w:lang w:val="ka-GE"/>
        </w:rPr>
        <w:lastRenderedPageBreak/>
        <w:t>გაფორმდა მემორანდუმი სსიპ - დანაშაულის პრევენციის, არასაპატიმრო სასჯელთა აღსრულებისა და პრობაციის ეროვნულ სააგენტოსა და ფსიქიკური ჯანმრთელობისა და ნარკომანიის პრევენციის ცენტრთან. მემორანდუმის ფარგლებში, არასრულწლოვნები და მათი მშობლები უფასოდ მიიღებენ ფსიქიატრის მომსახურებას;</w:t>
      </w:r>
    </w:p>
    <w:p w14:paraId="143991DC" w14:textId="77777777" w:rsidR="007A731C" w:rsidRPr="00636DF3" w:rsidRDefault="007A731C" w:rsidP="008C170A">
      <w:pPr>
        <w:pStyle w:val="ListParagraph"/>
        <w:numPr>
          <w:ilvl w:val="0"/>
          <w:numId w:val="4"/>
        </w:numPr>
        <w:spacing w:after="0" w:line="240" w:lineRule="auto"/>
        <w:jc w:val="both"/>
        <w:rPr>
          <w:rFonts w:ascii="Sylfaen" w:hAnsi="Sylfaen"/>
          <w:lang w:val="ka-GE"/>
        </w:rPr>
      </w:pPr>
      <w:r w:rsidRPr="00636DF3">
        <w:rPr>
          <w:rFonts w:ascii="Sylfaen" w:hAnsi="Sylfaen"/>
          <w:color w:val="000000"/>
          <w:lang w:val="ka-GE"/>
        </w:rPr>
        <w:t>მიმდინარეობდა მუშაობა კანონთან კონფლიქტში მყოფ არასრულწლოვანთა რეაბილიტაციისა და რესოციალიზაციის მიზნით ინდივიდუალური შეფასების ანგარიშის მომზადების მეთოდოლოგიის, წესისა და სტანდარტის დამტკიცების შესახებ ბრძანების კანონპროექტზე.</w:t>
      </w:r>
    </w:p>
    <w:p w14:paraId="7F9D6C66"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განრიდებისა და მედიაციის მიმართულებით მომსახურ</w:t>
      </w:r>
      <w:r w:rsidRPr="00636DF3">
        <w:rPr>
          <w:rFonts w:ascii="Sylfaen" w:hAnsi="Sylfaen"/>
          <w:lang w:val="ka-GE"/>
        </w:rPr>
        <w:t>ებ</w:t>
      </w:r>
      <w:r w:rsidRPr="00636DF3">
        <w:rPr>
          <w:rFonts w:ascii="Sylfaen" w:hAnsi="Sylfaen"/>
        </w:rPr>
        <w:t>ა</w:t>
      </w:r>
      <w:r w:rsidRPr="00636DF3">
        <w:rPr>
          <w:rFonts w:ascii="Sylfaen" w:hAnsi="Sylfaen"/>
          <w:lang w:val="ka-GE"/>
        </w:rPr>
        <w:t xml:space="preserve"> გაეწია</w:t>
      </w:r>
      <w:r w:rsidRPr="00636DF3">
        <w:rPr>
          <w:rFonts w:ascii="Sylfaen" w:hAnsi="Sylfaen"/>
        </w:rPr>
        <w:t xml:space="preserve"> </w:t>
      </w:r>
      <w:r w:rsidRPr="00636DF3">
        <w:rPr>
          <w:rFonts w:ascii="Sylfaen" w:hAnsi="Sylfaen"/>
          <w:lang w:val="ka-GE"/>
        </w:rPr>
        <w:t>563</w:t>
      </w:r>
      <w:r w:rsidRPr="00636DF3">
        <w:rPr>
          <w:rFonts w:ascii="Sylfaen" w:hAnsi="Sylfaen"/>
        </w:rPr>
        <w:t xml:space="preserve"> პირს, რომელთაგან </w:t>
      </w:r>
      <w:r w:rsidRPr="00636DF3">
        <w:rPr>
          <w:rFonts w:ascii="Sylfaen" w:hAnsi="Sylfaen"/>
          <w:lang w:val="ka-GE"/>
        </w:rPr>
        <w:t>3</w:t>
      </w:r>
      <w:r w:rsidRPr="00636DF3">
        <w:rPr>
          <w:rFonts w:ascii="Sylfaen" w:hAnsi="Sylfaen"/>
        </w:rPr>
        <w:t xml:space="preserve">86-ის მიმართ გამოყენებულ იქნა მედიაციის კომპონენტი და შედგა მედიაციის </w:t>
      </w:r>
      <w:r w:rsidRPr="00636DF3">
        <w:rPr>
          <w:rFonts w:ascii="Sylfaen" w:hAnsi="Sylfaen"/>
          <w:lang w:val="ka-GE"/>
        </w:rPr>
        <w:t>306</w:t>
      </w:r>
      <w:r w:rsidRPr="00636DF3">
        <w:rPr>
          <w:rFonts w:ascii="Sylfaen" w:hAnsi="Sylfaen"/>
        </w:rPr>
        <w:t xml:space="preserve">  კონფერენცია. განრიდების პროცესი </w:t>
      </w:r>
      <w:r w:rsidRPr="00636DF3">
        <w:rPr>
          <w:rFonts w:ascii="Sylfaen" w:hAnsi="Sylfaen"/>
          <w:lang w:val="ka-GE"/>
        </w:rPr>
        <w:t>მიმდინარეობდა</w:t>
      </w:r>
      <w:r w:rsidRPr="00636DF3">
        <w:rPr>
          <w:rFonts w:ascii="Sylfaen" w:hAnsi="Sylfaen"/>
        </w:rPr>
        <w:t xml:space="preserve"> </w:t>
      </w:r>
      <w:r w:rsidRPr="00636DF3">
        <w:rPr>
          <w:rFonts w:ascii="Sylfaen" w:hAnsi="Sylfaen"/>
          <w:lang w:val="ka-GE"/>
        </w:rPr>
        <w:t>264</w:t>
      </w:r>
      <w:r w:rsidRPr="00636DF3">
        <w:rPr>
          <w:rFonts w:ascii="Sylfaen" w:hAnsi="Sylfaen"/>
        </w:rPr>
        <w:t xml:space="preserve"> პირის მიმართ;</w:t>
      </w:r>
    </w:p>
    <w:p w14:paraId="5554903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განახლდა სპეციალისტთა მხარდაჭერის მიზნით შექმნილი ელექტრონული პლატფორმა </w:t>
      </w:r>
      <w:hyperlink r:id="rId10" w:history="1">
        <w:r w:rsidRPr="00636DF3">
          <w:t>RSDsupport</w:t>
        </w:r>
      </w:hyperlink>
      <w:r w:rsidRPr="00636DF3">
        <w:rPr>
          <w:rFonts w:ascii="Sylfaen" w:hAnsi="Sylfaen"/>
        </w:rPr>
        <w:t xml:space="preserve"> (შიდა გამოყენებისათვის);</w:t>
      </w:r>
    </w:p>
    <w:p w14:paraId="282CB3D8"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საზოგადოებისათვის სასარგებლო შრომით დასაქმდა </w:t>
      </w:r>
      <w:r w:rsidRPr="00636DF3">
        <w:rPr>
          <w:rFonts w:ascii="Sylfaen" w:hAnsi="Sylfaen"/>
          <w:lang w:val="ka-GE"/>
        </w:rPr>
        <w:t>2</w:t>
      </w:r>
      <w:r w:rsidRPr="00636DF3">
        <w:rPr>
          <w:rFonts w:ascii="Sylfaen" w:hAnsi="Sylfaen"/>
        </w:rPr>
        <w:t xml:space="preserve"> </w:t>
      </w:r>
      <w:r w:rsidRPr="00636DF3">
        <w:rPr>
          <w:rFonts w:ascii="Sylfaen" w:hAnsi="Sylfaen"/>
          <w:lang w:val="ka-GE"/>
        </w:rPr>
        <w:t>173</w:t>
      </w:r>
      <w:r w:rsidRPr="00636DF3">
        <w:rPr>
          <w:rFonts w:ascii="Sylfaen" w:hAnsi="Sylfaen"/>
        </w:rPr>
        <w:t xml:space="preserve"> ბენეფიციარი. ასევე, სააგენტოს მხარდაჭერით დასაქმდა </w:t>
      </w:r>
      <w:r w:rsidRPr="00636DF3">
        <w:rPr>
          <w:rFonts w:ascii="Sylfaen" w:hAnsi="Sylfaen"/>
          <w:lang w:val="ka-GE"/>
        </w:rPr>
        <w:t>7</w:t>
      </w:r>
      <w:r w:rsidRPr="00636DF3">
        <w:rPr>
          <w:rFonts w:ascii="Sylfaen" w:hAnsi="Sylfaen"/>
        </w:rPr>
        <w:t xml:space="preserve"> პირობითი მსჯავრდებული, თბილისისა და რეგიონების პრობაციის ბიუროში შედგა 2 </w:t>
      </w:r>
      <w:r w:rsidRPr="00636DF3">
        <w:rPr>
          <w:rFonts w:ascii="Sylfaen" w:hAnsi="Sylfaen"/>
          <w:lang w:val="ka-GE"/>
        </w:rPr>
        <w:t>888</w:t>
      </w:r>
      <w:r w:rsidRPr="00636DF3">
        <w:rPr>
          <w:rFonts w:ascii="Sylfaen" w:hAnsi="Sylfaen"/>
        </w:rPr>
        <w:t xml:space="preserve"> ვიდეოპაემანი.</w:t>
      </w:r>
    </w:p>
    <w:p w14:paraId="7965EB18" w14:textId="30265163" w:rsidR="003C0A60" w:rsidRPr="00636DF3" w:rsidRDefault="003C0A60" w:rsidP="008C170A">
      <w:pPr>
        <w:spacing w:line="240" w:lineRule="auto"/>
        <w:rPr>
          <w:rFonts w:ascii="Sylfaen" w:hAnsi="Sylfaen"/>
          <w:highlight w:val="yellow"/>
        </w:rPr>
      </w:pPr>
    </w:p>
    <w:p w14:paraId="5F80D8F6" w14:textId="77777777" w:rsidR="00F928A0" w:rsidRPr="00636DF3" w:rsidRDefault="00F928A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2.21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6D104EAC" w14:textId="77777777" w:rsidR="00F928A0" w:rsidRPr="00636DF3" w:rsidRDefault="00F928A0" w:rsidP="008C170A">
      <w:pPr>
        <w:spacing w:line="240" w:lineRule="auto"/>
        <w:rPr>
          <w:rFonts w:ascii="Sylfaen" w:hAnsi="Sylfaen"/>
          <w:lang w:val="ka-GE"/>
        </w:rPr>
      </w:pPr>
    </w:p>
    <w:p w14:paraId="25A71F9C"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177478B8"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6A47E489" w14:textId="77777777" w:rsidR="00F928A0" w:rsidRPr="00636DF3" w:rsidRDefault="00F928A0" w:rsidP="008C170A">
      <w:pPr>
        <w:pStyle w:val="abzacixml"/>
        <w:spacing w:line="240" w:lineRule="auto"/>
        <w:rPr>
          <w:sz w:val="22"/>
          <w:szCs w:val="22"/>
          <w:highlight w:val="yellow"/>
        </w:rPr>
      </w:pPr>
    </w:p>
    <w:p w14:paraId="3D4CBB16" w14:textId="77777777" w:rsidR="00094568" w:rsidRPr="00636DF3" w:rsidRDefault="00094568"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43B219ED" w14:textId="77777777" w:rsidR="00094568" w:rsidRPr="00636DF3" w:rsidRDefault="00094568" w:rsidP="008C170A">
      <w:pPr>
        <w:numPr>
          <w:ilvl w:val="3"/>
          <w:numId w:val="21"/>
        </w:numPr>
        <w:spacing w:after="0" w:line="240" w:lineRule="auto"/>
        <w:ind w:left="0"/>
        <w:jc w:val="both"/>
        <w:rPr>
          <w:rFonts w:ascii="Sylfaen" w:hAnsi="Sylfaen"/>
        </w:rPr>
      </w:pPr>
      <w:r w:rsidRPr="00636DF3">
        <w:rPr>
          <w:rFonts w:ascii="Sylfaen" w:hAnsi="Sylfaen"/>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490D1ED4" w14:textId="77777777" w:rsidR="00F928A0" w:rsidRPr="00636DF3" w:rsidRDefault="00F928A0" w:rsidP="008C170A">
      <w:pPr>
        <w:spacing w:line="240" w:lineRule="auto"/>
        <w:rPr>
          <w:rFonts w:ascii="Sylfaen" w:hAnsi="Sylfaen"/>
          <w:highlight w:val="yellow"/>
        </w:rPr>
      </w:pPr>
    </w:p>
    <w:p w14:paraId="52FD4CB4" w14:textId="77777777" w:rsidR="00870553" w:rsidRPr="00D21ECB" w:rsidRDefault="00870553" w:rsidP="008C170A">
      <w:pPr>
        <w:pStyle w:val="Heading2"/>
        <w:spacing w:line="240" w:lineRule="auto"/>
        <w:rPr>
          <w:rFonts w:ascii="Sylfaen" w:hAnsi="Sylfaen"/>
          <w:b/>
          <w:bCs/>
          <w:i/>
          <w:iCs/>
          <w:sz w:val="22"/>
          <w:szCs w:val="22"/>
          <w:lang w:val="ka-GE"/>
        </w:rPr>
      </w:pPr>
      <w:r w:rsidRPr="00D21ECB">
        <w:rPr>
          <w:rFonts w:ascii="Sylfaen" w:hAnsi="Sylfaen"/>
          <w:sz w:val="22"/>
          <w:szCs w:val="22"/>
          <w:lang w:val="ka-GE"/>
        </w:rPr>
        <w:t>2.22   საერთაშორისო სამშვიდობო მისიები  (პროგრამული კოდი 29 06)</w:t>
      </w:r>
    </w:p>
    <w:p w14:paraId="5A747573" w14:textId="77777777" w:rsidR="00870553" w:rsidRPr="00D21ECB" w:rsidRDefault="00870553" w:rsidP="008C170A">
      <w:pPr>
        <w:pStyle w:val="ListParagraph"/>
        <w:tabs>
          <w:tab w:val="left" w:pos="720"/>
        </w:tabs>
        <w:spacing w:after="0" w:line="240" w:lineRule="auto"/>
        <w:ind w:left="709" w:right="-67" w:hanging="360"/>
        <w:jc w:val="both"/>
        <w:rPr>
          <w:rFonts w:ascii="Sylfaen" w:hAnsi="Sylfaen" w:cs="Sylfaen"/>
          <w:color w:val="000000" w:themeColor="text1"/>
          <w:lang w:val="ka-GE"/>
        </w:rPr>
      </w:pPr>
    </w:p>
    <w:p w14:paraId="40CA915F" w14:textId="77777777" w:rsidR="00870553" w:rsidRPr="00D21ECB" w:rsidRDefault="00870553" w:rsidP="008C170A">
      <w:pPr>
        <w:spacing w:after="0" w:line="240" w:lineRule="auto"/>
        <w:jc w:val="both"/>
        <w:rPr>
          <w:rFonts w:ascii="Sylfaen" w:hAnsi="Sylfaen"/>
        </w:rPr>
      </w:pPr>
      <w:r w:rsidRPr="00D21ECB">
        <w:rPr>
          <w:rFonts w:ascii="Sylfaen" w:hAnsi="Sylfaen"/>
        </w:rPr>
        <w:t>პროგრამის განმახორციელებელი:</w:t>
      </w:r>
    </w:p>
    <w:p w14:paraId="3637C620" w14:textId="77777777" w:rsidR="00870553" w:rsidRPr="00D21ECB" w:rsidRDefault="00870553" w:rsidP="008C170A">
      <w:pPr>
        <w:pStyle w:val="ListParagraph"/>
        <w:numPr>
          <w:ilvl w:val="0"/>
          <w:numId w:val="1"/>
        </w:numPr>
        <w:spacing w:after="0" w:line="240" w:lineRule="auto"/>
        <w:jc w:val="both"/>
        <w:rPr>
          <w:rFonts w:ascii="Sylfaen" w:hAnsi="Sylfaen"/>
        </w:rPr>
      </w:pPr>
      <w:r w:rsidRPr="00D21ECB">
        <w:rPr>
          <w:rFonts w:ascii="Sylfaen" w:hAnsi="Sylfaen"/>
        </w:rPr>
        <w:t>საქართველოს თავდაცვის სამინისტრო;</w:t>
      </w:r>
    </w:p>
    <w:p w14:paraId="14B88096" w14:textId="77777777" w:rsidR="00870553" w:rsidRPr="00636DF3" w:rsidRDefault="00870553" w:rsidP="008C170A">
      <w:pPr>
        <w:spacing w:after="0" w:line="240" w:lineRule="auto"/>
        <w:jc w:val="both"/>
        <w:rPr>
          <w:rFonts w:ascii="Sylfaen" w:hAnsi="Sylfaen" w:cs="Sylfaen"/>
          <w:bCs/>
          <w:color w:val="000000"/>
          <w:highlight w:val="yellow"/>
          <w:shd w:val="clear" w:color="auto" w:fill="FFFFFF"/>
          <w:lang w:val="ka-GE"/>
        </w:rPr>
      </w:pPr>
    </w:p>
    <w:p w14:paraId="2189BE5A" w14:textId="77777777" w:rsidR="00D21ECB" w:rsidRPr="005F4A9B" w:rsidRDefault="00D21ECB" w:rsidP="008C170A">
      <w:pPr>
        <w:numPr>
          <w:ilvl w:val="3"/>
          <w:numId w:val="2"/>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ქართულმა ქვედანაყოფებმა </w:t>
      </w:r>
      <w:r w:rsidRPr="005F4A9B">
        <w:rPr>
          <w:rFonts w:ascii="Sylfaen" w:hAnsi="Sylfaen" w:cs="Sylfaen"/>
          <w:bCs/>
          <w:color w:val="000000"/>
          <w:shd w:val="clear" w:color="auto" w:fill="FFFFFF"/>
          <w:lang w:val="ka-GE"/>
        </w:rPr>
        <w:t>წარმატებით დაასრულა მონაწილეობა</w:t>
      </w:r>
      <w:r>
        <w:rPr>
          <w:rFonts w:ascii="Sylfaen" w:hAnsi="Sylfaen" w:cs="Sylfaen"/>
          <w:bCs/>
          <w:color w:val="000000"/>
          <w:shd w:val="clear" w:color="auto" w:fill="FFFFFF"/>
          <w:lang w:val="ka-GE"/>
        </w:rPr>
        <w:t xml:space="preserve"> </w:t>
      </w:r>
      <w:r w:rsidRPr="005F4A9B">
        <w:rPr>
          <w:rFonts w:ascii="Sylfaen" w:hAnsi="Sylfaen" w:cs="Sylfaen"/>
          <w:bCs/>
          <w:color w:val="000000"/>
          <w:shd w:val="clear" w:color="auto" w:fill="FFFFFF"/>
          <w:lang w:val="ka-GE"/>
        </w:rPr>
        <w:t xml:space="preserve">ცენტრალური აფრიკის რესპუბლიკაში ევროკავშირის სამხედრო საწვრთნელ მისიაში (EUTM RCA) და </w:t>
      </w:r>
      <w:r>
        <w:rPr>
          <w:rFonts w:ascii="Sylfaen" w:hAnsi="Sylfaen" w:cs="Sylfaen"/>
          <w:bCs/>
          <w:color w:val="000000"/>
          <w:shd w:val="clear" w:color="auto" w:fill="FFFFFF"/>
          <w:lang w:val="ka-GE"/>
        </w:rPr>
        <w:t>საქართველოში</w:t>
      </w:r>
      <w:r w:rsidRPr="005F4A9B">
        <w:rPr>
          <w:rFonts w:ascii="Sylfaen" w:hAnsi="Sylfaen" w:cs="Sylfaen"/>
          <w:bCs/>
          <w:color w:val="000000"/>
          <w:shd w:val="clear" w:color="auto" w:fill="FFFFFF"/>
          <w:lang w:val="ka-GE"/>
        </w:rPr>
        <w:t xml:space="preserve"> დაბრუნდა 2023 წლის ივნისში.</w:t>
      </w:r>
    </w:p>
    <w:p w14:paraId="405FDB37" w14:textId="77777777" w:rsidR="00870553" w:rsidRPr="00636DF3" w:rsidRDefault="00870553" w:rsidP="008C170A">
      <w:pPr>
        <w:spacing w:line="240" w:lineRule="auto"/>
        <w:rPr>
          <w:rFonts w:ascii="Sylfaen" w:hAnsi="Sylfaen"/>
          <w:highlight w:val="yellow"/>
        </w:rPr>
      </w:pPr>
    </w:p>
    <w:p w14:paraId="49577967" w14:textId="77777777" w:rsidR="00245351" w:rsidRPr="00636DF3" w:rsidRDefault="00245351"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lastRenderedPageBreak/>
        <w:t>რეგიონული განვითარება, ინფრასტრუქტურა და ტურიზმი</w:t>
      </w:r>
    </w:p>
    <w:p w14:paraId="3BD932CB" w14:textId="2BC7CBE6" w:rsidR="006C69F5" w:rsidRPr="00636DF3" w:rsidRDefault="006C69F5" w:rsidP="008C170A">
      <w:pPr>
        <w:spacing w:line="240" w:lineRule="auto"/>
        <w:rPr>
          <w:rFonts w:ascii="Sylfaen" w:hAnsi="Sylfaen"/>
        </w:rPr>
      </w:pPr>
    </w:p>
    <w:p w14:paraId="6E17FCE6" w14:textId="77777777" w:rsidR="007421B3" w:rsidRPr="00636DF3" w:rsidRDefault="007421B3" w:rsidP="008C170A">
      <w:pPr>
        <w:pStyle w:val="Heading2"/>
        <w:shd w:val="clear" w:color="auto" w:fill="FFFFFF"/>
        <w:spacing w:line="240" w:lineRule="auto"/>
        <w:ind w:left="567" w:hanging="567"/>
        <w:jc w:val="both"/>
        <w:rPr>
          <w:rFonts w:ascii="Sylfaen" w:eastAsia="SimSun" w:hAnsi="Sylfaen" w:cs="Calibri"/>
          <w:b/>
          <w:i/>
          <w:color w:val="366091"/>
          <w:sz w:val="22"/>
          <w:szCs w:val="22"/>
        </w:rPr>
      </w:pPr>
      <w:r w:rsidRPr="00636DF3">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294DECAE" w14:textId="77777777" w:rsidR="007421B3" w:rsidRPr="00636DF3" w:rsidRDefault="007421B3" w:rsidP="008C170A">
      <w:pPr>
        <w:autoSpaceDE w:val="0"/>
        <w:autoSpaceDN w:val="0"/>
        <w:adjustRightInd w:val="0"/>
        <w:spacing w:after="0" w:line="240" w:lineRule="auto"/>
        <w:ind w:left="-360" w:firstLine="360"/>
        <w:jc w:val="both"/>
        <w:rPr>
          <w:rFonts w:ascii="Sylfaen" w:hAnsi="Sylfaen" w:cs="Sylfaen"/>
          <w:b/>
          <w:bCs/>
        </w:rPr>
      </w:pPr>
    </w:p>
    <w:p w14:paraId="2D7DA30F" w14:textId="77777777" w:rsidR="007421B3" w:rsidRPr="00636DF3" w:rsidRDefault="007421B3"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47E533BE" w14:textId="77777777" w:rsidR="007421B3" w:rsidRPr="00636DF3" w:rsidRDefault="007421B3" w:rsidP="005A14CA">
      <w:pPr>
        <w:numPr>
          <w:ilvl w:val="0"/>
          <w:numId w:val="79"/>
        </w:numPr>
        <w:autoSpaceDE w:val="0"/>
        <w:autoSpaceDN w:val="0"/>
        <w:adjustRightInd w:val="0"/>
        <w:spacing w:after="0" w:line="240" w:lineRule="auto"/>
        <w:jc w:val="both"/>
        <w:rPr>
          <w:rFonts w:ascii="Sylfaen" w:hAnsi="Sylfaen" w:cs="Sylfaen,Bold"/>
          <w:b/>
          <w:bCs/>
        </w:rPr>
      </w:pPr>
      <w:r w:rsidRPr="00636DF3">
        <w:rPr>
          <w:rFonts w:ascii="Sylfaen" w:hAnsi="Sylfaen"/>
        </w:rPr>
        <w:t>საქართველოს საავტომობილო გზების დეპარტამენტი.</w:t>
      </w:r>
    </w:p>
    <w:p w14:paraId="3EFEC9D4" w14:textId="77777777" w:rsidR="007421B3" w:rsidRPr="00636DF3" w:rsidRDefault="007421B3" w:rsidP="008C170A">
      <w:pPr>
        <w:pStyle w:val="abzacixml"/>
        <w:spacing w:line="240" w:lineRule="auto"/>
        <w:ind w:firstLine="0"/>
        <w:rPr>
          <w:rFonts w:eastAsiaTheme="minorHAnsi"/>
          <w:b/>
          <w:bCs/>
          <w:sz w:val="22"/>
          <w:szCs w:val="22"/>
          <w:lang w:val="en-US"/>
        </w:rPr>
      </w:pPr>
    </w:p>
    <w:p w14:paraId="4F91A0A2"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0CC3FCB" w14:textId="77777777" w:rsidR="007421B3" w:rsidRPr="00636DF3" w:rsidRDefault="007421B3" w:rsidP="008C170A">
      <w:pPr>
        <w:autoSpaceDE w:val="0"/>
        <w:autoSpaceDN w:val="0"/>
        <w:adjustRightInd w:val="0"/>
        <w:spacing w:after="0" w:line="240" w:lineRule="auto"/>
        <w:jc w:val="both"/>
        <w:rPr>
          <w:rFonts w:ascii="Sylfaen" w:hAnsi="Sylfaen" w:cs="Sylfaen,Bold"/>
          <w:bCs/>
          <w:highlight w:val="yellow"/>
          <w:lang w:val="ka-GE"/>
        </w:rPr>
      </w:pPr>
    </w:p>
    <w:p w14:paraId="56B81986" w14:textId="77777777" w:rsidR="007421B3" w:rsidRPr="00636DF3" w:rsidRDefault="007421B3" w:rsidP="008C170A">
      <w:pPr>
        <w:pStyle w:val="Heading4"/>
        <w:spacing w:line="240" w:lineRule="auto"/>
        <w:jc w:val="both"/>
        <w:rPr>
          <w:rFonts w:ascii="Sylfaen" w:eastAsia="SimSun" w:hAnsi="Sylfaen" w:cs="Calibri"/>
          <w:b/>
          <w:i w:val="0"/>
          <w:color w:val="366091"/>
        </w:rPr>
      </w:pPr>
      <w:r w:rsidRPr="00636DF3">
        <w:rPr>
          <w:rFonts w:ascii="Sylfaen" w:eastAsia="SimSun" w:hAnsi="Sylfaen" w:cs="Calibri"/>
          <w:i w:val="0"/>
        </w:rPr>
        <w:t>3.1.1 საავტომობილო გზების პროგრამების მართვა (პროგრამული კოდი - 25 02 01)</w:t>
      </w:r>
    </w:p>
    <w:p w14:paraId="6FB80E28" w14:textId="77777777" w:rsidR="007421B3" w:rsidRPr="00636DF3" w:rsidRDefault="007421B3" w:rsidP="008C170A">
      <w:pPr>
        <w:autoSpaceDE w:val="0"/>
        <w:autoSpaceDN w:val="0"/>
        <w:adjustRightInd w:val="0"/>
        <w:spacing w:after="0" w:line="240" w:lineRule="auto"/>
        <w:ind w:firstLine="720"/>
        <w:jc w:val="both"/>
        <w:rPr>
          <w:rFonts w:ascii="Sylfaen" w:hAnsi="Sylfaen" w:cs="Sylfaen"/>
          <w:b/>
          <w:bCs/>
        </w:rPr>
      </w:pPr>
    </w:p>
    <w:p w14:paraId="030404A1" w14:textId="77777777" w:rsidR="007421B3" w:rsidRPr="00636DF3" w:rsidRDefault="007421B3"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C323DC6" w14:textId="77777777" w:rsidR="007421B3" w:rsidRPr="00636DF3" w:rsidRDefault="007421B3"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საავტომობილო გზების დეპარტამენტი.</w:t>
      </w:r>
    </w:p>
    <w:p w14:paraId="3E78B1FE" w14:textId="77777777" w:rsidR="007421B3" w:rsidRPr="00636DF3" w:rsidRDefault="007421B3" w:rsidP="008C170A">
      <w:pPr>
        <w:autoSpaceDE w:val="0"/>
        <w:autoSpaceDN w:val="0"/>
        <w:adjustRightInd w:val="0"/>
        <w:spacing w:after="0" w:line="240" w:lineRule="auto"/>
        <w:ind w:left="-360"/>
        <w:jc w:val="both"/>
        <w:rPr>
          <w:rFonts w:ascii="Sylfaen" w:hAnsi="Sylfaen" w:cs="Sylfaen"/>
          <w:b/>
          <w:bCs/>
        </w:rPr>
      </w:pPr>
    </w:p>
    <w:p w14:paraId="37513EAE"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42DE7825"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6BB40299"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73D49BA5"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28 ღონისძიების ადმინისტრირება და მონიტორინგი.</w:t>
      </w:r>
    </w:p>
    <w:p w14:paraId="3E63F0B8" w14:textId="77777777" w:rsidR="007421B3" w:rsidRPr="00636DF3" w:rsidRDefault="007421B3" w:rsidP="008C170A">
      <w:pPr>
        <w:spacing w:after="0" w:line="240" w:lineRule="auto"/>
        <w:jc w:val="both"/>
        <w:rPr>
          <w:rFonts w:ascii="Sylfaen" w:hAnsi="Sylfaen" w:cs="Sylfaen"/>
          <w:highlight w:val="yellow"/>
        </w:rPr>
      </w:pPr>
    </w:p>
    <w:p w14:paraId="1B168C5A" w14:textId="77777777" w:rsidR="007421B3" w:rsidRPr="00636DF3" w:rsidRDefault="007421B3" w:rsidP="008C170A">
      <w:pPr>
        <w:pStyle w:val="Heading4"/>
        <w:spacing w:line="240" w:lineRule="auto"/>
        <w:jc w:val="both"/>
        <w:rPr>
          <w:rFonts w:ascii="Sylfaen" w:eastAsia="SimSun" w:hAnsi="Sylfaen" w:cs="Calibri"/>
          <w:i w:val="0"/>
        </w:rPr>
      </w:pPr>
      <w:r w:rsidRPr="00636DF3">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14:paraId="4B131370" w14:textId="77777777" w:rsidR="007421B3" w:rsidRPr="00636DF3" w:rsidRDefault="007421B3" w:rsidP="008C170A">
      <w:pPr>
        <w:autoSpaceDE w:val="0"/>
        <w:autoSpaceDN w:val="0"/>
        <w:adjustRightInd w:val="0"/>
        <w:spacing w:after="0" w:line="240" w:lineRule="auto"/>
        <w:jc w:val="both"/>
        <w:rPr>
          <w:rFonts w:ascii="Sylfaen" w:hAnsi="Sylfaen" w:cs="Sylfaen"/>
          <w:bCs/>
        </w:rPr>
      </w:pPr>
    </w:p>
    <w:p w14:paraId="35DD991D" w14:textId="77777777" w:rsidR="007421B3" w:rsidRPr="00636DF3" w:rsidRDefault="007421B3"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1147B6D1" w14:textId="77777777" w:rsidR="007421B3" w:rsidRPr="00636DF3" w:rsidRDefault="007421B3"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საავტომობილო გზების დეპარტამენტი.</w:t>
      </w:r>
    </w:p>
    <w:p w14:paraId="073D3C22" w14:textId="77777777" w:rsidR="007421B3" w:rsidRPr="00636DF3" w:rsidRDefault="007421B3" w:rsidP="008C170A">
      <w:pPr>
        <w:pStyle w:val="abzacixml"/>
        <w:spacing w:line="240" w:lineRule="auto"/>
        <w:ind w:firstLine="0"/>
        <w:rPr>
          <w:sz w:val="22"/>
          <w:szCs w:val="22"/>
        </w:rPr>
      </w:pPr>
    </w:p>
    <w:p w14:paraId="53388D69"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რეაბილიტაციის“ ღონისძიების ფარგლებში:</w:t>
      </w:r>
    </w:p>
    <w:p w14:paraId="3B95E3AA" w14:textId="21B33FBC"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 xml:space="preserve">მიმდინარეობდა სარეაბილიტაციო სამუშაოები 104 გარდამავალ ობიექტზე (2022-2023 წლები), საიდანაც საანგარიში პერიოდში დასრულდა </w:t>
      </w:r>
      <w:r w:rsidR="001C5EF3" w:rsidRPr="00636DF3">
        <w:rPr>
          <w:rFonts w:eastAsiaTheme="minorEastAsia"/>
          <w:bCs/>
          <w:sz w:val="22"/>
          <w:szCs w:val="22"/>
          <w:lang w:val="en-US"/>
        </w:rPr>
        <w:t>37</w:t>
      </w:r>
      <w:r w:rsidRPr="00636DF3">
        <w:rPr>
          <w:rFonts w:eastAsiaTheme="minorEastAsia"/>
          <w:bCs/>
          <w:sz w:val="22"/>
          <w:szCs w:val="22"/>
          <w:lang w:val="en-US"/>
        </w:rPr>
        <w:t xml:space="preserve"> ობიექტი, ხოლო </w:t>
      </w:r>
      <w:r w:rsidR="001C5EF3" w:rsidRPr="00636DF3">
        <w:rPr>
          <w:rFonts w:eastAsiaTheme="minorEastAsia"/>
          <w:bCs/>
          <w:sz w:val="22"/>
          <w:szCs w:val="22"/>
          <w:lang w:val="en-US"/>
        </w:rPr>
        <w:t>9</w:t>
      </w:r>
      <w:r w:rsidRPr="00636DF3">
        <w:rPr>
          <w:rFonts w:eastAsiaTheme="minorEastAsia"/>
          <w:bCs/>
          <w:sz w:val="22"/>
          <w:szCs w:val="22"/>
          <w:lang w:val="en-US"/>
        </w:rPr>
        <w:t xml:space="preserve"> ობიექტზე შეწყვეტილი ხელშეკრულება კონტრაქტორ ორგანიზაციასთან;</w:t>
      </w:r>
    </w:p>
    <w:p w14:paraId="004BC787"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lastRenderedPageBreak/>
        <w:t>2023 წლის გეგმით გათვალისწინებულ ახალ ობიექტების ნაწილზე მიმდინარეობდა სარეაბილიტაციო სამუშაოები, ხოლო ნაწილზე მიმდინარეობდა სატენდერო პროცედურები;</w:t>
      </w:r>
    </w:p>
    <w:p w14:paraId="7632468E"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2ED1EEAA"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ღონისძიების ფარგლებში:</w:t>
      </w:r>
    </w:p>
    <w:p w14:paraId="46BDADA7"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2023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75BBAB7E"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3BAEFA15"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6 000 კმ-მდე საავტომობილო გზებზე მიმდინარეობდა ზამთრის მოვლა-შენახვის სამუშაოები.</w:t>
      </w:r>
    </w:p>
    <w:p w14:paraId="42BCD477"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612FB517"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ქვეპროგრამის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7E4327B7"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სამუშაოების“ ფარგლებში:</w:t>
      </w:r>
    </w:p>
    <w:p w14:paraId="71579B0D" w14:textId="5979CB91"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 xml:space="preserve">13 გარდამავალ ობიექტზე (2022-2023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w:t>
      </w:r>
      <w:r w:rsidR="001C5EF3" w:rsidRPr="00636DF3">
        <w:rPr>
          <w:rFonts w:eastAsiaTheme="minorEastAsia"/>
          <w:bCs/>
          <w:sz w:val="22"/>
          <w:szCs w:val="22"/>
          <w:lang w:val="en-US"/>
        </w:rPr>
        <w:t>7</w:t>
      </w:r>
      <w:r w:rsidRPr="00636DF3">
        <w:rPr>
          <w:rFonts w:eastAsiaTheme="minorEastAsia"/>
          <w:bCs/>
          <w:sz w:val="22"/>
          <w:szCs w:val="22"/>
          <w:lang w:val="en-US"/>
        </w:rPr>
        <w:t xml:space="preserve"> ობიექტი, ხოლო </w:t>
      </w:r>
      <w:r w:rsidR="001C5EF3" w:rsidRPr="00636DF3">
        <w:rPr>
          <w:rFonts w:eastAsiaTheme="minorEastAsia"/>
          <w:bCs/>
          <w:sz w:val="22"/>
          <w:szCs w:val="22"/>
          <w:lang w:val="en-US"/>
        </w:rPr>
        <w:t>2</w:t>
      </w:r>
      <w:r w:rsidRPr="00636DF3">
        <w:rPr>
          <w:rFonts w:eastAsiaTheme="minorEastAsia"/>
          <w:bCs/>
          <w:sz w:val="22"/>
          <w:szCs w:val="22"/>
          <w:lang w:val="en-US"/>
        </w:rPr>
        <w:t xml:space="preserve"> ობიექტზე შეწყვეტილი ხელშეკრულება კონტრაქტორ ორგანიზაციასთან;</w:t>
      </w:r>
    </w:p>
    <w:p w14:paraId="440AE38B" w14:textId="77777777" w:rsidR="001C5EF3" w:rsidRPr="00636DF3" w:rsidRDefault="001C5EF3" w:rsidP="005A14CA">
      <w:pPr>
        <w:pStyle w:val="ListParagraph"/>
        <w:numPr>
          <w:ilvl w:val="0"/>
          <w:numId w:val="77"/>
        </w:numPr>
        <w:spacing w:after="0" w:line="240" w:lineRule="auto"/>
        <w:ind w:left="720" w:hanging="360"/>
        <w:jc w:val="both"/>
        <w:rPr>
          <w:rFonts w:ascii="Sylfaen" w:hAnsi="Sylfaen" w:cs="Sylfaen"/>
        </w:rPr>
      </w:pPr>
      <w:r w:rsidRPr="00636DF3">
        <w:rPr>
          <w:rFonts w:ascii="Sylfaen" w:hAnsi="Sylfaen" w:cs="Sylfaen"/>
        </w:rPr>
        <w:t>2023 წლის გეგმით გათვალისწინებულ 7</w:t>
      </w:r>
      <w:r w:rsidRPr="00636DF3">
        <w:rPr>
          <w:rFonts w:ascii="Sylfaen" w:hAnsi="Sylfaen" w:cs="Sylfaen"/>
          <w:lang w:val="ka-GE"/>
        </w:rPr>
        <w:t xml:space="preserve"> </w:t>
      </w:r>
      <w:r w:rsidRPr="00636DF3">
        <w:rPr>
          <w:rFonts w:ascii="Sylfaen" w:hAnsi="Sylfaen" w:cs="Sylfaen"/>
        </w:rPr>
        <w:t>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5 ობიექტი.</w:t>
      </w:r>
    </w:p>
    <w:p w14:paraId="7788756E" w14:textId="70C831D8" w:rsidR="007421B3" w:rsidRPr="00636DF3" w:rsidRDefault="001C5EF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ღონისძიების ფარგლებში 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490DE303"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„სანაპირო ზონების ნაპირსამაგრი სამუშაოების“ ფარგლებში:</w:t>
      </w:r>
    </w:p>
    <w:p w14:paraId="34CAD337" w14:textId="13972761"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ნაპირსამაგრი სამუშაოები 14 გარდამავალ ობიექტზე (2022-2023 წლები), საიდანაც საანგარიშო პერიოდში დასრულდა 10 ობიექტი</w:t>
      </w:r>
      <w:r w:rsidR="00904A54" w:rsidRPr="00636DF3">
        <w:rPr>
          <w:sz w:val="22"/>
          <w:szCs w:val="22"/>
        </w:rPr>
        <w:t>, ხოლო 1 ობიექტზე შეწყვეტილი ხელშეკრულება კონტრაქტორ ორგანიზაციასთან;</w:t>
      </w:r>
    </w:p>
    <w:p w14:paraId="6415B8C0" w14:textId="7087C880"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2023 წლის გეგმით გათვალისწინებულ 1</w:t>
      </w:r>
      <w:r w:rsidR="00904A54" w:rsidRPr="00636DF3">
        <w:rPr>
          <w:rFonts w:eastAsiaTheme="minorEastAsia"/>
          <w:bCs/>
          <w:sz w:val="22"/>
          <w:szCs w:val="22"/>
          <w:lang w:val="en-US"/>
        </w:rPr>
        <w:t>9</w:t>
      </w:r>
      <w:r w:rsidRPr="00636DF3">
        <w:rPr>
          <w:rFonts w:eastAsiaTheme="minorEastAsia"/>
          <w:bCs/>
          <w:sz w:val="22"/>
          <w:szCs w:val="22"/>
          <w:lang w:val="en-US"/>
        </w:rPr>
        <w:t xml:space="preserve"> ახალ ობიექტზე მიმდინარეობდა ნაპირსამაგრი სამუშაოები, საიდანაც საანგარიშო პერიოდში დასრულდა </w:t>
      </w:r>
      <w:r w:rsidR="00904A54" w:rsidRPr="00636DF3">
        <w:rPr>
          <w:rFonts w:eastAsiaTheme="minorEastAsia"/>
          <w:bCs/>
          <w:sz w:val="22"/>
          <w:szCs w:val="22"/>
          <w:lang w:val="en-US"/>
        </w:rPr>
        <w:t>4</w:t>
      </w:r>
      <w:r w:rsidRPr="00636DF3">
        <w:rPr>
          <w:rFonts w:eastAsiaTheme="minorEastAsia"/>
          <w:bCs/>
          <w:sz w:val="22"/>
          <w:szCs w:val="22"/>
          <w:lang w:val="en-US"/>
        </w:rPr>
        <w:t xml:space="preserve"> ობიექტი.</w:t>
      </w:r>
    </w:p>
    <w:p w14:paraId="305D7A70"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რეკონსტრუქცია-რეაბილიტაციის ფარგლებში“:</w:t>
      </w:r>
    </w:p>
    <w:p w14:paraId="1A00AA00" w14:textId="6234AE08"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 xml:space="preserve">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კმ1-კმ10 </w:t>
      </w:r>
      <w:r w:rsidRPr="00636DF3">
        <w:rPr>
          <w:rFonts w:eastAsiaTheme="minorEastAsia"/>
          <w:bCs/>
          <w:sz w:val="22"/>
          <w:szCs w:val="22"/>
        </w:rPr>
        <w:t xml:space="preserve">და </w:t>
      </w:r>
      <w:r w:rsidRPr="00636DF3">
        <w:rPr>
          <w:rFonts w:eastAsiaTheme="minorEastAsia"/>
          <w:bCs/>
          <w:sz w:val="22"/>
          <w:szCs w:val="22"/>
          <w:lang w:val="en-US"/>
        </w:rPr>
        <w:t>კმ10-კმ17 მონაკვეთ</w:t>
      </w:r>
      <w:r w:rsidRPr="00636DF3">
        <w:rPr>
          <w:rFonts w:eastAsiaTheme="minorEastAsia"/>
          <w:bCs/>
          <w:sz w:val="22"/>
          <w:szCs w:val="22"/>
        </w:rPr>
        <w:t>ებ</w:t>
      </w:r>
      <w:r w:rsidRPr="00636DF3">
        <w:rPr>
          <w:rFonts w:eastAsiaTheme="minorEastAsia"/>
          <w:bCs/>
          <w:sz w:val="22"/>
          <w:szCs w:val="22"/>
          <w:lang w:val="en-US"/>
        </w:rPr>
        <w:t>ზე, მიმდინარეობდა ხელშეკრულებით გათვალისწინებული დეფექტების აღმოფხვრის პერიოდი</w:t>
      </w:r>
      <w:r w:rsidRPr="00636DF3">
        <w:rPr>
          <w:rFonts w:eastAsiaTheme="minorEastAsia"/>
          <w:bCs/>
          <w:sz w:val="22"/>
          <w:szCs w:val="22"/>
        </w:rPr>
        <w:t xml:space="preserve">, ხოლო </w:t>
      </w:r>
      <w:r w:rsidRPr="00636DF3">
        <w:rPr>
          <w:rFonts w:eastAsiaTheme="minorEastAsia"/>
          <w:bCs/>
          <w:sz w:val="22"/>
          <w:szCs w:val="22"/>
          <w:lang w:val="en-US"/>
        </w:rPr>
        <w:t>კმ26-კმ32 მონაკვეთის სარეკონსტრუქციო-სარეაბილიტაციო სამუშაოების ფარგლებში, დაიწყო მიწის სამუშაოები და ხელოვნური ნაგებობების მოწყობის სამუშაოები</w:t>
      </w:r>
      <w:r w:rsidRPr="00636DF3">
        <w:rPr>
          <w:rFonts w:eastAsiaTheme="minorEastAsia"/>
          <w:bCs/>
          <w:sz w:val="22"/>
          <w:szCs w:val="22"/>
        </w:rPr>
        <w:t xml:space="preserve">. ამასთან, </w:t>
      </w:r>
      <w:r w:rsidRPr="00636DF3">
        <w:rPr>
          <w:rFonts w:eastAsiaTheme="minorEastAsia"/>
          <w:bCs/>
          <w:sz w:val="22"/>
          <w:szCs w:val="22"/>
          <w:lang w:val="en-US"/>
        </w:rPr>
        <w:t xml:space="preserve">გზის </w:t>
      </w:r>
      <w:r w:rsidR="003C7D5A" w:rsidRPr="00636DF3">
        <w:rPr>
          <w:sz w:val="22"/>
          <w:szCs w:val="22"/>
        </w:rPr>
        <w:t>კმ75-კმ81 და</w:t>
      </w:r>
      <w:r w:rsidR="003C7D5A" w:rsidRPr="00636DF3">
        <w:rPr>
          <w:sz w:val="22"/>
          <w:szCs w:val="22"/>
          <w:lang w:val="en-US"/>
        </w:rPr>
        <w:t xml:space="preserve"> </w:t>
      </w:r>
      <w:r w:rsidRPr="00636DF3">
        <w:rPr>
          <w:rFonts w:eastAsiaTheme="minorEastAsia"/>
          <w:bCs/>
          <w:sz w:val="22"/>
          <w:szCs w:val="22"/>
          <w:lang w:val="en-US"/>
        </w:rPr>
        <w:t xml:space="preserve">კმ81-კმ87 </w:t>
      </w:r>
      <w:r w:rsidR="003C7D5A" w:rsidRPr="00636DF3">
        <w:rPr>
          <w:sz w:val="22"/>
          <w:szCs w:val="22"/>
        </w:rPr>
        <w:t xml:space="preserve">მონაკვეთების სარეკონსტრუქციო-სარეაბილიტაციო სამუშაოებზე გაფორმებულია ახალი </w:t>
      </w:r>
      <w:r w:rsidR="003C7D5A" w:rsidRPr="00636DF3">
        <w:rPr>
          <w:sz w:val="22"/>
          <w:szCs w:val="22"/>
        </w:rPr>
        <w:lastRenderedPageBreak/>
        <w:t>ხელშეკრულება კონტრაქტორ ორგანიზაციასთან. დაიწყო მოსამზადებელი და სამობილიზაციო სამუშაოები;</w:t>
      </w:r>
    </w:p>
    <w:p w14:paraId="26867E52" w14:textId="1D3B93A9"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369CAAC3" w14:textId="2762AE70"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r w:rsidRPr="00636DF3">
        <w:rPr>
          <w:rFonts w:eastAsiaTheme="minorEastAsia"/>
          <w:bCs/>
          <w:sz w:val="22"/>
          <w:szCs w:val="22"/>
        </w:rPr>
        <w:t xml:space="preserve">, </w:t>
      </w:r>
      <w:r w:rsidR="003C7D5A" w:rsidRPr="00636DF3">
        <w:rPr>
          <w:rFonts w:eastAsiaTheme="minorEastAsia"/>
          <w:bCs/>
          <w:sz w:val="22"/>
          <w:szCs w:val="22"/>
        </w:rPr>
        <w:t>ასევე</w:t>
      </w:r>
      <w:r w:rsidRPr="00636DF3">
        <w:rPr>
          <w:rFonts w:eastAsiaTheme="minorEastAsia"/>
          <w:bCs/>
          <w:sz w:val="22"/>
          <w:szCs w:val="22"/>
        </w:rPr>
        <w:t xml:space="preserve"> </w:t>
      </w:r>
      <w:r w:rsidRPr="00636DF3">
        <w:rPr>
          <w:rFonts w:eastAsiaTheme="minorEastAsia"/>
          <w:bCs/>
          <w:sz w:val="22"/>
          <w:szCs w:val="22"/>
          <w:lang w:val="en-US"/>
        </w:rPr>
        <w:t>გზის კმ7+075-კმ11+610 მონაკვეთზე (ლოტი 2) და კმ11+610-კმ15+944 მონაკვეთზე (ლოტი 3)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334FCEE9"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14:paraId="17C192D8"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ჟინვალი-ბარისახო-შატილის საავტომობილო გზის რეაბილიტირებულ კმ16+00-კმ25.5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782B25E8"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ჟინვალი-ბარისახო-შატილის საავტომობილო გზის კმ25.5-კმ32 მონაკვეთზე (ლოტი 2), მოწყობილი ფერდიდან ქვათაცვენისგან დამცავი ბადე. მიმდინარეობდა ხელშეკრულებით გათვალისწინებული დეფექტების აღმოფხვრის პერიოდი;</w:t>
      </w:r>
    </w:p>
    <w:p w14:paraId="2A5A3363"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გურიის რეგიონში არსებულ შიდასახელმწიფოებრივი მნიშვნელობის საავტომობილო გზებზე, მიმდინარეობდა ასფალტობეტონის საფარის და ხელოვნური ნაგებობების მოწყობის სამუშაოები. საანგარიშო პერიოდში რეაბილიტირებული</w:t>
      </w:r>
      <w:r w:rsidRPr="00636DF3">
        <w:rPr>
          <w:rFonts w:eastAsiaTheme="minorEastAsia"/>
          <w:bCs/>
          <w:sz w:val="22"/>
          <w:szCs w:val="22"/>
        </w:rPr>
        <w:t>ა</w:t>
      </w:r>
      <w:r w:rsidRPr="00636DF3">
        <w:rPr>
          <w:rFonts w:eastAsiaTheme="minorEastAsia"/>
          <w:bCs/>
          <w:sz w:val="22"/>
          <w:szCs w:val="22"/>
          <w:lang w:val="en-US"/>
        </w:rPr>
        <w:t xml:space="preserve"> 12 კმ საავტომობილო გზა;</w:t>
      </w:r>
    </w:p>
    <w:p w14:paraId="61722B6A"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თიანეთი-ახმეტა-ყვარელი-ნინიგორის საავტომობილო გზის კმ1-კმ30 მონაკვეთზე, მიმდინარეობდა მიერთებების, რკინა-ბეტონის კიუვეტების, მონოლითური ბეტონის ღარების, გაბიონების და ასფალტობეტონის საფარის მოწყობის სამუშაოები;</w:t>
      </w:r>
    </w:p>
    <w:p w14:paraId="73F8622A"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ADACB3D"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14:paraId="56B39EE0"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14:paraId="7E945651" w14:textId="77777777" w:rsidR="00E91181" w:rsidRPr="00636DF3" w:rsidRDefault="00E9118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გაბიონების და წყალგამტარი მილების მოწყობის და ფერდობების ექსკავაციის სამუშაოები. ასევე, N1 ხიდზე მიმდინარეობდა კოჭების მონტაჟის სამუშაოები. N2 ხიდზე მიმდინარეობდა მალის ნაშენზე არმირებული ბეტონის ფილის მოწყობის სამუშაოები. ხოლო, N3 ხიდზე მიმდინარეობდა ბეტონის ბარიერების მოწყობის სამუშაოები (ლოტი 2);</w:t>
      </w:r>
    </w:p>
    <w:p w14:paraId="73EAA9D3"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 xml:space="preserve">მიმდინარეობდა განსახლების პროცედურები. </w:t>
      </w:r>
    </w:p>
    <w:p w14:paraId="0C81FB17"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14:paraId="718A6982"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საავტომობილო გზის კმ0-კმ24.6 მონაკვეთი (ლოტი 1):</w:t>
      </w:r>
    </w:p>
    <w:p w14:paraId="73E79315" w14:textId="28840CDB"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ჩამონაშალი გრუნტებისგან საავტომობილო გზის გაწმენდის სამუშაოები</w:t>
      </w:r>
      <w:r w:rsidR="0068266B" w:rsidRPr="00636DF3">
        <w:rPr>
          <w:rFonts w:eastAsiaTheme="minorEastAsia"/>
          <w:bCs/>
          <w:sz w:val="22"/>
          <w:szCs w:val="22"/>
        </w:rPr>
        <w:t>,</w:t>
      </w:r>
      <w:r w:rsidRPr="00636DF3">
        <w:rPr>
          <w:rFonts w:eastAsiaTheme="minorEastAsia"/>
          <w:bCs/>
          <w:sz w:val="22"/>
          <w:szCs w:val="22"/>
          <w:lang w:val="en-US"/>
        </w:rPr>
        <w:t xml:space="preserve"> სანიაღვრე არხების და მგზავრთა მოსაცდელების სამშენებლო სამუშაოები;</w:t>
      </w:r>
    </w:p>
    <w:p w14:paraId="16028378" w14:textId="05605E65"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lastRenderedPageBreak/>
        <w:t>საანგარიშო პერიოდში რეაბილიტირებული</w:t>
      </w:r>
      <w:r w:rsidRPr="00636DF3">
        <w:rPr>
          <w:rFonts w:eastAsiaTheme="minorEastAsia"/>
          <w:bCs/>
          <w:sz w:val="22"/>
          <w:szCs w:val="22"/>
        </w:rPr>
        <w:t>ა</w:t>
      </w:r>
      <w:r w:rsidRPr="00636DF3">
        <w:rPr>
          <w:rFonts w:eastAsiaTheme="minorEastAsia"/>
          <w:bCs/>
          <w:sz w:val="22"/>
          <w:szCs w:val="22"/>
          <w:lang w:val="en-US"/>
        </w:rPr>
        <w:t xml:space="preserve"> 1.2 კმ საავტომობილო გზა.</w:t>
      </w:r>
      <w:r w:rsidR="00EC0F3C" w:rsidRPr="00636DF3">
        <w:rPr>
          <w:rFonts w:eastAsiaTheme="minorEastAsia"/>
          <w:bCs/>
          <w:sz w:val="22"/>
          <w:szCs w:val="22"/>
        </w:rPr>
        <w:t xml:space="preserve"> </w:t>
      </w:r>
      <w:r w:rsidR="00EC0F3C" w:rsidRPr="00636DF3">
        <w:rPr>
          <w:sz w:val="22"/>
          <w:szCs w:val="22"/>
        </w:rPr>
        <w:t>მიმდინარეობდა ხელშეკრულებით გათვალისწინებული დეფექტების აღმოფხვრის პერიოდი.</w:t>
      </w:r>
    </w:p>
    <w:p w14:paraId="635D6C85" w14:textId="27FE993B"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საავტომობილო გზის კმ24.6-კმ50 მონაკვეთი (ლოტი 2)</w:t>
      </w:r>
      <w:r w:rsidR="0068266B" w:rsidRPr="00636DF3">
        <w:rPr>
          <w:rFonts w:eastAsiaTheme="minorEastAsia"/>
          <w:bCs/>
          <w:sz w:val="22"/>
          <w:szCs w:val="22"/>
          <w:lang w:val="en-US"/>
        </w:rPr>
        <w:t xml:space="preserve"> </w:t>
      </w:r>
      <w:r w:rsidRPr="00636DF3">
        <w:rPr>
          <w:rFonts w:eastAsiaTheme="minorEastAsia"/>
          <w:bCs/>
          <w:sz w:val="22"/>
          <w:szCs w:val="22"/>
          <w:lang w:val="en-US"/>
        </w:rPr>
        <w:t>მიმდინარეობდა სატენდერო პროცედურები.</w:t>
      </w:r>
    </w:p>
    <w:p w14:paraId="6648329D" w14:textId="2C535CCA"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„მდინარე დებედაზე ხიდის მშენებლობა</w:t>
      </w:r>
      <w:r w:rsidR="0068266B" w:rsidRPr="00636DF3">
        <w:rPr>
          <w:rFonts w:ascii="Sylfaen" w:eastAsiaTheme="minorEastAsia" w:hAnsi="Sylfaen" w:cs="Sylfaen"/>
          <w:bCs/>
          <w:color w:val="000000"/>
          <w:shd w:val="clear" w:color="auto" w:fill="FFFFFF"/>
          <w:lang w:val="ka-GE"/>
        </w:rPr>
        <w:t xml:space="preserve"> (EBRD)“ </w:t>
      </w:r>
      <w:r w:rsidRPr="00636DF3">
        <w:rPr>
          <w:rFonts w:ascii="Sylfaen" w:eastAsiaTheme="minorEastAsia" w:hAnsi="Sylfaen" w:cs="Sylfaen"/>
          <w:bCs/>
          <w:color w:val="000000"/>
          <w:shd w:val="clear" w:color="auto" w:fill="FFFFFF"/>
          <w:lang w:val="ka-GE"/>
        </w:rPr>
        <w:t>ხელშეკრულებით გათვალისწინებული დეფექტების აღმოფხვრის პერიოდში მიმდინარეობდა საკონსულტაციო მომსახურება.</w:t>
      </w:r>
    </w:p>
    <w:p w14:paraId="7ACA9968" w14:textId="77777777" w:rsidR="007421B3" w:rsidRPr="00636DF3" w:rsidRDefault="007421B3" w:rsidP="008C170A">
      <w:pPr>
        <w:pStyle w:val="abzacixml"/>
        <w:spacing w:line="240" w:lineRule="auto"/>
        <w:ind w:firstLine="0"/>
        <w:rPr>
          <w:sz w:val="22"/>
          <w:szCs w:val="22"/>
          <w:highlight w:val="yellow"/>
        </w:rPr>
      </w:pPr>
    </w:p>
    <w:p w14:paraId="496C2BF5" w14:textId="77777777" w:rsidR="007421B3" w:rsidRPr="00636DF3" w:rsidRDefault="007421B3" w:rsidP="008C170A">
      <w:pPr>
        <w:pStyle w:val="Heading4"/>
        <w:spacing w:line="240" w:lineRule="auto"/>
        <w:jc w:val="both"/>
        <w:rPr>
          <w:rFonts w:ascii="Sylfaen" w:eastAsia="SimSun" w:hAnsi="Sylfaen" w:cs="Calibri"/>
          <w:i w:val="0"/>
        </w:rPr>
      </w:pPr>
      <w:r w:rsidRPr="00636DF3">
        <w:rPr>
          <w:rFonts w:ascii="Sylfaen" w:eastAsia="SimSun" w:hAnsi="Sylfaen" w:cs="Calibri"/>
          <w:i w:val="0"/>
        </w:rPr>
        <w:t>3.1.3 ჩქაროსნული ავტომაგისტრალების მშენებლობა (პროგრამული კოდი - 25 02 03)</w:t>
      </w:r>
    </w:p>
    <w:p w14:paraId="55DF3589" w14:textId="77777777" w:rsidR="007421B3" w:rsidRPr="00636DF3" w:rsidRDefault="007421B3" w:rsidP="008C170A">
      <w:pPr>
        <w:autoSpaceDE w:val="0"/>
        <w:autoSpaceDN w:val="0"/>
        <w:adjustRightInd w:val="0"/>
        <w:spacing w:after="0" w:line="240" w:lineRule="auto"/>
        <w:jc w:val="both"/>
        <w:rPr>
          <w:rFonts w:ascii="Sylfaen" w:hAnsi="Sylfaen" w:cs="Sylfaen"/>
          <w:bCs/>
        </w:rPr>
      </w:pPr>
    </w:p>
    <w:p w14:paraId="6F15B94F" w14:textId="77777777" w:rsidR="007421B3" w:rsidRPr="00636DF3" w:rsidRDefault="007421B3"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F730529" w14:textId="77777777" w:rsidR="007421B3" w:rsidRPr="00636DF3" w:rsidRDefault="007421B3"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საავტომობილო გზების დეპარტამენტი.</w:t>
      </w:r>
    </w:p>
    <w:p w14:paraId="6A99BA4D" w14:textId="77777777" w:rsidR="007421B3" w:rsidRPr="00636DF3" w:rsidRDefault="007421B3" w:rsidP="008C170A">
      <w:pPr>
        <w:pStyle w:val="abzacixml"/>
        <w:spacing w:line="240" w:lineRule="auto"/>
        <w:ind w:firstLine="0"/>
        <w:rPr>
          <w:sz w:val="22"/>
          <w:szCs w:val="22"/>
        </w:rPr>
      </w:pPr>
    </w:p>
    <w:p w14:paraId="268D15F5" w14:textId="3B2AE2A5"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w:t>
      </w:r>
      <w:r w:rsidR="00295E8F" w:rsidRPr="00636DF3">
        <w:rPr>
          <w:rFonts w:ascii="Sylfaen" w:eastAsiaTheme="minorEastAsia" w:hAnsi="Sylfaen" w:cs="Sylfaen"/>
          <w:bCs/>
          <w:color w:val="000000"/>
          <w:shd w:val="clear" w:color="auto" w:fill="FFFFFF"/>
          <w:lang w:val="ka-GE"/>
        </w:rPr>
        <w:t>ს</w:t>
      </w:r>
      <w:r w:rsidRPr="00636DF3">
        <w:rPr>
          <w:rFonts w:ascii="Sylfaen" w:eastAsiaTheme="minorEastAsia" w:hAnsi="Sylfaen" w:cs="Sylfaen"/>
          <w:bCs/>
          <w:color w:val="000000"/>
          <w:shd w:val="clear" w:color="auto" w:fill="FFFFFF"/>
          <w:lang w:val="ka-GE"/>
        </w:rPr>
        <w:t xml:space="preserve"> (ზემო ოსიაური-რიკოთი) (EIB, WB)“</w:t>
      </w:r>
      <w:r w:rsidR="00295E8F" w:rsidRPr="00636DF3">
        <w:rPr>
          <w:rFonts w:ascii="Sylfaen" w:eastAsiaTheme="minorEastAsia" w:hAnsi="Sylfaen" w:cs="Sylfaen"/>
          <w:bCs/>
          <w:color w:val="000000"/>
          <w:shd w:val="clear" w:color="auto" w:fill="FFFFFF"/>
          <w:lang w:val="ka-GE"/>
        </w:rPr>
        <w:t xml:space="preserve"> ფარგლებში</w:t>
      </w:r>
      <w:r w:rsidRPr="00636DF3">
        <w:rPr>
          <w:rFonts w:ascii="Sylfaen" w:eastAsiaTheme="minorEastAsia" w:hAnsi="Sylfaen" w:cs="Sylfaen"/>
          <w:bCs/>
          <w:color w:val="000000"/>
          <w:shd w:val="clear" w:color="auto" w:fill="FFFFFF"/>
          <w:lang w:val="ka-GE"/>
        </w:rPr>
        <w:t>:</w:t>
      </w:r>
    </w:p>
    <w:p w14:paraId="0D9026C2"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6E2B9047" w14:textId="42230E73"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14:paraId="4A51C9CB"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3 სახიდე გადასასვლელზე რკინა-ბეტონის ნაბურღნატენი ხიმინჯების,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სამუშოები;</w:t>
      </w:r>
    </w:p>
    <w:p w14:paraId="3EB7421E"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11 სახიდე გადასასვლელიდან 8 სახიდე გადასასვლელზე, მიმდინარეობდა „ნიუ-ჯერსი“-ს ტიპის სპეცპროფილის პარაპეტების მოწყობის სამუშაოები;</w:t>
      </w:r>
    </w:p>
    <w:p w14:paraId="17705CC8"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მიწის ექსკავაციის, მცენარეული ფენის მოხსნისა და დასაწყობების სამუშაოები;</w:t>
      </w:r>
    </w:p>
    <w:p w14:paraId="4CA41D00"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მიწის ვაკისის მოწყობის სამუშაოები;</w:t>
      </w:r>
    </w:p>
    <w:p w14:paraId="4EF9799E"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53BB7C76"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წინასწარდაძაბული რკინა-ბეტონის კოჭების დამზადება, ტრანსპორტირება და მონტაჟი;</w:t>
      </w:r>
    </w:p>
    <w:p w14:paraId="5AA2A171"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მალის ნაშენის გამაერთიანებელი რკინა-ბეტონის ფილის მოწყობის სამუშოები;</w:t>
      </w:r>
    </w:p>
    <w:p w14:paraId="2C185F71"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სახიდე გადასასვლელებზე მიმდინარეობდა რკინა-ბეტონის სპეცპროფილის პარაპეტების მოწყობის სამუშაოები;</w:t>
      </w:r>
    </w:p>
    <w:p w14:paraId="3E124166"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5 გვირაბზე პორტალების სამშენებლო სამუშაოები;</w:t>
      </w:r>
    </w:p>
    <w:p w14:paraId="5D63CD9B"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5 გვირაბის გაჭრის, დროებითი თაღისა და უკუთაღის გამაგრების სამუშაოები;</w:t>
      </w:r>
    </w:p>
    <w:p w14:paraId="639E0D9E"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417D60AF"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ბათუმის ახალი შემოვლითი გზა (ADB, AIIB)“:</w:t>
      </w:r>
    </w:p>
    <w:p w14:paraId="3C150BB8"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0E6F55CF"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603B9002"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ფერდის გამაგრების სამუშაოები;</w:t>
      </w:r>
    </w:p>
    <w:p w14:paraId="68108433"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lastRenderedPageBreak/>
        <w:t>სახიდე გადასასვლელი N1 - დასრულდა მალის ნაშენის მონოლითური ფილის მოწყობის სამუშაოები;</w:t>
      </w:r>
    </w:p>
    <w:p w14:paraId="5CAC92CF"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N2 - დასრულდა მალის ნაშენის მონოლითური ფილის მოწყობის სამუშაოები;</w:t>
      </w:r>
    </w:p>
    <w:p w14:paraId="6388F9D2"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N3.2 - დასრულდა მალის ნაშენის მონოლითური ფილის მოწყობის სამუშაოები;</w:t>
      </w:r>
    </w:p>
    <w:p w14:paraId="18E4D957"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N5 - დასრულდა კომუნიკაციების გადატანის სამუშაოები. მიმდინარეობდა ხიმინჯების მოწყობის სამუშაოები;</w:t>
      </w:r>
    </w:p>
    <w:p w14:paraId="1E728F3C"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N6A, 6D - დასრულდა რკინა-ბეტონის კოჭების მონტაჟის სამუშაოები და მალის ნაშენის მონოლითური ფილის მოწყობის სამუშაოები;</w:t>
      </w:r>
    </w:p>
    <w:p w14:paraId="2BEDC637"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N7.1 - დასრულდა ხიმინჯების, ბურჯების და რიგელების მოწყობის სამუშაოები. მიმდინარეობდა მალის ნაშენის მონოლითური ფილის მოწყობის სამუშაოები;</w:t>
      </w:r>
    </w:p>
    <w:p w14:paraId="5BDA0884"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N10 - დასრულდა ბეტონის ბარიერების მოწყობის სამუშაოები;</w:t>
      </w:r>
    </w:p>
    <w:p w14:paraId="5685964E"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N11 - დასრულდა ბეტონის ბარიერების მოწყობის სამუშაოები;</w:t>
      </w:r>
    </w:p>
    <w:p w14:paraId="5DE40CD2"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N12-13A - დასრულდა ბურჯების და რიგელების მოწყობის და რკინა-ბეტონის კოჭების მონტაჟის სამუშაოები. მიმდინარეობდა მალის ნაშენის მონოლითური ფილის მოწყობის სამუშაოები;</w:t>
      </w:r>
    </w:p>
    <w:p w14:paraId="10CCB001"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გადასასვლელი N14 - დასრულდა რკინა-ბეტონის კოჭების მონტაჟის და მალის ნაშენის მონოლითური ფილის მოწყობის სამუშაოები;</w:t>
      </w:r>
    </w:p>
    <w:p w14:paraId="1788D66E"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პირველი გვირაბის გაჭრის სამუშაოები და დროებითი სამაგრის მოწყობის სამუშაოები;</w:t>
      </w:r>
    </w:p>
    <w:p w14:paraId="7796F90C"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მე-2 გვირაბის გაჭრის სამუშაოები და დროებითი სამაგრის მოწყობის სამუშაოები;</w:t>
      </w:r>
    </w:p>
    <w:p w14:paraId="75DD3F50"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მე-3 გვირაბის „ღია წესით“ გაყვანის სამუშაოები;</w:t>
      </w:r>
    </w:p>
    <w:p w14:paraId="43D2C6F0" w14:textId="77777777" w:rsidR="00B87379" w:rsidRPr="00636DF3" w:rsidRDefault="00B87379"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მე-4 გვირაბის „ღია წესით“ გაყვანის სამუშაოები.</w:t>
      </w:r>
    </w:p>
    <w:p w14:paraId="5B1DA75B" w14:textId="0826CE2A" w:rsidR="007421B3" w:rsidRPr="00636DF3" w:rsidRDefault="00B87379"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14:paraId="1BAA2BCC"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სამტრედია-გრიგოლეთის კმ0-კმ11.5 მონაკვეთი (ლოტი 1):</w:t>
      </w:r>
    </w:p>
    <w:p w14:paraId="6FD86C24"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რკინიგზის ვიადუკზე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14:paraId="5CB99511"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პკ23+00 პიკეტზე ხიდის რკინა-ბეტონის 15 მ-იანი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14:paraId="56988DE8"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მდ. რიონის ხიდზე დასრულდა რკინა-ბეტონის 33 მ-იანი კოჭების მონტაჟის, რკინა-ბეტონის გამაერთიანებელი ფილების, ტროტუარების, ბეტონის ბარიერების, მოაჯირების და ასფალტობეტონის საფარის მოწყობის სამუშაოები;</w:t>
      </w:r>
    </w:p>
    <w:p w14:paraId="3588EA3A"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მდ. რიონის ხიდზე მიმდინარეობდა კვლევითი სამუშაოები;</w:t>
      </w:r>
    </w:p>
    <w:p w14:paraId="608E90F4"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რკინა-ბეტონის წყალგამტარი მილის და მიწისქვეშა გადასასვლელის მოწყობის სამუშაოები;</w:t>
      </w:r>
    </w:p>
    <w:p w14:paraId="585BD155"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მიწის ვაკისის ყრილის მოწყობის სამუშაოები;</w:t>
      </w:r>
    </w:p>
    <w:p w14:paraId="557A8AE9"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საგზაო სამოსის საფუძვლის მოწყობის სამუშაოები;</w:t>
      </w:r>
    </w:p>
    <w:p w14:paraId="592FEF19"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ასფალტობეტონის საფარის ქვედა, შუალედური და ზედა ფენების მოწყობის სამუშაოები;</w:t>
      </w:r>
    </w:p>
    <w:p w14:paraId="1EF485D9"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საავტომობილო გზის გამყოფ ზოლზე დასრულდა „ნიუ-ჯერსი“-ს ტიპის ბეტონის ბარიერების მოწყობის სამუშაოები;</w:t>
      </w:r>
    </w:p>
    <w:p w14:paraId="25BFA1A9"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lastRenderedPageBreak/>
        <w:t>დასრულდა ყრილის ფერდების გამაგრების სამუშაოები;</w:t>
      </w:r>
    </w:p>
    <w:p w14:paraId="43A9A357"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გამყოფი ზოლის მიწით შევსების სამუშაოები;</w:t>
      </w:r>
    </w:p>
    <w:p w14:paraId="5DEC1D5D" w14:textId="77777777" w:rsidR="00B87379" w:rsidRPr="00636DF3" w:rsidRDefault="00B87379"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საგზაო ნიშნების მოწყობისა და საავტომობილო გზის მონიშვნების სამუშაოები.</w:t>
      </w:r>
    </w:p>
    <w:p w14:paraId="5B2A2BC9"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14:paraId="45DE3335" w14:textId="7F9A46F4"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სამტრედია-გრიგოლეთის კმ30-კმ42 მონაკვეთი (ლოტი</w:t>
      </w:r>
      <w:r w:rsidR="00824B57" w:rsidRPr="00636DF3">
        <w:rPr>
          <w:rFonts w:eastAsiaTheme="minorEastAsia"/>
          <w:bCs/>
          <w:sz w:val="22"/>
          <w:szCs w:val="22"/>
          <w:lang w:val="en-US"/>
        </w:rPr>
        <w:t xml:space="preserve"> 3) </w:t>
      </w:r>
      <w:r w:rsidRPr="00636DF3">
        <w:rPr>
          <w:rFonts w:eastAsiaTheme="minorEastAsia"/>
          <w:bCs/>
          <w:sz w:val="22"/>
          <w:szCs w:val="22"/>
          <w:lang w:val="en-US"/>
        </w:rPr>
        <w:t>მიმდინარეობდა მოსამზადებელი და სამობილიზაციო სამუშაოები</w:t>
      </w:r>
      <w:r w:rsidR="00295E8F" w:rsidRPr="00636DF3">
        <w:rPr>
          <w:rFonts w:eastAsiaTheme="minorEastAsia"/>
          <w:bCs/>
          <w:sz w:val="22"/>
          <w:szCs w:val="22"/>
        </w:rPr>
        <w:t xml:space="preserve">, </w:t>
      </w:r>
      <w:r w:rsidRPr="00636DF3">
        <w:rPr>
          <w:rFonts w:eastAsiaTheme="minorEastAsia"/>
          <w:bCs/>
          <w:sz w:val="22"/>
          <w:szCs w:val="22"/>
          <w:lang w:val="en-US"/>
        </w:rPr>
        <w:t>ქვის სვეტების საშუალებით, სუსტი გრუნტების გამაგრების სამუშაოები</w:t>
      </w:r>
      <w:r w:rsidR="00295E8F" w:rsidRPr="00636DF3">
        <w:rPr>
          <w:rFonts w:eastAsiaTheme="minorEastAsia"/>
          <w:bCs/>
          <w:sz w:val="22"/>
          <w:szCs w:val="22"/>
        </w:rPr>
        <w:t xml:space="preserve"> და </w:t>
      </w:r>
      <w:r w:rsidRPr="00636DF3">
        <w:rPr>
          <w:rFonts w:eastAsiaTheme="minorEastAsia"/>
          <w:bCs/>
          <w:sz w:val="22"/>
          <w:szCs w:val="22"/>
          <w:lang w:val="en-US"/>
        </w:rPr>
        <w:t>მიწის სამუშაოები</w:t>
      </w:r>
      <w:r w:rsidR="00824B57" w:rsidRPr="00636DF3">
        <w:rPr>
          <w:rFonts w:eastAsiaTheme="minorEastAsia"/>
          <w:bCs/>
          <w:sz w:val="22"/>
          <w:szCs w:val="22"/>
        </w:rPr>
        <w:t>,</w:t>
      </w:r>
      <w:r w:rsidRPr="00636DF3">
        <w:rPr>
          <w:rFonts w:eastAsiaTheme="minorEastAsia"/>
          <w:bCs/>
          <w:sz w:val="22"/>
          <w:szCs w:val="22"/>
          <w:lang w:val="en-US"/>
        </w:rPr>
        <w:t xml:space="preserve"> მიწის ვაკისის მოწყობის სამუშაოები.</w:t>
      </w:r>
    </w:p>
    <w:p w14:paraId="7E69B708" w14:textId="7B83E532"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სამტრედია-გრიგოლეთის კმ42-კმ51.6 მონაკვეთი (ლოტი</w:t>
      </w:r>
      <w:r w:rsidR="00295E8F" w:rsidRPr="00636DF3">
        <w:rPr>
          <w:rFonts w:eastAsiaTheme="minorEastAsia"/>
          <w:bCs/>
          <w:sz w:val="22"/>
          <w:szCs w:val="22"/>
          <w:lang w:val="en-US"/>
        </w:rPr>
        <w:t xml:space="preserve"> 4) </w:t>
      </w:r>
      <w:r w:rsidRPr="00636DF3">
        <w:rPr>
          <w:rFonts w:eastAsiaTheme="minorEastAsia"/>
          <w:bCs/>
          <w:sz w:val="22"/>
          <w:szCs w:val="22"/>
          <w:lang w:val="en-US"/>
        </w:rPr>
        <w:t>მიმდინარეობდა ხელშეკრულებით გათვალისწინებული დეფექტების აღმოფხვრის პერიოდი.</w:t>
      </w:r>
    </w:p>
    <w:p w14:paraId="389F9EF9"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5674A314" w14:textId="04FEC74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ექსკავაციის და მიწის ვაკისის მოწყობის სამუშაოები</w:t>
      </w:r>
      <w:r w:rsidR="002B296D" w:rsidRPr="00636DF3">
        <w:rPr>
          <w:rFonts w:eastAsiaTheme="minorEastAsia"/>
          <w:bCs/>
          <w:sz w:val="22"/>
          <w:szCs w:val="22"/>
          <w:lang w:val="en-US"/>
        </w:rPr>
        <w:t xml:space="preserve">, </w:t>
      </w:r>
      <w:r w:rsidRPr="00636DF3">
        <w:rPr>
          <w:rFonts w:eastAsiaTheme="minorEastAsia"/>
          <w:bCs/>
          <w:sz w:val="22"/>
          <w:szCs w:val="22"/>
          <w:lang w:val="en-US"/>
        </w:rPr>
        <w:t>რკინა-ბეტონის საყრდენი კედლების მოწყობის სამუშაოები</w:t>
      </w:r>
      <w:r w:rsidR="002B296D" w:rsidRPr="00636DF3">
        <w:rPr>
          <w:rFonts w:eastAsiaTheme="minorEastAsia"/>
          <w:bCs/>
          <w:sz w:val="22"/>
          <w:szCs w:val="22"/>
          <w:lang w:val="en-US"/>
        </w:rPr>
        <w:t xml:space="preserve">, </w:t>
      </w:r>
      <w:r w:rsidRPr="00636DF3">
        <w:rPr>
          <w:rFonts w:eastAsiaTheme="minorEastAsia"/>
          <w:bCs/>
          <w:sz w:val="22"/>
          <w:szCs w:val="22"/>
          <w:lang w:val="en-US"/>
        </w:rPr>
        <w:t>13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53A11739"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რკინა-ბეტონის წინასწარდაძაბული კოჭების დამზადება, ობიექტზე ტრანსპორტირება და მონტაჟი;</w:t>
      </w:r>
    </w:p>
    <w:p w14:paraId="6604C131"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მალის ნაშენის გამაერთიანებელი რკინა-ბეტონის ფილის (როსტვერკი) მოწყობის სამუშოები;</w:t>
      </w:r>
    </w:p>
    <w:p w14:paraId="5F746CAF" w14:textId="178BD15A"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3 გვირაბზე პორტალების სამშენებლო სამუშაოები</w:t>
      </w:r>
      <w:r w:rsidR="002B296D" w:rsidRPr="00636DF3">
        <w:rPr>
          <w:rFonts w:eastAsiaTheme="minorEastAsia"/>
          <w:bCs/>
          <w:sz w:val="22"/>
          <w:szCs w:val="22"/>
          <w:lang w:val="en-US"/>
        </w:rPr>
        <w:t xml:space="preserve">, </w:t>
      </w:r>
      <w:r w:rsidR="00720FA7" w:rsidRPr="00636DF3">
        <w:rPr>
          <w:rFonts w:eastAsiaTheme="minorEastAsia"/>
          <w:bCs/>
          <w:sz w:val="22"/>
          <w:szCs w:val="22"/>
        </w:rPr>
        <w:t>1</w:t>
      </w:r>
      <w:r w:rsidR="002B296D" w:rsidRPr="00636DF3">
        <w:rPr>
          <w:rFonts w:eastAsiaTheme="minorEastAsia"/>
          <w:bCs/>
          <w:sz w:val="22"/>
          <w:szCs w:val="22"/>
          <w:lang w:val="en-US"/>
        </w:rPr>
        <w:t xml:space="preserve"> გვირაბის გაჭრის სამუშაოები, </w:t>
      </w:r>
      <w:r w:rsidR="00720FA7" w:rsidRPr="00636DF3">
        <w:rPr>
          <w:rFonts w:eastAsiaTheme="minorEastAsia"/>
          <w:bCs/>
          <w:sz w:val="22"/>
          <w:szCs w:val="22"/>
        </w:rPr>
        <w:t>1</w:t>
      </w:r>
      <w:r w:rsidR="002B296D" w:rsidRPr="00636DF3">
        <w:rPr>
          <w:rFonts w:eastAsiaTheme="minorEastAsia"/>
          <w:bCs/>
          <w:sz w:val="22"/>
          <w:szCs w:val="22"/>
          <w:lang w:val="en-US"/>
        </w:rPr>
        <w:t xml:space="preserve"> გვირაბში მუდმივი რკინა-ბეტონის უკუთაღისა და თაღის სამშენებლო სამუშაოები;</w:t>
      </w:r>
    </w:p>
    <w:p w14:paraId="3C98861D" w14:textId="76363F41"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r w:rsidR="00720FA7" w:rsidRPr="00636DF3">
        <w:rPr>
          <w:rFonts w:eastAsiaTheme="minorEastAsia"/>
          <w:bCs/>
          <w:sz w:val="22"/>
          <w:szCs w:val="22"/>
          <w:lang w:val="en-US"/>
        </w:rPr>
        <w:t>;</w:t>
      </w:r>
    </w:p>
    <w:p w14:paraId="0EA30AD9" w14:textId="55678671" w:rsidR="00720FA7" w:rsidRPr="00636DF3" w:rsidRDefault="00720FA7"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1 გვირაბის გაჭრის სამუშაოები და 1 გვირაბში მუდმივი რკინა-ბეტონის უკუთაღისა და თაღის სამშენებლო სამუშაოები;</w:t>
      </w:r>
    </w:p>
    <w:p w14:paraId="1A258505" w14:textId="72C23CEB" w:rsidR="00720FA7" w:rsidRPr="00636DF3" w:rsidRDefault="00720FA7"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დაიწყო ასფალტობეტონის საფარის მოწყობის სამუშაოები.</w:t>
      </w:r>
    </w:p>
    <w:p w14:paraId="425DD98E"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25700051" w14:textId="682463ED"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ექსკავაციის და მიწის ვაკისის მოწყობის სამუშაოები</w:t>
      </w:r>
      <w:r w:rsidR="002B296D" w:rsidRPr="00636DF3">
        <w:rPr>
          <w:rFonts w:eastAsiaTheme="minorEastAsia"/>
          <w:bCs/>
          <w:sz w:val="22"/>
          <w:szCs w:val="22"/>
        </w:rPr>
        <w:t xml:space="preserve">, </w:t>
      </w:r>
      <w:r w:rsidR="002B296D" w:rsidRPr="00636DF3">
        <w:rPr>
          <w:rFonts w:eastAsiaTheme="minorEastAsia"/>
          <w:bCs/>
          <w:sz w:val="22"/>
          <w:szCs w:val="22"/>
          <w:lang w:val="en-US"/>
        </w:rPr>
        <w:t>რკინა-ბეტონის საყრდენი კედლების სამშენებლო სამუშაოები, რკინა-ბეტონის წყალგამტარი მილების და დრენაჟების მოწყობის სამუშაოები;</w:t>
      </w:r>
    </w:p>
    <w:p w14:paraId="75128E7E"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12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7E7CE832"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13 სახიდე გადასასვლელზე მალის ნაშენის რკინა-ბეტონის გამაერთიანებელი ფილის და სადეფორმაციო ნაკერების მოწყობის სამუშოები;</w:t>
      </w:r>
    </w:p>
    <w:p w14:paraId="18E4C060"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1 სახიდე გადასასვლელზე მიმდინარეობდა სადეფორმაციო ნაკერების მოწყობის სამუშოები;</w:t>
      </w:r>
    </w:p>
    <w:p w14:paraId="63F16564"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წინასწარდაძაბული რკინა-ბეტონის კოჭების დამზადება, ობიექტზე ტრანსპორტირება და მონტაჟი;</w:t>
      </w:r>
    </w:p>
    <w:p w14:paraId="2D300491"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სახიდე გადასასვლელებზე „ნიუ-ჯერსი“-ს ტიპის რკინა-ბეტონის უსაფრთხოების ბარიერების მოწყობის სამუშოები;</w:t>
      </w:r>
    </w:p>
    <w:p w14:paraId="262BEB5F"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lastRenderedPageBreak/>
        <w:t>დასრულდა 4 გვირაბზე რკინა-ბეტონის მუდმივი თაღისა და უკუთაღის სამშენებლო სამუშაოები, პორტალების მოწყობის, დროებითი თაღისა და უკუთაღის გამაგრების სამუშაოები;</w:t>
      </w:r>
    </w:p>
    <w:p w14:paraId="7DF153EE"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1 გვირაბის გაჭრის სამუშაოები (20 გვირაბიდან გაჭრილია 20 გვირაბი, საიდანაც საანგარიშო პერიოდში დასრულდა 1 გვირაბის გაჭრის სამუშაოები);</w:t>
      </w:r>
    </w:p>
    <w:p w14:paraId="2ADBE6CC"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საგზაო ნიშნების მოწყობის და საავტომობილო გზის მონიშვნის სამუშაოები;</w:t>
      </w:r>
    </w:p>
    <w:p w14:paraId="5131D71B" w14:textId="35CB2B1A"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w:t>
      </w:r>
      <w:r w:rsidRPr="00636DF3">
        <w:rPr>
          <w:rFonts w:eastAsiaTheme="minorEastAsia"/>
          <w:bCs/>
          <w:sz w:val="22"/>
          <w:szCs w:val="22"/>
        </w:rPr>
        <w:t xml:space="preserve">, </w:t>
      </w:r>
      <w:r w:rsidRPr="00636DF3">
        <w:rPr>
          <w:rFonts w:eastAsiaTheme="minorEastAsia"/>
          <w:bCs/>
          <w:sz w:val="22"/>
          <w:szCs w:val="22"/>
          <w:lang w:val="en-US"/>
        </w:rPr>
        <w:t>საავტომობილო გზის ლითონის მრუდხაზოვანი ძელებით შემოფარგვლის სამუშაოები, გარე განათების მოწყობის სამუშაოები;</w:t>
      </w:r>
    </w:p>
    <w:p w14:paraId="6118470F"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7B6AFE23"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სახიდე გადასასვლელებზე მიმდინარეობდა ასფალტობეტონის საფარის მოწყობის სამუშაოები, ხოლო გვირაბებში მიმდინარეობდა ცემენტობეტონის საფარის მოწყობის სამუშაოები;</w:t>
      </w:r>
    </w:p>
    <w:p w14:paraId="52A46FF0"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საავტომობილო გზაზე ასფალტობეტონის და ცემენტობეტონის საფარების მოწყობის სამუშაოები.</w:t>
      </w:r>
    </w:p>
    <w:p w14:paraId="6C44A921" w14:textId="09672155" w:rsidR="007421B3" w:rsidRPr="00636DF3" w:rsidRDefault="000D7C01"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highlight w:val="yellow"/>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60C8EBDC" w14:textId="526AD6A8"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ექსკავაციისა და მიწის ვაკისის მოწყობის სამუშაოები</w:t>
      </w:r>
      <w:r w:rsidR="009868AC" w:rsidRPr="00636DF3">
        <w:rPr>
          <w:rFonts w:eastAsiaTheme="minorEastAsia"/>
          <w:bCs/>
          <w:sz w:val="22"/>
          <w:szCs w:val="22"/>
        </w:rPr>
        <w:t xml:space="preserve">, </w:t>
      </w:r>
      <w:r w:rsidRPr="00636DF3">
        <w:rPr>
          <w:rFonts w:eastAsiaTheme="minorEastAsia"/>
          <w:bCs/>
          <w:sz w:val="22"/>
          <w:szCs w:val="22"/>
          <w:lang w:val="en-US"/>
        </w:rPr>
        <w:t>რკინა-ბეტონის საყრდენი კედლების სამშენებლო სამუშაოები</w:t>
      </w:r>
      <w:r w:rsidR="009868AC" w:rsidRPr="00636DF3">
        <w:rPr>
          <w:rFonts w:eastAsiaTheme="minorEastAsia"/>
          <w:bCs/>
          <w:sz w:val="22"/>
          <w:szCs w:val="22"/>
        </w:rPr>
        <w:t xml:space="preserve"> და </w:t>
      </w:r>
      <w:r w:rsidR="009868AC" w:rsidRPr="00636DF3">
        <w:rPr>
          <w:rFonts w:eastAsiaTheme="minorEastAsia"/>
          <w:bCs/>
          <w:sz w:val="22"/>
          <w:szCs w:val="22"/>
          <w:lang w:val="en-US"/>
        </w:rPr>
        <w:t>წყალგამტარი მილების მოწყობის სამუშაოები;</w:t>
      </w:r>
    </w:p>
    <w:p w14:paraId="74D463CE" w14:textId="1B52E86B"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წინასწარდაძაბული რკინა-ბეტონის კოჭების დამზადება, ობიექტზე ტრანსპორტირება და მონტაჟი</w:t>
      </w:r>
      <w:r w:rsidR="009868AC" w:rsidRPr="00636DF3">
        <w:rPr>
          <w:rFonts w:eastAsiaTheme="minorEastAsia"/>
          <w:bCs/>
          <w:sz w:val="22"/>
          <w:szCs w:val="22"/>
        </w:rPr>
        <w:t xml:space="preserve">, </w:t>
      </w:r>
      <w:r w:rsidR="009868AC" w:rsidRPr="00636DF3">
        <w:rPr>
          <w:rFonts w:eastAsiaTheme="minorEastAsia"/>
          <w:bCs/>
          <w:sz w:val="22"/>
          <w:szCs w:val="22"/>
          <w:lang w:val="en-US"/>
        </w:rPr>
        <w:t>ლითონის კოჭების დამზადება, ობიექტზე ტრანსპორტირება და მონტაჟი;</w:t>
      </w:r>
    </w:p>
    <w:p w14:paraId="1305C4BC" w14:textId="2332AF35"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6A784D88" w14:textId="5F5D2CBF"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ტემპერატურული ნაკერების მოწყობის სამუშოები</w:t>
      </w:r>
    </w:p>
    <w:p w14:paraId="6FA0D0C1"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ლითონის კოჭების დამზადება, ობიექტზე ტრანსპორტირება და მონტაჟი;</w:t>
      </w:r>
    </w:p>
    <w:p w14:paraId="077570DB"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3F773509"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5B3A6BF1"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18 გვირაბში დასრულდა ცემენტობეტონის საფარის მოწყობის სამუშაოები;</w:t>
      </w:r>
    </w:p>
    <w:p w14:paraId="649D3A0B" w14:textId="3476511B"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w:t>
      </w:r>
      <w:r w:rsidRPr="00636DF3">
        <w:rPr>
          <w:rFonts w:eastAsiaTheme="minorEastAsia"/>
          <w:bCs/>
          <w:sz w:val="22"/>
          <w:szCs w:val="22"/>
        </w:rPr>
        <w:t>:</w:t>
      </w:r>
      <w:r w:rsidRPr="00636DF3">
        <w:rPr>
          <w:rFonts w:eastAsiaTheme="minorEastAsia"/>
          <w:bCs/>
          <w:sz w:val="22"/>
          <w:szCs w:val="22"/>
          <w:lang w:val="en-US"/>
        </w:rPr>
        <w:t xml:space="preserve"> საავტომობილო გზის „ნიუ-ჯერსი“-ს ტიპის სპეცპროფილის ბეტონის პარაპეტებით შემოფარგვლის სამუშაოები; საავტომობილო გზის ლითონის მრუდხაზოვანი ძელებით შემოფარგვლის სამუშაოები;</w:t>
      </w:r>
      <w:r w:rsidRPr="00636DF3">
        <w:rPr>
          <w:rFonts w:eastAsiaTheme="minorEastAsia"/>
          <w:bCs/>
          <w:sz w:val="22"/>
          <w:szCs w:val="22"/>
        </w:rPr>
        <w:t xml:space="preserve"> </w:t>
      </w:r>
      <w:r w:rsidRPr="00636DF3">
        <w:rPr>
          <w:rFonts w:eastAsiaTheme="minorEastAsia"/>
          <w:bCs/>
          <w:sz w:val="22"/>
          <w:szCs w:val="22"/>
          <w:lang w:val="en-US"/>
        </w:rPr>
        <w:t>გარე განათების მოწყობის სამუშაოები;</w:t>
      </w:r>
      <w:r w:rsidRPr="00636DF3">
        <w:rPr>
          <w:rFonts w:eastAsiaTheme="minorEastAsia"/>
          <w:bCs/>
          <w:sz w:val="22"/>
          <w:szCs w:val="22"/>
        </w:rPr>
        <w:t xml:space="preserve"> </w:t>
      </w:r>
      <w:r w:rsidRPr="00636DF3">
        <w:rPr>
          <w:rFonts w:eastAsiaTheme="minorEastAsia"/>
          <w:bCs/>
          <w:sz w:val="22"/>
          <w:szCs w:val="22"/>
          <w:lang w:val="en-US"/>
        </w:rPr>
        <w:t>საგზაო ნიშნების მოწყობის და საავტომობილო გზის მონიშვნის სამუშაოები;</w:t>
      </w:r>
    </w:p>
    <w:p w14:paraId="733B861F" w14:textId="77777777" w:rsidR="000D7C01" w:rsidRPr="00636DF3" w:rsidRDefault="000D7C01"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0F2F52F4" w14:textId="4D954E38" w:rsidR="007421B3" w:rsidRPr="00636DF3" w:rsidRDefault="000D7C01"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258E24AC"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59219FA4"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განთვისების ზოლის ფარგლებში, დასრულდა ხეების მოჭრისა და დასაწყობების სამუშაოები, არსებული შენობა-ნაგებობების დემონტაჟი;</w:t>
      </w:r>
    </w:p>
    <w:p w14:paraId="79F64984" w14:textId="3C12A736"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ექსკავაციის სამუშაოები</w:t>
      </w:r>
      <w:r w:rsidR="009868AC" w:rsidRPr="00636DF3">
        <w:rPr>
          <w:rFonts w:eastAsiaTheme="minorEastAsia"/>
          <w:bCs/>
          <w:sz w:val="22"/>
          <w:szCs w:val="22"/>
          <w:lang w:val="en-US"/>
        </w:rPr>
        <w:t>,რკინა-ბეტონის წყალგამტარი მილების მოწყობის სამუშაოები და საყრდენი კედლების მოწყობის სამუშაოები;</w:t>
      </w:r>
    </w:p>
    <w:p w14:paraId="2570016E" w14:textId="52CD5161"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lastRenderedPageBreak/>
        <w:t>მიმდინარეობდა 10 გვირაბზე პორტალების მოწყობის, დროებითი თაღისა და უკუთაღის გამაგრების სამუშაოები</w:t>
      </w:r>
      <w:r w:rsidR="009868AC" w:rsidRPr="00636DF3">
        <w:rPr>
          <w:rFonts w:eastAsiaTheme="minorEastAsia"/>
          <w:bCs/>
          <w:sz w:val="22"/>
          <w:szCs w:val="22"/>
        </w:rPr>
        <w:t xml:space="preserve">, ხოლო </w:t>
      </w:r>
      <w:r w:rsidR="00F732A6" w:rsidRPr="00636DF3">
        <w:rPr>
          <w:rFonts w:eastAsiaTheme="minorEastAsia"/>
          <w:bCs/>
          <w:sz w:val="22"/>
          <w:szCs w:val="22"/>
        </w:rPr>
        <w:t>1</w:t>
      </w:r>
      <w:r w:rsidRPr="00636DF3">
        <w:rPr>
          <w:rFonts w:eastAsiaTheme="minorEastAsia"/>
          <w:bCs/>
          <w:sz w:val="22"/>
          <w:szCs w:val="22"/>
          <w:lang w:val="en-US"/>
        </w:rPr>
        <w:t xml:space="preserve"> გვირაბ</w:t>
      </w:r>
      <w:r w:rsidR="009868AC" w:rsidRPr="00636DF3">
        <w:rPr>
          <w:rFonts w:eastAsiaTheme="minorEastAsia"/>
          <w:bCs/>
          <w:sz w:val="22"/>
          <w:szCs w:val="22"/>
        </w:rPr>
        <w:t xml:space="preserve">ზე - </w:t>
      </w:r>
      <w:r w:rsidRPr="00636DF3">
        <w:rPr>
          <w:rFonts w:eastAsiaTheme="minorEastAsia"/>
          <w:bCs/>
          <w:sz w:val="22"/>
          <w:szCs w:val="22"/>
          <w:lang w:val="en-US"/>
        </w:rPr>
        <w:t xml:space="preserve">გაჭრის სამუშაოები (10 გვირაბიდან გაჭრილია </w:t>
      </w:r>
      <w:r w:rsidR="00F732A6" w:rsidRPr="00636DF3">
        <w:rPr>
          <w:rFonts w:eastAsiaTheme="minorEastAsia"/>
          <w:bCs/>
          <w:sz w:val="22"/>
          <w:szCs w:val="22"/>
        </w:rPr>
        <w:t>9</w:t>
      </w:r>
      <w:r w:rsidRPr="00636DF3">
        <w:rPr>
          <w:rFonts w:eastAsiaTheme="minorEastAsia"/>
          <w:bCs/>
          <w:sz w:val="22"/>
          <w:szCs w:val="22"/>
          <w:lang w:val="en-US"/>
        </w:rPr>
        <w:t xml:space="preserve"> გვირაბი, საანგარიშო პერიოდში მიმდინარეობდა </w:t>
      </w:r>
      <w:r w:rsidR="00F732A6" w:rsidRPr="00636DF3">
        <w:rPr>
          <w:rFonts w:eastAsiaTheme="minorEastAsia"/>
          <w:bCs/>
          <w:sz w:val="22"/>
          <w:szCs w:val="22"/>
        </w:rPr>
        <w:t>1</w:t>
      </w:r>
      <w:r w:rsidRPr="00636DF3">
        <w:rPr>
          <w:rFonts w:eastAsiaTheme="minorEastAsia"/>
          <w:bCs/>
          <w:sz w:val="22"/>
          <w:szCs w:val="22"/>
          <w:lang w:val="en-US"/>
        </w:rPr>
        <w:t xml:space="preserve"> გვირაბის გაჭრის სამუშაოები);</w:t>
      </w:r>
    </w:p>
    <w:p w14:paraId="54F3A3D0" w14:textId="2FBC0DE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1</w:t>
      </w:r>
      <w:r w:rsidR="00F732A6" w:rsidRPr="00636DF3">
        <w:rPr>
          <w:rFonts w:eastAsiaTheme="minorEastAsia"/>
          <w:bCs/>
          <w:sz w:val="22"/>
          <w:szCs w:val="22"/>
        </w:rPr>
        <w:t>7</w:t>
      </w:r>
      <w:r w:rsidRPr="00636DF3">
        <w:rPr>
          <w:rFonts w:eastAsiaTheme="minorEastAsia"/>
          <w:bCs/>
          <w:sz w:val="22"/>
          <w:szCs w:val="22"/>
          <w:lang w:val="en-US"/>
        </w:rPr>
        <w:t xml:space="preserve">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21E04E03"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წინასწარდაძაბული რკინა-ბეტონის და ლითონის კოჭების დამზადების და დამონტაჟების სამუშაოები;</w:t>
      </w:r>
    </w:p>
    <w:p w14:paraId="351D8EB3"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4 სახიდე გადასასვლელზე მალის ნაშენის რკინა-ბეტონის გამაერთიანებელი ფილის მოწყობის სამუშაოები.</w:t>
      </w:r>
    </w:p>
    <w:p w14:paraId="49F8390D"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14:paraId="52B18143"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ყრილის, ქვესაგები ფენის, საფუძვლის და ასფალტობეტონის საფარის მოწყობის სამუშაოები;</w:t>
      </w:r>
    </w:p>
    <w:p w14:paraId="7EB8C380"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სახიდე გადასასვლელებზე რკინა-ბეტონის ნაბურღნატენი ხიმინჯების, და ბურჯების და რიგელების მოწყობის სამუშაოები;</w:t>
      </w:r>
    </w:p>
    <w:p w14:paraId="409FA982"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სახიდე გადასასვლელებზე რკინა-ბეტონის ნაბურღნატენი ხიმინჯების მოწყობის სამუშაოები;</w:t>
      </w:r>
    </w:p>
    <w:p w14:paraId="4836B21F"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რკინა-ბეტონის კოჭების დამონტაჟების სამუშაოები;</w:t>
      </w:r>
    </w:p>
    <w:p w14:paraId="755C3D8E"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კომუნიკაციების გადატანის სამუშაოები (წყლის და წყალარინების მილები, ელექტრო ხაზები);</w:t>
      </w:r>
    </w:p>
    <w:p w14:paraId="6EB258CF"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წყალგამტარი მილებისა და სადრენაჟო არხების მოწყობის სამუშაოები.</w:t>
      </w:r>
    </w:p>
    <w:p w14:paraId="33640595" w14:textId="61BE42B5" w:rsidR="007421B3" w:rsidRPr="00636DF3" w:rsidRDefault="00F732A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2234896F"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მე-2 სახიდე გადასასვლელის ბურჯების მოწყობის სამუშაოები (ლოტი 2);</w:t>
      </w:r>
    </w:p>
    <w:p w14:paraId="548928F6"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მე-4, მე-5 და მე-6 სახიდე გადასასვლელების ხიმინჯების მოწყობის სამუშაოები (ლოტი 2);</w:t>
      </w:r>
    </w:p>
    <w:p w14:paraId="2CF543B4"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პირველ გვირაბზე მიმდინარეობდა გაჭრის სამუშაოები და დროებითი სამაგრის მოწყობის სამუშაოები (ლოტი 2);</w:t>
      </w:r>
    </w:p>
    <w:p w14:paraId="58331E2A"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ყრილის მოწყობის სამუშაოები;</w:t>
      </w:r>
    </w:p>
    <w:p w14:paraId="3C191FED"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დასრულდა მე-3 გვირაბის გაჭრის სამუშაოები და დროებითი სამაგრის მოწყობის სამუშაოები (ლოტი 2);</w:t>
      </w:r>
    </w:p>
    <w:p w14:paraId="2AEAABCE"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განახლდა მე-2 გვირაბის „ღია წესით“ გაყვანის სამუშაოები (ლოტი 2);</w:t>
      </w:r>
    </w:p>
    <w:p w14:paraId="07CDB61C"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საავარიო გვირაბის გაჭრის სამუშაოები (ლოტი 1);</w:t>
      </w:r>
    </w:p>
    <w:p w14:paraId="79D01374"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და მოპირკეთების სამუშაოები (ლოტი 1);</w:t>
      </w:r>
    </w:p>
    <w:p w14:paraId="3E874DB0" w14:textId="77777777" w:rsidR="00F732A6"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გვირაბის რკინა-ბეტონის სეგმენტების დამზადების სამუშაოები.</w:t>
      </w:r>
    </w:p>
    <w:p w14:paraId="684D5D87" w14:textId="67BC3F36" w:rsidR="007421B3" w:rsidRPr="00636DF3" w:rsidRDefault="00F732A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w:t>
      </w:r>
      <w:r w:rsidR="007421B3" w:rsidRPr="00636DF3">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p>
    <w:p w14:paraId="7B0A00A5"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0EA18ABD" w14:textId="5FE17D14"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სამობილიზაციო და მოსამზადებელი სამუშაოები</w:t>
      </w:r>
      <w:r w:rsidR="009868AC" w:rsidRPr="00636DF3">
        <w:rPr>
          <w:rFonts w:eastAsiaTheme="minorEastAsia"/>
          <w:bCs/>
          <w:sz w:val="22"/>
          <w:szCs w:val="22"/>
          <w:lang w:val="en-US"/>
        </w:rPr>
        <w:t>, კომუნიკაციების გადატანის სამუშაოები (ელექტრო ხაზები);</w:t>
      </w:r>
    </w:p>
    <w:p w14:paraId="66543ED6"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w:t>
      </w:r>
    </w:p>
    <w:p w14:paraId="48FB9133" w14:textId="0D3A0EA7" w:rsidR="007421B3" w:rsidRPr="00636DF3" w:rsidRDefault="00F732A6"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rPr>
        <w:t xml:space="preserve">მიმდინარეობდა </w:t>
      </w:r>
      <w:r w:rsidR="007421B3" w:rsidRPr="00636DF3">
        <w:rPr>
          <w:rFonts w:eastAsiaTheme="minorEastAsia"/>
          <w:bCs/>
          <w:sz w:val="22"/>
          <w:szCs w:val="22"/>
          <w:lang w:val="en-US"/>
        </w:rPr>
        <w:t>წყალგამტარი და გზაგამტარი ხელოვნური ნაგებობების მოწყობის სამუშაოები</w:t>
      </w:r>
      <w:r w:rsidRPr="00636DF3">
        <w:rPr>
          <w:rFonts w:eastAsiaTheme="minorEastAsia"/>
          <w:bCs/>
          <w:sz w:val="22"/>
          <w:szCs w:val="22"/>
        </w:rPr>
        <w:t xml:space="preserve">, ასევე </w:t>
      </w:r>
      <w:r w:rsidRPr="00636DF3">
        <w:rPr>
          <w:rFonts w:eastAsiaTheme="minorEastAsia"/>
          <w:bCs/>
          <w:sz w:val="22"/>
          <w:szCs w:val="22"/>
          <w:lang w:val="en-US"/>
        </w:rPr>
        <w:t>საირიგაციო რკინა-ბეტონის სარწყავი არხების მოწყობის სამუშაოები.</w:t>
      </w:r>
    </w:p>
    <w:p w14:paraId="355949B9" w14:textId="6CD65101" w:rsidR="007421B3" w:rsidRPr="00636DF3" w:rsidRDefault="00F732A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 xml:space="preserve"> </w:t>
      </w:r>
      <w:r w:rsidR="007421B3" w:rsidRPr="00636DF3">
        <w:rPr>
          <w:rFonts w:ascii="Sylfaen" w:eastAsiaTheme="minorEastAsia" w:hAnsi="Sylfaen" w:cs="Sylfaen"/>
          <w:bCs/>
          <w:color w:val="000000"/>
          <w:shd w:val="clear" w:color="auto" w:fill="FFFFFF"/>
          <w:lang w:val="ka-GE"/>
        </w:rPr>
        <w:t>„მდინარე რიონზე ფოთის ხიდის მშენებლობა (ADB)“</w:t>
      </w:r>
      <w:r w:rsidR="009868AC" w:rsidRPr="00636DF3">
        <w:rPr>
          <w:rFonts w:ascii="Sylfaen" w:eastAsiaTheme="minorEastAsia" w:hAnsi="Sylfaen" w:cs="Sylfaen"/>
          <w:bCs/>
          <w:color w:val="000000"/>
          <w:shd w:val="clear" w:color="auto" w:fill="FFFFFF"/>
          <w:lang w:val="ka-GE"/>
        </w:rPr>
        <w:t>:</w:t>
      </w:r>
    </w:p>
    <w:p w14:paraId="4294E1EE" w14:textId="632713F8"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მიწის სამუშაოები</w:t>
      </w:r>
      <w:r w:rsidR="009868AC" w:rsidRPr="00636DF3">
        <w:rPr>
          <w:rFonts w:eastAsiaTheme="minorEastAsia"/>
          <w:bCs/>
          <w:sz w:val="22"/>
          <w:szCs w:val="22"/>
        </w:rPr>
        <w:t xml:space="preserve">, </w:t>
      </w:r>
      <w:r w:rsidRPr="00636DF3">
        <w:rPr>
          <w:rFonts w:eastAsiaTheme="minorEastAsia"/>
          <w:bCs/>
          <w:sz w:val="22"/>
          <w:szCs w:val="22"/>
          <w:lang w:val="en-US"/>
        </w:rPr>
        <w:t>ქვის სვეტების საშუალებით</w:t>
      </w:r>
      <w:r w:rsidR="009868AC" w:rsidRPr="00636DF3">
        <w:rPr>
          <w:rFonts w:eastAsiaTheme="minorEastAsia"/>
          <w:bCs/>
          <w:sz w:val="22"/>
          <w:szCs w:val="22"/>
        </w:rPr>
        <w:t xml:space="preserve"> </w:t>
      </w:r>
      <w:r w:rsidRPr="00636DF3">
        <w:rPr>
          <w:rFonts w:eastAsiaTheme="minorEastAsia"/>
          <w:bCs/>
          <w:sz w:val="22"/>
          <w:szCs w:val="22"/>
          <w:lang w:val="en-US"/>
        </w:rPr>
        <w:t>სუსტი გრუნტების გამაგრების სამუშაოები.</w:t>
      </w:r>
    </w:p>
    <w:p w14:paraId="64AC3C5A" w14:textId="757547BD"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და</w:t>
      </w:r>
      <w:r w:rsidR="00F732A6" w:rsidRPr="00636DF3">
        <w:rPr>
          <w:rFonts w:eastAsiaTheme="minorEastAsia"/>
          <w:bCs/>
          <w:sz w:val="22"/>
          <w:szCs w:val="22"/>
        </w:rPr>
        <w:t xml:space="preserve">სრულდა </w:t>
      </w:r>
      <w:r w:rsidRPr="00636DF3">
        <w:rPr>
          <w:rFonts w:eastAsiaTheme="minorEastAsia"/>
          <w:bCs/>
          <w:sz w:val="22"/>
          <w:szCs w:val="22"/>
          <w:lang w:val="en-US"/>
        </w:rPr>
        <w:t>მელიორაციის არხის 2 ხიდზე ხიმინჯების მოწყობის სამუშაოები.</w:t>
      </w:r>
    </w:p>
    <w:p w14:paraId="3E94412E"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14:paraId="58955E8C"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14:paraId="084E21EF" w14:textId="41C47E19" w:rsidR="00F732A6" w:rsidRPr="00636DF3" w:rsidRDefault="00F732A6"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 xml:space="preserve">დასრულდა: </w:t>
      </w:r>
      <w:r w:rsidR="007421B3" w:rsidRPr="00636DF3">
        <w:rPr>
          <w:rFonts w:eastAsiaTheme="minorEastAsia"/>
          <w:bCs/>
          <w:sz w:val="22"/>
          <w:szCs w:val="22"/>
          <w:lang w:val="en-US"/>
        </w:rPr>
        <w:t>განსახლების პროცედურები;</w:t>
      </w:r>
      <w:r w:rsidRPr="00636DF3">
        <w:rPr>
          <w:rFonts w:eastAsiaTheme="minorEastAsia"/>
          <w:bCs/>
          <w:sz w:val="22"/>
          <w:szCs w:val="22"/>
          <w:lang w:val="en-US"/>
        </w:rPr>
        <w:t xml:space="preserve"> მიწის სამუშოები, მიწის ვაკისის მოწყობის სამუშოები; 6 სახიდე გადასასვლელის ბურჯის, რიგელების და რკინა-ბეტონის გამაერთიანებელი ფილის მოწყობის სამუშაოები; საავტომობილო გზის საფუძვლის ზედა და ქვედა ფენის მოწყობის სამუშაოები; გარე განათების მოწყობის სამუშაოები; კომუნიკაციების გადატანის სამუშაოები; საავტომობილო გზაზე ასფალტობეტონის ქვედა და შუალედური ფენების მოწყობის სამუშაოები;</w:t>
      </w:r>
    </w:p>
    <w:p w14:paraId="23443831" w14:textId="297B471A" w:rsidR="00F732A6" w:rsidRPr="00636DF3" w:rsidRDefault="00F732A6" w:rsidP="005A14CA">
      <w:pPr>
        <w:numPr>
          <w:ilvl w:val="0"/>
          <w:numId w:val="81"/>
        </w:numPr>
        <w:spacing w:after="0" w:line="240" w:lineRule="auto"/>
        <w:jc w:val="both"/>
        <w:rPr>
          <w:rFonts w:ascii="Sylfaen" w:eastAsia="Calibri" w:hAnsi="Sylfaen" w:cs="Sylfaen"/>
          <w:lang w:val="pt-BR"/>
        </w:rPr>
      </w:pPr>
      <w:r w:rsidRPr="00636DF3">
        <w:rPr>
          <w:rFonts w:ascii="Sylfaen" w:hAnsi="Sylfaen" w:cs="Sylfaen"/>
          <w:lang w:val="ka-GE"/>
        </w:rPr>
        <w:t xml:space="preserve">მიმდინარეობდა: სადრენაჟო სისტემის მოწყობის სამუშაოები; საავტომობილო გზაზე </w:t>
      </w:r>
      <w:r w:rsidRPr="00636DF3">
        <w:rPr>
          <w:rFonts w:ascii="Sylfaen" w:hAnsi="Sylfaen" w:cs="Sylfaen"/>
        </w:rPr>
        <w:t xml:space="preserve">ასფალტობეტონის </w:t>
      </w:r>
      <w:r w:rsidRPr="00636DF3">
        <w:rPr>
          <w:rFonts w:ascii="Sylfaen" w:eastAsia="Calibri" w:hAnsi="Sylfaen" w:cs="Sylfaen"/>
          <w:lang w:val="ka-GE"/>
        </w:rPr>
        <w:t>ზედა ფენის მოწყობის სამუშაოები</w:t>
      </w:r>
      <w:r w:rsidRPr="00636DF3">
        <w:rPr>
          <w:rFonts w:ascii="Sylfaen" w:hAnsi="Sylfaen" w:cs="Sylfaen"/>
          <w:lang w:val="ka-GE"/>
        </w:rPr>
        <w:t>;</w:t>
      </w:r>
    </w:p>
    <w:p w14:paraId="7909B699"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ვაზიანი საგარეჯის საავტომობილო გზის მონაკვეთის (კმ4+040-კმ27+840) მშენებლობის ფარგლებში (ლოტი 1):</w:t>
      </w:r>
    </w:p>
    <w:p w14:paraId="04AF03FF" w14:textId="77777777"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4938FD37" w14:textId="77777777"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მოსამზადებელი და სამობილიზაციო სამუშაოები;</w:t>
      </w:r>
    </w:p>
    <w:p w14:paraId="070E220D" w14:textId="7FF443FC"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მიწის სამუშოები</w:t>
      </w:r>
      <w:r w:rsidR="009868AC" w:rsidRPr="00636DF3">
        <w:rPr>
          <w:rFonts w:eastAsiaTheme="minorEastAsia"/>
          <w:bCs/>
          <w:sz w:val="22"/>
          <w:szCs w:val="22"/>
          <w:lang w:val="en-US"/>
        </w:rPr>
        <w:t>, ნაპირსამაგრი სამუშაოები, რკინა-ბეტონის წყალგამტარი მილების მოწყობის სამუშაოები</w:t>
      </w:r>
      <w:r w:rsidR="009868AC" w:rsidRPr="00636DF3">
        <w:rPr>
          <w:rFonts w:eastAsiaTheme="minorEastAsia"/>
          <w:bCs/>
          <w:sz w:val="22"/>
          <w:szCs w:val="22"/>
        </w:rPr>
        <w:t xml:space="preserve">, </w:t>
      </w:r>
      <w:r w:rsidR="009868AC" w:rsidRPr="00636DF3">
        <w:rPr>
          <w:rFonts w:eastAsiaTheme="minorEastAsia"/>
          <w:bCs/>
          <w:sz w:val="22"/>
          <w:szCs w:val="22"/>
          <w:lang w:val="en-US"/>
        </w:rPr>
        <w:t>კომუნიკაციების გადატანის სამუშაოები, სახიდე გადასასვლელის რკინა-ბეტონის ხიმინჯების და როსტვერკის მოწყობის სამუშაოები, რკინიგზის რელოკაციის სამუშაოები;</w:t>
      </w:r>
      <w:r w:rsidR="00F732A6" w:rsidRPr="00636DF3">
        <w:rPr>
          <w:rFonts w:eastAsiaTheme="minorEastAsia"/>
          <w:bCs/>
          <w:sz w:val="22"/>
          <w:szCs w:val="22"/>
        </w:rPr>
        <w:t xml:space="preserve"> </w:t>
      </w:r>
      <w:r w:rsidRPr="00636DF3">
        <w:rPr>
          <w:rFonts w:eastAsiaTheme="minorEastAsia"/>
          <w:bCs/>
          <w:sz w:val="22"/>
          <w:szCs w:val="22"/>
          <w:lang w:val="en-US"/>
        </w:rPr>
        <w:t>რკინა-ბეტონის კოჭების დამზადება და მონტაჟი;</w:t>
      </w:r>
      <w:r w:rsidR="00F732A6" w:rsidRPr="00636DF3">
        <w:rPr>
          <w:rFonts w:eastAsiaTheme="minorEastAsia"/>
          <w:bCs/>
          <w:sz w:val="22"/>
          <w:szCs w:val="22"/>
        </w:rPr>
        <w:t xml:space="preserve"> </w:t>
      </w:r>
      <w:r w:rsidR="00F732A6" w:rsidRPr="00636DF3">
        <w:rPr>
          <w:sz w:val="22"/>
          <w:szCs w:val="22"/>
        </w:rPr>
        <w:t>რკინიგზის რელოკაციის სამუშაოები;</w:t>
      </w:r>
      <w:r w:rsidR="00F732A6" w:rsidRPr="00636DF3">
        <w:rPr>
          <w:rFonts w:eastAsiaTheme="minorEastAsia"/>
          <w:bCs/>
          <w:sz w:val="22"/>
          <w:szCs w:val="22"/>
        </w:rPr>
        <w:t xml:space="preserve"> </w:t>
      </w:r>
      <w:r w:rsidRPr="00636DF3">
        <w:rPr>
          <w:rFonts w:eastAsiaTheme="minorEastAsia"/>
          <w:bCs/>
          <w:sz w:val="22"/>
          <w:szCs w:val="22"/>
          <w:lang w:val="en-US"/>
        </w:rPr>
        <w:t>სამელიორაციო არხების რელოკაციის სამუშაოები.</w:t>
      </w:r>
    </w:p>
    <w:p w14:paraId="443CF901"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14:paraId="7229829D" w14:textId="77777777"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3D84A66A" w14:textId="77777777"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დასრულდა მოსამზადებელი და სამობილიზაციო სამუშაოები;</w:t>
      </w:r>
    </w:p>
    <w:p w14:paraId="24F10135" w14:textId="3306AB0B"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მიწის სამუშაოები</w:t>
      </w:r>
      <w:r w:rsidR="009868AC" w:rsidRPr="00636DF3">
        <w:rPr>
          <w:rFonts w:eastAsiaTheme="minorEastAsia"/>
          <w:bCs/>
          <w:sz w:val="22"/>
          <w:szCs w:val="22"/>
          <w:lang w:val="en-US"/>
        </w:rPr>
        <w:t>, ნაპირსამაგრი სამუშაოები, რკინა-ბეტონის წყალგამტარი მილების მოწყობის სამუშაოები, სახიდე გადასასვლელის რკინა-ბეტონის ხიმინჯების და როსტვერკის მოწყობის სამუშაოები;</w:t>
      </w:r>
      <w:r w:rsidR="00BF3D2C" w:rsidRPr="00636DF3">
        <w:rPr>
          <w:rFonts w:eastAsiaTheme="minorEastAsia"/>
          <w:bCs/>
          <w:sz w:val="22"/>
          <w:szCs w:val="22"/>
        </w:rPr>
        <w:t xml:space="preserve"> </w:t>
      </w:r>
      <w:r w:rsidR="00BF3D2C" w:rsidRPr="00636DF3">
        <w:rPr>
          <w:sz w:val="22"/>
          <w:szCs w:val="22"/>
        </w:rPr>
        <w:t>რკინა-ბეტონის კოჭების დამზადება და მონტაჟი;</w:t>
      </w:r>
    </w:p>
    <w:p w14:paraId="34DE02E4" w14:textId="16BBBFC7"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მიმდინარეობდა კომუნიკაციების გადატანის სამუშაოები</w:t>
      </w:r>
      <w:r w:rsidR="009868AC" w:rsidRPr="00636DF3">
        <w:rPr>
          <w:rFonts w:eastAsiaTheme="minorEastAsia"/>
          <w:bCs/>
          <w:sz w:val="22"/>
          <w:szCs w:val="22"/>
        </w:rPr>
        <w:t xml:space="preserve"> და </w:t>
      </w:r>
      <w:r w:rsidR="009868AC" w:rsidRPr="00636DF3">
        <w:rPr>
          <w:rFonts w:eastAsiaTheme="minorEastAsia"/>
          <w:bCs/>
          <w:sz w:val="22"/>
          <w:szCs w:val="22"/>
          <w:lang w:val="en-US"/>
        </w:rPr>
        <w:t>გეოლოგიური სამუშაოები;</w:t>
      </w:r>
    </w:p>
    <w:p w14:paraId="4421A80A" w14:textId="714E3FB6" w:rsidR="007421B3" w:rsidRPr="00636DF3" w:rsidRDefault="007421B3" w:rsidP="005A14CA">
      <w:pPr>
        <w:pStyle w:val="abzacixml"/>
        <w:numPr>
          <w:ilvl w:val="0"/>
          <w:numId w:val="81"/>
        </w:numPr>
        <w:spacing w:line="240" w:lineRule="auto"/>
        <w:rPr>
          <w:rFonts w:eastAsiaTheme="minorEastAsia"/>
          <w:bCs/>
          <w:sz w:val="22"/>
          <w:szCs w:val="22"/>
          <w:lang w:val="en-US"/>
        </w:rPr>
      </w:pPr>
      <w:r w:rsidRPr="00636DF3">
        <w:rPr>
          <w:rFonts w:eastAsiaTheme="minorEastAsia"/>
          <w:bCs/>
          <w:sz w:val="22"/>
          <w:szCs w:val="22"/>
          <w:lang w:val="en-US"/>
        </w:rPr>
        <w:t xml:space="preserve">ვერტიკალური დრენაჟების, ქვის სვეტების და კონტროლირებადი მოდულის სვეტების საშუალებით, </w:t>
      </w:r>
      <w:r w:rsidR="00BF3D2C" w:rsidRPr="00636DF3">
        <w:rPr>
          <w:rFonts w:eastAsiaTheme="minorEastAsia"/>
          <w:bCs/>
          <w:sz w:val="22"/>
          <w:szCs w:val="22"/>
        </w:rPr>
        <w:t xml:space="preserve">დასრულდა </w:t>
      </w:r>
      <w:r w:rsidRPr="00636DF3">
        <w:rPr>
          <w:rFonts w:eastAsiaTheme="minorEastAsia"/>
          <w:bCs/>
          <w:sz w:val="22"/>
          <w:szCs w:val="22"/>
          <w:lang w:val="en-US"/>
        </w:rPr>
        <w:t>სუსტი გრუნტების გამაგრების სამუშაოები.</w:t>
      </w:r>
    </w:p>
    <w:p w14:paraId="5A385ED9"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p>
    <w:p w14:paraId="3F9B9528" w14:textId="77777777" w:rsidR="007421B3" w:rsidRPr="00636DF3" w:rsidRDefault="007421B3"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lang w:val="en-US"/>
        </w:rPr>
        <w:t>მიმდინარეობდა განსახლების პროცედურები;</w:t>
      </w:r>
    </w:p>
    <w:p w14:paraId="4EB5EFB4" w14:textId="3551A5CF" w:rsidR="007421B3" w:rsidRPr="00636DF3" w:rsidRDefault="00BF3D2C" w:rsidP="005A14CA">
      <w:pPr>
        <w:pStyle w:val="abzacixml"/>
        <w:numPr>
          <w:ilvl w:val="0"/>
          <w:numId w:val="80"/>
        </w:numPr>
        <w:spacing w:line="240" w:lineRule="auto"/>
        <w:ind w:left="720" w:hanging="360"/>
        <w:rPr>
          <w:rFonts w:eastAsiaTheme="minorEastAsia"/>
          <w:bCs/>
          <w:sz w:val="22"/>
          <w:szCs w:val="22"/>
          <w:lang w:val="en-US"/>
        </w:rPr>
      </w:pPr>
      <w:r w:rsidRPr="00636DF3">
        <w:rPr>
          <w:rFonts w:eastAsiaTheme="minorEastAsia"/>
          <w:bCs/>
          <w:sz w:val="22"/>
          <w:szCs w:val="22"/>
        </w:rPr>
        <w:t xml:space="preserve">მიმდინარეობდა </w:t>
      </w:r>
      <w:r w:rsidR="007421B3" w:rsidRPr="00636DF3">
        <w:rPr>
          <w:rFonts w:eastAsiaTheme="minorEastAsia"/>
          <w:bCs/>
          <w:sz w:val="22"/>
          <w:szCs w:val="22"/>
          <w:lang w:val="en-US"/>
        </w:rPr>
        <w:t>სამობილიზაციო და მოსამზადებელი სამუშაოები</w:t>
      </w:r>
      <w:r w:rsidR="00517BC1" w:rsidRPr="00636DF3">
        <w:rPr>
          <w:rFonts w:eastAsiaTheme="minorEastAsia"/>
          <w:bCs/>
          <w:sz w:val="22"/>
          <w:szCs w:val="22"/>
          <w:lang w:val="en-US"/>
        </w:rPr>
        <w:t>, ასევე მიწის სამუშაოები</w:t>
      </w:r>
      <w:r w:rsidRPr="00636DF3">
        <w:rPr>
          <w:rFonts w:eastAsiaTheme="minorEastAsia"/>
          <w:bCs/>
          <w:sz w:val="22"/>
          <w:szCs w:val="22"/>
        </w:rPr>
        <w:t xml:space="preserve"> და </w:t>
      </w:r>
      <w:r w:rsidRPr="00636DF3">
        <w:rPr>
          <w:sz w:val="22"/>
          <w:szCs w:val="22"/>
        </w:rPr>
        <w:t>ქვის სვეტების მოწყობის სამუშაოები;</w:t>
      </w:r>
    </w:p>
    <w:p w14:paraId="5E65E84C" w14:textId="07277291"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r w:rsidR="00517BC1" w:rsidRPr="00636DF3">
        <w:rPr>
          <w:rFonts w:ascii="Sylfaen" w:eastAsiaTheme="minorEastAsia" w:hAnsi="Sylfaen" w:cs="Sylfaen"/>
          <w:bCs/>
          <w:color w:val="000000"/>
          <w:shd w:val="clear" w:color="auto" w:fill="FFFFFF"/>
          <w:lang w:val="ka-GE"/>
        </w:rPr>
        <w:t xml:space="preserve"> (EIB)“ </w:t>
      </w:r>
      <w:r w:rsidRPr="00636DF3">
        <w:rPr>
          <w:rFonts w:ascii="Sylfaen" w:eastAsiaTheme="minorEastAsia" w:hAnsi="Sylfaen" w:cs="Sylfaen"/>
          <w:bCs/>
          <w:color w:val="000000"/>
          <w:shd w:val="clear" w:color="auto" w:fill="FFFFFF"/>
          <w:lang w:val="ka-GE"/>
        </w:rPr>
        <w:t>მიმდინარეობდა განსახლების პროცედურები</w:t>
      </w:r>
      <w:r w:rsidR="00517BC1" w:rsidRPr="00636DF3">
        <w:rPr>
          <w:rFonts w:ascii="Sylfaen" w:eastAsiaTheme="minorEastAsia" w:hAnsi="Sylfaen" w:cs="Sylfaen"/>
          <w:bCs/>
          <w:color w:val="000000"/>
          <w:shd w:val="clear" w:color="auto" w:fill="FFFFFF"/>
          <w:lang w:val="ka-GE"/>
        </w:rPr>
        <w:t>;</w:t>
      </w:r>
    </w:p>
    <w:p w14:paraId="00FFDF07" w14:textId="5B047090"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„ალგეთი-სადახლოს საავტომობილო გზის მშენებლობა-მოდერნიზაცია (EIB)“:</w:t>
      </w:r>
      <w:r w:rsidR="00517BC1"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2AE600A9" w14:textId="13D780F1" w:rsidR="007421B3" w:rsidRPr="00636DF3" w:rsidRDefault="007421B3" w:rsidP="008C170A">
      <w:pPr>
        <w:spacing w:line="240" w:lineRule="auto"/>
        <w:rPr>
          <w:rFonts w:ascii="Sylfaen" w:hAnsi="Sylfaen"/>
          <w:highlight w:val="yellow"/>
        </w:rPr>
      </w:pPr>
    </w:p>
    <w:p w14:paraId="2B5ED742" w14:textId="77777777" w:rsidR="004675B9" w:rsidRPr="00636DF3" w:rsidRDefault="004675B9" w:rsidP="008C170A">
      <w:pPr>
        <w:pStyle w:val="Heading2"/>
        <w:shd w:val="clear" w:color="auto" w:fill="FFFFFF"/>
        <w:spacing w:line="240" w:lineRule="auto"/>
        <w:ind w:left="567" w:hanging="567"/>
        <w:jc w:val="both"/>
        <w:rPr>
          <w:rFonts w:ascii="Sylfaen" w:hAnsi="Sylfaen"/>
          <w:sz w:val="22"/>
          <w:szCs w:val="22"/>
          <w:lang w:val="ka-GE"/>
        </w:rPr>
      </w:pPr>
      <w:r w:rsidRPr="00636DF3">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14:paraId="7074D1D8" w14:textId="77777777" w:rsidR="004675B9" w:rsidRPr="00636DF3" w:rsidRDefault="004675B9" w:rsidP="008C170A">
      <w:pPr>
        <w:spacing w:after="0" w:line="240" w:lineRule="auto"/>
        <w:jc w:val="both"/>
        <w:rPr>
          <w:rFonts w:ascii="Sylfaen" w:hAnsi="Sylfaen" w:cs="Sylfaen"/>
          <w:b/>
        </w:rPr>
      </w:pPr>
    </w:p>
    <w:p w14:paraId="4CA347A0" w14:textId="77777777" w:rsidR="004675B9" w:rsidRPr="00636DF3" w:rsidRDefault="004675B9"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2EFF9E37"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36D94E7" w14:textId="77777777" w:rsidR="004675B9" w:rsidRPr="00636DF3" w:rsidRDefault="004675B9" w:rsidP="008C170A">
      <w:pPr>
        <w:pStyle w:val="abzacixml"/>
        <w:spacing w:line="240" w:lineRule="auto"/>
        <w:rPr>
          <w:b/>
          <w:sz w:val="22"/>
          <w:szCs w:val="22"/>
        </w:rPr>
      </w:pPr>
    </w:p>
    <w:p w14:paraId="6DF62C65" w14:textId="77777777" w:rsidR="004675B9" w:rsidRPr="00636DF3" w:rsidRDefault="004675B9"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2023 წლამდე დაწყებული და ახალი ინფრასტრუქტურული პროექტების სარეაბილიტაციო-სამშენებლო სამუშაოები,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გერმანიის რეკონსტრუქციის საკრედიტო ბანკის (KfW), საფრანგეთის განვითარების სააგენტოს (AFD), ევროპის საინვესტიციო ბანკის (EIB) და (EPTATF) საკრედიტო და საგრანტო რესურსებიდან, საქართველოს სახელმწიფო ბიუჯეტიდან.</w:t>
      </w:r>
    </w:p>
    <w:p w14:paraId="18120DAA" w14:textId="77777777" w:rsidR="004675B9" w:rsidRPr="00636DF3" w:rsidRDefault="004675B9" w:rsidP="008C170A">
      <w:pPr>
        <w:pStyle w:val="abzacixml"/>
        <w:spacing w:line="240" w:lineRule="auto"/>
        <w:ind w:firstLine="0"/>
        <w:rPr>
          <w:sz w:val="22"/>
          <w:szCs w:val="22"/>
        </w:rPr>
      </w:pPr>
    </w:p>
    <w:p w14:paraId="07A2E6B0"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0F789CB2" w14:textId="77777777" w:rsidR="004675B9" w:rsidRPr="00636DF3" w:rsidRDefault="004675B9" w:rsidP="008C170A">
      <w:pPr>
        <w:spacing w:after="0" w:line="240" w:lineRule="auto"/>
        <w:ind w:firstLine="360"/>
        <w:jc w:val="both"/>
        <w:rPr>
          <w:rFonts w:ascii="Sylfaen" w:hAnsi="Sylfaen" w:cs="Sylfaen"/>
          <w:b/>
        </w:rPr>
      </w:pPr>
    </w:p>
    <w:p w14:paraId="21201954"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67787BFD"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B6CBBFD" w14:textId="77777777" w:rsidR="004675B9" w:rsidRPr="00636DF3" w:rsidRDefault="004675B9" w:rsidP="008C170A">
      <w:pPr>
        <w:autoSpaceDE w:val="0"/>
        <w:autoSpaceDN w:val="0"/>
        <w:adjustRightInd w:val="0"/>
        <w:spacing w:after="0" w:line="240" w:lineRule="auto"/>
        <w:jc w:val="both"/>
        <w:rPr>
          <w:rFonts w:ascii="Sylfaen" w:hAnsi="Sylfaen"/>
          <w:highlight w:val="yellow"/>
          <w:lang w:val="ka-GE"/>
        </w:rPr>
      </w:pPr>
    </w:p>
    <w:p w14:paraId="41DB259D" w14:textId="55F8D8D5"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აშენებული</w:t>
      </w:r>
      <w:r w:rsidR="00E41D3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სერვის-ცენტრის შენობა, მიმდინარეობდა მე-11 ჭის და საქლორატოროს სარეაბილიტაციო სამუშაოები;</w:t>
      </w:r>
    </w:p>
    <w:p w14:paraId="0F3EE176" w14:textId="6793A6AC"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 და წინასატესტო პროცედურები;</w:t>
      </w:r>
    </w:p>
    <w:p w14:paraId="7A5C3525" w14:textId="0FD9D612"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მიმდინარეობდა წყალარინების გამწმენდი ნაგებობის დეფექტების აღმოფხვრა და წინასატესტო პროცედურები;</w:t>
      </w:r>
    </w:p>
    <w:p w14:paraId="3E6FBF02" w14:textId="59A7A324"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მოწყობილ წყალარინების ქსელებზე (175 კმ-იანი წყალარინების ქსელი) შეჩერებულია ხელშეკრულებით გათვალისწინებული დეფექტების აღმოფხვრის პერიოდი;</w:t>
      </w:r>
    </w:p>
    <w:p w14:paraId="5FFF7F39" w14:textId="5EC88F13"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მიმდინარეობდა წყალარინების სისტემის (72.5 კმ-იანი წყალარინების ქსელიდან მოეწყო 32 კმ ქსელი, საანგარიშო პერიოდში მოეწყო 32 კმ ქსელი) და 28 სატუმბი სადგურის მოწყობის სამუშაოები. შეწყვეტილი ხელშეკრულების ფარგლებში, 156.5 კმ-იანი წყალარინების ქსელიდან მოეწყო 90.2 კმ ქსელი და 2 740 მაგისტრალური ჭიდან მოეწყო 1 163 მაგისტრალური ჭა, ხოლო 3 030 სახლიდან დასრულდა 2 554 სახლის დაერთება;</w:t>
      </w:r>
    </w:p>
    <w:p w14:paraId="67C0A331" w14:textId="2E60B5E3"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POT-02 ფარგლებში (ფოთის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შეჩერებულია წყალარინების გამწმენდი ნაგებობის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14:paraId="644187CF" w14:textId="3F9C1599"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სამუშაოები. აშენებული 7 სატუმბი სადგური;</w:t>
      </w:r>
    </w:p>
    <w:p w14:paraId="4103F773" w14:textId="637DA9DF"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ხელშეკრულებით გათვალისწინებული დეფექტების აღმოფხვრის სამუშაოებზე, დაიწყო კონტრაქტორ ორგანიზაციასთან ხელშეკრულების შეწყვეტის პროცედურები;</w:t>
      </w:r>
    </w:p>
    <w:p w14:paraId="5038DC28" w14:textId="0BD8BA81"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მიმდინარეობდა კონტრაქტორ ორგანიზაციასთან ხელშეკრულების შეწყვეტის პროცედურები;</w:t>
      </w:r>
    </w:p>
    <w:p w14:paraId="3062BB28" w14:textId="041C5C8F"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შეჩერებულია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5.8 კმ ქსელი) და აღრიცხვის კვანძის (340 აღრიცხვის კვანძიდან მოეწყო 187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56B2B217" w14:textId="320A92A2"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პირველ და მე-2 ჭაბურღილებზე, აშენებულ რეზერვუარზე მიმდინარეობდა ხელშეკრულებით გათვალისწინებული დეფექტების აღმოფხვრის პერიოდი. მიმდინარეობდა მე-3 ჭაბურღილის ბურღვითი სამუშაოები;</w:t>
      </w:r>
    </w:p>
    <w:p w14:paraId="2066FDEA" w14:textId="5FF06595"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მიმდინარეობდა წყალარინების 4 გამწმენდი ნაგებობის სამშენებლო სამუშაოები;</w:t>
      </w:r>
    </w:p>
    <w:p w14:paraId="2A27C084" w14:textId="3EDFF98A"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MAR-01 ფარგლებში მარნეულის მუნიციპალიტეტში მოეწყო წყალმომარაგების ქსელი (1.5 კმ-იანი ქსელიდან მოეწყო 1.5 კმ ქსელი, საანგარიშო პერიოდში მოეწყო 1.1 კმ ქსელი). მიმდინარეობდა ხელშეკრულებით გათვალისწინებული დეფექტების აღმოფხვრის პერიოდი (ლოტი 1), მიმდინარეობდა წყალმომარაგების ქსელის (43.2 კმ-იანი ქსელიდან მოეწყო 3.4 კმ ქსელი, საანგარიშო პერიოდში მოეწყო 2.2 კმ ქსელი), წყალარინების ქსელის (34.6 კმ-იანი ქსელიდან მოეწყო 4.4 კმ ქსელი, საანგარიშო პერიოდში მოეწყო 1.3 კმ ქსელი) და წყალარინების ჭის (1 005 ჭიდან მოეწყო 81 ჭა) მოწყობის სამუშაოები, 40.1 კმ წყალარინების ქსელიდან 29.3 კმ ქსელს ჩაუტარდა კამერალური დათვალიერება (CCTV) (ლოტი 2); მიმდინარეობდა წყალმომარაგების ქსელის (46.3 კმ-იანი ქსელიდან მოეწყო 10.0 კმ ქსელი), წყალარინების ქსელის (49.6 კმ-იანი ქსელიდან მოეწყო 7.6 კმ ქსელი) და წყალარინების ჭის (1 200 ჭიდან მოეწყო 168 ჭა) მოწყობის სამუშაოები, 59.2 კმ წყალარინების ქსელიდან 5.7 კმ ქსელს ჩაუტარდა კამერალური დათვალიერება (CCTV) (ლოტი 3); ბოლნისის მუნიციპალიტეტში მიმდინარეობდა წყალარინების ქსელის (19.5 კმ-იანი ქსელიდან მოეწყო 18.0 კმ ქსელი, საანგარიშო პერიოდში მოეწყო 18.0 კმ ქსელი) და წყალარინების ჭის (508 ჭიდან მოეწყო 290 ჭა) მოწყობის სამუშაოები, 38.1 კმ წყალარინების ქსელიდან 18.6 კმ ქსელს ჩაუტარდა კამერალური დათვალიერება (CCTV) (ლოტი 4), მიმდინარეობდა წყალარინების ქსელის (14.6 კმ-იანი ქსელიდან მოეწყო 11.7 კმ ქსელი, საანგარიშო პერიოდში მოეწყო 11.7 კმ ქსელი) და წყალარინების ჭის (316 ჭიდან მოეწყო 219 ჭა) მოწყობის სამუშაოები, 28.2 კმ წყალარინების ქსელიდან 8.4 კმ ქსელს ჩაუტარდა კამერალური დათვალიერება (CCTV) (ლოტი 5); მიმდინარეობდა წყალმომარაგების მაგისტრალური მილის (18.5 კმ მილიდან მოეწყო 12.0 კმ მილი) მოწყობის სამუშაოები (ლოტი 6). შეწყვეტილი ხელშეკრულების ფარგლებში, მარნეულის მუნიციპალიტეტში წყალმომარაგების გამანაწილებელი 191.5 კმ-იანი ქსელიდან მოეწყო 112.6 კმ ქსელი და წყალარინების 150.5 კმ-იანი ქსელიდან მოეწყო 68.4 კმ ქსელი, ხოლო ბოლნისის მუნიციპალიტეტში შემკრები კოლექტორის 22 კმ-იანი მილიდან მოეწყო 8.2 კმ მილი და წყალარინების 61.1 კმ-იანი ქსელიდან მოეწყო 8.3 კმ ქსელი;</w:t>
      </w:r>
    </w:p>
    <w:p w14:paraId="52115EDF" w14:textId="0A74B99C"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მიმდინარეობდა წყალარინების გამწმენდი ნაგებობის სამშენებლო სამუშაოები;</w:t>
      </w:r>
    </w:p>
    <w:p w14:paraId="7F715F75" w14:textId="1B8F8CD2" w:rsidR="00834567" w:rsidRPr="00636DF3" w:rsidRDefault="0083456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w:t>
      </w:r>
      <w:r w:rsidR="00E41D3E"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B4A3BDC" w14:textId="77777777" w:rsidR="004675B9" w:rsidRPr="00636DF3" w:rsidRDefault="004675B9" w:rsidP="008C170A">
      <w:pPr>
        <w:spacing w:after="0" w:line="240" w:lineRule="auto"/>
        <w:jc w:val="both"/>
        <w:rPr>
          <w:rFonts w:ascii="Sylfaen" w:hAnsi="Sylfaen" w:cs="Sylfaen"/>
          <w:highlight w:val="yellow"/>
        </w:rPr>
      </w:pPr>
    </w:p>
    <w:p w14:paraId="19E74EB3"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lastRenderedPageBreak/>
        <w:t>3.2.2 მდგრადი წყალმომარაგებისა და სანიტარული სექტორის განვითარების პროგრამა (ADB, AFD) (პროგრამული კოდი - 25 04 02)</w:t>
      </w:r>
    </w:p>
    <w:p w14:paraId="59C2F288" w14:textId="77777777" w:rsidR="004675B9" w:rsidRPr="00636DF3" w:rsidRDefault="004675B9" w:rsidP="008C170A">
      <w:pPr>
        <w:spacing w:after="0" w:line="240" w:lineRule="auto"/>
        <w:jc w:val="both"/>
        <w:rPr>
          <w:rFonts w:ascii="Sylfaen" w:hAnsi="Sylfaen" w:cs="Sylfaen"/>
          <w:b/>
        </w:rPr>
      </w:pPr>
    </w:p>
    <w:p w14:paraId="26DF2C84"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ABB8703"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5479917F" w14:textId="77777777" w:rsidR="004675B9" w:rsidRPr="00636DF3" w:rsidRDefault="004675B9" w:rsidP="008C170A">
      <w:pPr>
        <w:spacing w:after="0" w:line="240" w:lineRule="auto"/>
        <w:jc w:val="both"/>
        <w:rPr>
          <w:rFonts w:ascii="Sylfaen" w:hAnsi="Sylfaen" w:cs="Sylfaen"/>
          <w:b/>
          <w:highlight w:val="yellow"/>
        </w:rPr>
      </w:pPr>
    </w:p>
    <w:p w14:paraId="73A0EA69" w14:textId="0AD0B35D"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TEL-01 ფარგლებში (თელავის მუნიციპალიტეტი), მოწყობილი წყალმომარაგების ქსელი (90 კმ-იანი წყალმომარაგების ქსელიდან მოეწყო 90 კმ-იანი ქსელი, საანგარიშო პერიოდში მოეწყო 23 კმ ქსელი), აშენებულია 5 რეზერვუარი და 3 ჭაბურღილი. რეაბილიტირებულია 1 რეზერვუარი. დასრულდა რეზერვუარებთან ჭაბურღილების დაერთების სამუშაოები. მიმდინარეობდა ხელშეკრულებით გათვალისწინებული დეფექტების აღმოფხვრის პერიოდი.</w:t>
      </w:r>
    </w:p>
    <w:p w14:paraId="77DD0E40" w14:textId="77777777" w:rsidR="004675B9" w:rsidRPr="00636DF3" w:rsidRDefault="004675B9" w:rsidP="008C170A">
      <w:pPr>
        <w:spacing w:after="0" w:line="240" w:lineRule="auto"/>
        <w:jc w:val="both"/>
        <w:rPr>
          <w:rFonts w:ascii="Sylfaen" w:hAnsi="Sylfaen" w:cs="Sylfaen"/>
          <w:highlight w:val="yellow"/>
        </w:rPr>
      </w:pPr>
    </w:p>
    <w:p w14:paraId="7678AA61"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14:paraId="0E2D3245" w14:textId="77777777" w:rsidR="004675B9" w:rsidRPr="00636DF3" w:rsidRDefault="004675B9" w:rsidP="008C170A">
      <w:pPr>
        <w:spacing w:after="0" w:line="240" w:lineRule="auto"/>
        <w:jc w:val="both"/>
        <w:rPr>
          <w:rFonts w:ascii="Sylfaen" w:hAnsi="Sylfaen" w:cs="Sylfaen"/>
          <w:b/>
        </w:rPr>
      </w:pPr>
    </w:p>
    <w:p w14:paraId="76EE2B3F"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9FE1A35"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44022B9" w14:textId="4DC256ED" w:rsidR="004675B9" w:rsidRPr="00636DF3" w:rsidRDefault="004675B9" w:rsidP="008C170A">
      <w:pPr>
        <w:autoSpaceDE w:val="0"/>
        <w:autoSpaceDN w:val="0"/>
        <w:adjustRightInd w:val="0"/>
        <w:spacing w:after="0" w:line="240" w:lineRule="auto"/>
        <w:ind w:left="720"/>
        <w:jc w:val="both"/>
        <w:rPr>
          <w:rFonts w:ascii="Sylfaen" w:hAnsi="Sylfaen"/>
          <w:highlight w:val="yellow"/>
        </w:rPr>
      </w:pPr>
    </w:p>
    <w:p w14:paraId="7B80C0E9" w14:textId="77777777" w:rsidR="004675B9" w:rsidRPr="00636DF3" w:rsidRDefault="004675B9" w:rsidP="008C170A">
      <w:pPr>
        <w:spacing w:after="0" w:line="240" w:lineRule="auto"/>
        <w:jc w:val="both"/>
        <w:rPr>
          <w:rFonts w:ascii="Sylfaen" w:hAnsi="Sylfaen" w:cs="Sylfaen"/>
          <w:b/>
          <w:highlight w:val="yellow"/>
        </w:rPr>
      </w:pPr>
    </w:p>
    <w:p w14:paraId="66459BFC" w14:textId="77777777"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დეტალური საპროექტო-სახარჯთაღრიცხვო დოკუმენტაციის მომზადება (ლოტი 2 - იმერეთი (სამტრედია, ბაღდათი, ვანი));</w:t>
      </w:r>
    </w:p>
    <w:p w14:paraId="177E1334" w14:textId="063B7F9B"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საკონსულტაციო მომსახურების შეძენაზე დასრულდა სატენდერო პროცედურები (ლოტი 1 - ყაზბეგი). გაფორმებული ხელშეკრულება საკონსულტაციო მომსახურებაზე. მიმდინარეობდა საკონსულტაციო მომსახურება.</w:t>
      </w:r>
    </w:p>
    <w:p w14:paraId="53359546" w14:textId="77777777" w:rsidR="004675B9" w:rsidRPr="00636DF3" w:rsidRDefault="004675B9" w:rsidP="008C170A">
      <w:pPr>
        <w:spacing w:after="0" w:line="240" w:lineRule="auto"/>
        <w:jc w:val="both"/>
        <w:rPr>
          <w:rFonts w:ascii="Sylfaen" w:hAnsi="Sylfaen" w:cs="Sylfaen"/>
          <w:highlight w:val="yellow"/>
        </w:rPr>
      </w:pPr>
    </w:p>
    <w:p w14:paraId="49AC8F0C"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14:paraId="7BF8996B" w14:textId="77777777" w:rsidR="004675B9" w:rsidRPr="00636DF3" w:rsidRDefault="004675B9" w:rsidP="008C170A">
      <w:pPr>
        <w:spacing w:after="0" w:line="240" w:lineRule="auto"/>
        <w:jc w:val="both"/>
        <w:rPr>
          <w:rFonts w:ascii="Sylfaen" w:hAnsi="Sylfaen" w:cs="Sylfaen"/>
          <w:b/>
        </w:rPr>
      </w:pPr>
    </w:p>
    <w:p w14:paraId="0B22AAD1"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BFFBAAA"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65F5D655" w14:textId="77777777" w:rsidR="004675B9" w:rsidRPr="00636DF3" w:rsidRDefault="004675B9" w:rsidP="008C170A">
      <w:pPr>
        <w:spacing w:after="0" w:line="240" w:lineRule="auto"/>
        <w:jc w:val="both"/>
        <w:rPr>
          <w:rFonts w:ascii="Sylfaen" w:hAnsi="Sylfaen" w:cs="Sylfaen"/>
          <w:b/>
          <w:highlight w:val="yellow"/>
        </w:rPr>
      </w:pPr>
    </w:p>
    <w:p w14:paraId="24FE26B9" w14:textId="77777777"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სატენდერო პროცედურები (II ლოტი, II BIS ლოტი);</w:t>
      </w:r>
    </w:p>
    <w:p w14:paraId="45203A75" w14:textId="4FD8F7E9"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გაფორმებული</w:t>
      </w:r>
      <w:r w:rsidR="00F2489F"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მიმდინარეობდა სამშენებლო სამუშაოების საზედამხედველო მომსახურება (V ლოტი);</w:t>
      </w:r>
    </w:p>
    <w:p w14:paraId="006F7DA3" w14:textId="77777777" w:rsidR="00E41D3E" w:rsidRPr="00636DF3" w:rsidRDefault="00E41D3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წყალმომარაგებისა და წყალარინების სისტემების სარეაბილიტაციო-სამშენებლო სამუშაოები (200 კმ-იანი წყალმომარაგების ქსელიდან საანგარიშო პერიოდში მოეწყო 27 კმ წყალმომარაგების ქსელი, მოეწყო 154 მ წყალარინების ქსელი და 5 ჭა, დასრულდა 1 185 სახლის დაერთება) (I ლოტი).</w:t>
      </w:r>
    </w:p>
    <w:p w14:paraId="5A8C970C" w14:textId="77777777" w:rsidR="004675B9" w:rsidRPr="00636DF3" w:rsidRDefault="004675B9" w:rsidP="008C170A">
      <w:pPr>
        <w:spacing w:after="0" w:line="240" w:lineRule="auto"/>
        <w:jc w:val="both"/>
        <w:rPr>
          <w:rFonts w:ascii="Sylfaen" w:hAnsi="Sylfaen" w:cs="Sylfaen"/>
          <w:highlight w:val="yellow"/>
        </w:rPr>
      </w:pPr>
    </w:p>
    <w:p w14:paraId="5E8B7CED"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3.2.5 ქუთაისის წყალარინების პროექტი (EIB, EPTATF) (პროგრამული კოდი - 25 04 05)</w:t>
      </w:r>
    </w:p>
    <w:p w14:paraId="28447A93" w14:textId="77777777" w:rsidR="004675B9" w:rsidRPr="00636DF3" w:rsidRDefault="004675B9" w:rsidP="008C170A">
      <w:pPr>
        <w:spacing w:after="0" w:line="240" w:lineRule="auto"/>
        <w:jc w:val="both"/>
        <w:rPr>
          <w:rFonts w:ascii="Sylfaen" w:hAnsi="Sylfaen" w:cs="Sylfaen"/>
          <w:b/>
        </w:rPr>
      </w:pPr>
    </w:p>
    <w:p w14:paraId="661F1126"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0E1BE0A"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C491F8D" w14:textId="77777777" w:rsidR="004675B9" w:rsidRPr="00636DF3" w:rsidRDefault="004675B9" w:rsidP="008C170A">
      <w:pPr>
        <w:spacing w:after="0" w:line="240" w:lineRule="auto"/>
        <w:jc w:val="both"/>
        <w:rPr>
          <w:rFonts w:ascii="Sylfaen" w:hAnsi="Sylfaen" w:cs="Sylfaen"/>
          <w:b/>
        </w:rPr>
      </w:pPr>
    </w:p>
    <w:p w14:paraId="1C4C4D80" w14:textId="77777777" w:rsidR="004675B9" w:rsidRPr="00636DF3" w:rsidRDefault="004675B9"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მიმდინარეობდა სატენდერო პროცედურები;</w:t>
      </w:r>
    </w:p>
    <w:p w14:paraId="3645E2EB" w14:textId="77777777" w:rsidR="004675B9" w:rsidRPr="00636DF3" w:rsidRDefault="004675B9"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14:paraId="321F2CC9" w14:textId="77777777" w:rsidR="004675B9" w:rsidRPr="00636DF3" w:rsidRDefault="004675B9" w:rsidP="008C170A">
      <w:pPr>
        <w:spacing w:after="0" w:line="240" w:lineRule="auto"/>
        <w:jc w:val="both"/>
        <w:rPr>
          <w:rFonts w:ascii="Sylfaen" w:hAnsi="Sylfaen" w:cs="Sylfaen"/>
          <w:lang w:val="ka-GE"/>
        </w:rPr>
      </w:pPr>
    </w:p>
    <w:p w14:paraId="7105E592" w14:textId="77777777" w:rsidR="004675B9" w:rsidRPr="00636DF3" w:rsidRDefault="004675B9"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3.2.6 რეგიონებში ინფრასტრუქტურული პროექტების მხარდაჭერის ღონისძიებები (პროგრამული კოდი - 25 04 06)</w:t>
      </w:r>
    </w:p>
    <w:p w14:paraId="0A4507FB" w14:textId="77777777" w:rsidR="004675B9" w:rsidRPr="00636DF3" w:rsidRDefault="004675B9" w:rsidP="008C170A">
      <w:pPr>
        <w:spacing w:after="0" w:line="240" w:lineRule="auto"/>
        <w:jc w:val="both"/>
        <w:rPr>
          <w:rFonts w:ascii="Sylfaen" w:hAnsi="Sylfaen" w:cs="Sylfaen"/>
          <w:b/>
        </w:rPr>
      </w:pPr>
    </w:p>
    <w:p w14:paraId="154FD811" w14:textId="77777777" w:rsidR="004675B9" w:rsidRPr="00636DF3" w:rsidRDefault="004675B9"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3320BA46" w14:textId="77777777" w:rsidR="004675B9" w:rsidRPr="00636DF3" w:rsidRDefault="004675B9"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E54842A" w14:textId="77777777" w:rsidR="004675B9" w:rsidRPr="00636DF3" w:rsidRDefault="004675B9" w:rsidP="008C170A">
      <w:pPr>
        <w:spacing w:after="0" w:line="240" w:lineRule="auto"/>
        <w:jc w:val="both"/>
        <w:rPr>
          <w:rFonts w:ascii="Sylfaen" w:hAnsi="Sylfaen" w:cs="Sylfaen"/>
          <w:b/>
          <w:highlight w:val="yellow"/>
        </w:rPr>
      </w:pPr>
    </w:p>
    <w:p w14:paraId="01BCB9BE" w14:textId="51692B11"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საგარეჯოს წყალმომარაგების სისტემის სარეაბილიტაციო სამუშაოები (II ეტაპი)</w:t>
      </w:r>
      <w:r w:rsidR="00DB369A" w:rsidRPr="00636DF3">
        <w:rPr>
          <w:rFonts w:ascii="Sylfaen" w:eastAsiaTheme="minorEastAsia" w:hAnsi="Sylfaen" w:cs="Sylfaen"/>
          <w:bCs/>
          <w:color w:val="000000"/>
          <w:shd w:val="clear" w:color="auto" w:fill="FFFFFF"/>
          <w:lang w:val="ka-GE"/>
        </w:rPr>
        <w:t xml:space="preserve"> და </w:t>
      </w:r>
      <w:r w:rsidRPr="00636DF3">
        <w:rPr>
          <w:rFonts w:ascii="Sylfaen" w:eastAsiaTheme="minorEastAsia" w:hAnsi="Sylfaen" w:cs="Sylfaen"/>
          <w:bCs/>
          <w:color w:val="000000"/>
          <w:shd w:val="clear" w:color="auto" w:fill="FFFFFF"/>
          <w:lang w:val="ka-GE"/>
        </w:rPr>
        <w:t>საგარეჯოს მუნიციპალიტეტის სოფლების (ყანდაურა, ბადიაური, მანავი) წყალმომარაგების სისტემების სარეაბილიტაციო-სამშენებლო სამუშაოები (Design Build);</w:t>
      </w:r>
    </w:p>
    <w:p w14:paraId="402E68B1" w14:textId="18576F24"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w:t>
      </w:r>
      <w:r w:rsidR="00DB369A" w:rsidRPr="00636DF3">
        <w:rPr>
          <w:rFonts w:ascii="Sylfaen" w:eastAsiaTheme="minorEastAsia" w:hAnsi="Sylfaen" w:cs="Sylfaen"/>
          <w:bCs/>
          <w:color w:val="000000"/>
          <w:shd w:val="clear" w:color="auto" w:fill="FFFFFF"/>
          <w:lang w:val="ka-GE"/>
        </w:rPr>
        <w:t>, ქვემო მაჩხაანი, ფანიანი, ილიაწმინდა, ხირსა, ყარაღაჯი, ხორნაბუჯი</w:t>
      </w:r>
      <w:r w:rsidRPr="00636DF3">
        <w:rPr>
          <w:rFonts w:ascii="Sylfaen" w:eastAsiaTheme="minorEastAsia" w:hAnsi="Sylfaen" w:cs="Sylfaen"/>
          <w:bCs/>
          <w:color w:val="000000"/>
          <w:shd w:val="clear" w:color="auto" w:fill="FFFFFF"/>
          <w:lang w:val="ka-GE"/>
        </w:rPr>
        <w:t>) წყალმომარაგების სისტემების სარეაბილიტაციო-სამშენებლო სამუშაოები (Design Build);</w:t>
      </w:r>
    </w:p>
    <w:p w14:paraId="112266E2" w14:textId="5D623902"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მუნიციპალიტეტში სოფელ გურჯაანის წყალმომარაგების სისტემის სარეაბილიტაციო-სამშენებლო სამუშაოები (Design Build);</w:t>
      </w:r>
    </w:p>
    <w:p w14:paraId="6FD1AEDC" w14:textId="0F6BD608"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14:paraId="5A2E280E" w14:textId="6B81BFD0"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37C37DEC" w14:textId="38B33B5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w:t>
      </w:r>
      <w:r w:rsidR="00DB369A"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w:t>
      </w:r>
      <w:r w:rsidR="00DB369A" w:rsidRPr="00636DF3">
        <w:rPr>
          <w:rFonts w:ascii="Sylfaen" w:eastAsiaTheme="minorEastAsia" w:hAnsi="Sylfaen" w:cs="Sylfaen"/>
          <w:bCs/>
          <w:color w:val="000000"/>
          <w:shd w:val="clear" w:color="auto" w:fill="FFFFFF"/>
          <w:lang w:val="ka-GE"/>
        </w:rPr>
        <w:t xml:space="preserve">ხორნაბუჯი, სამრეკლო </w:t>
      </w:r>
      <w:r w:rsidRPr="00636DF3">
        <w:rPr>
          <w:rFonts w:ascii="Sylfaen" w:eastAsiaTheme="minorEastAsia" w:hAnsi="Sylfaen" w:cs="Sylfaen"/>
          <w:bCs/>
          <w:color w:val="000000"/>
          <w:shd w:val="clear" w:color="auto" w:fill="FFFFFF"/>
          <w:lang w:val="ka-GE"/>
        </w:rPr>
        <w:t xml:space="preserve">და არბოშიკი) წყალმომარაგების სისტემის მოწყობის </w:t>
      </w:r>
      <w:r w:rsidR="00DB369A" w:rsidRPr="00636DF3">
        <w:rPr>
          <w:rFonts w:ascii="Sylfaen" w:eastAsiaTheme="minorEastAsia" w:hAnsi="Sylfaen" w:cs="Sylfaen"/>
          <w:bCs/>
          <w:color w:val="000000"/>
          <w:shd w:val="clear" w:color="auto" w:fill="FFFFFF"/>
          <w:lang w:val="ka-GE"/>
        </w:rPr>
        <w:t xml:space="preserve">და სარეაბილიტაციო-სამშენებლო </w:t>
      </w:r>
      <w:r w:rsidRPr="00636DF3">
        <w:rPr>
          <w:rFonts w:ascii="Sylfaen" w:eastAsiaTheme="minorEastAsia" w:hAnsi="Sylfaen" w:cs="Sylfaen"/>
          <w:bCs/>
          <w:color w:val="000000"/>
          <w:shd w:val="clear" w:color="auto" w:fill="FFFFFF"/>
          <w:lang w:val="ka-GE"/>
        </w:rPr>
        <w:t>სამუშაოები (Design Build);</w:t>
      </w:r>
    </w:p>
    <w:p w14:paraId="02E49596" w14:textId="0BFB0093"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(ვეჯინი, კოლაგი</w:t>
      </w:r>
      <w:r w:rsidR="00DB369A" w:rsidRPr="00636DF3">
        <w:rPr>
          <w:rFonts w:ascii="Sylfaen" w:eastAsiaTheme="minorEastAsia" w:hAnsi="Sylfaen" w:cs="Sylfaen"/>
          <w:bCs/>
          <w:color w:val="000000"/>
          <w:shd w:val="clear" w:color="auto" w:fill="FFFFFF"/>
          <w:lang w:val="ka-GE"/>
        </w:rPr>
        <w:t>, ჭანდარი, ძირკოკი, კაჭრეთი და ზემო კაჭრეთი</w:t>
      </w:r>
      <w:r w:rsidRPr="00636DF3">
        <w:rPr>
          <w:rFonts w:ascii="Sylfaen" w:eastAsiaTheme="minorEastAsia" w:hAnsi="Sylfaen" w:cs="Sylfaen"/>
          <w:bCs/>
          <w:color w:val="000000"/>
          <w:shd w:val="clear" w:color="auto" w:fill="FFFFFF"/>
          <w:lang w:val="ka-GE"/>
        </w:rPr>
        <w:t>) წყალმომარაგების სისტემების სარეაბილიტაციო-სამშენებლო სამუშაოები (Design Build);</w:t>
      </w:r>
    </w:p>
    <w:p w14:paraId="15AB59AE"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99C17DD"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244C6735"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სისტემების სარეაბილიტაციო-სამშენებლო სამუშაოები (Design Build);</w:t>
      </w:r>
    </w:p>
    <w:p w14:paraId="222021A4"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სიღნაღის და ქ. დედოფლისწყაროს სერვის-ცენტრის შენობების სარეაბილიტაციო სამუშაოები (Design Build);</w:t>
      </w:r>
    </w:p>
    <w:p w14:paraId="45B74BB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სერვის-ცენტრის შენობის მშენებლობისათვის და ქ. გურჯაანის სერვის-ცენტრის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23DFD19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(ჯიმითი და ნანიანი) წყალმომარაგების სისტემების სარეაბილიტაციო-სამშენებლო სამუშაოები (Design Build);</w:t>
      </w:r>
    </w:p>
    <w:p w14:paraId="5C7782B6"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სარეაბილიტაციო-სამშენებლო სამუშაოები (Design Build);</w:t>
      </w:r>
    </w:p>
    <w:p w14:paraId="6FDE748E" w14:textId="1DEEB2F2"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დუშეთის მუნიციპალიტეტში რეაბილიტირებული-აშენებული დაბა ფასანაურის წყალმომარაგების სისტემა;</w:t>
      </w:r>
    </w:p>
    <w:p w14:paraId="442A4FC4" w14:textId="403FC1B1"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2642E680" w14:textId="3A4BD7E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1 სასმელ-სამეურნეო ჭაბურღილის მოწყობის სამუშაოები (Design Build). მოწყობილი</w:t>
      </w:r>
      <w:r w:rsidR="004C3619"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2 სასმელ-სამეურნეო ჭაბურღილი;</w:t>
      </w:r>
    </w:p>
    <w:p w14:paraId="6F917D3C" w14:textId="6E3CAC4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ბორჯომის მუნიციპალიტეტში მიმდინარეობდა დაბა წაღვერის წყალმომარაგების სისტემის წყალმიმღების და გამწმენდი ნაგებობის სამშენებლო სამუშაოები (Design Build);</w:t>
      </w:r>
    </w:p>
    <w:p w14:paraId="7AE640E2" w14:textId="1DE629E5"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w:t>
      </w:r>
      <w:r w:rsidR="00EA581C" w:rsidRPr="00636DF3">
        <w:rPr>
          <w:rFonts w:ascii="Sylfaen" w:eastAsiaTheme="minorEastAsia" w:hAnsi="Sylfaen" w:cs="Sylfaen"/>
          <w:bCs/>
          <w:color w:val="000000"/>
          <w:shd w:val="clear" w:color="auto" w:fill="FFFFFF"/>
          <w:lang w:val="ka-GE"/>
        </w:rPr>
        <w:t xml:space="preserve">ზემო ნატანების, </w:t>
      </w:r>
      <w:r w:rsidRPr="00636DF3">
        <w:rPr>
          <w:rFonts w:ascii="Sylfaen" w:eastAsiaTheme="minorEastAsia" w:hAnsi="Sylfaen" w:cs="Sylfaen"/>
          <w:bCs/>
          <w:color w:val="000000"/>
          <w:shd w:val="clear" w:color="auto" w:fill="FFFFFF"/>
          <w:lang w:val="ka-GE"/>
        </w:rPr>
        <w:t>ცხემლისხიდი, დვაბზუ, მშვიდობაური) წყალმომარაგების სისტემის სარეაბილიტაციო-სამშენებლო სამუშაოები (Design Build)</w:t>
      </w:r>
      <w:r w:rsidR="00EA581C" w:rsidRPr="00636DF3">
        <w:rPr>
          <w:rFonts w:ascii="Sylfaen" w:eastAsiaTheme="minorEastAsia" w:hAnsi="Sylfaen" w:cs="Sylfaen"/>
          <w:bCs/>
          <w:color w:val="000000"/>
          <w:shd w:val="clear" w:color="auto" w:fill="FFFFFF"/>
        </w:rPr>
        <w:t xml:space="preserve">, </w:t>
      </w:r>
      <w:r w:rsidR="00EA581C" w:rsidRPr="00636DF3">
        <w:rPr>
          <w:rFonts w:ascii="Sylfaen" w:eastAsiaTheme="minorEastAsia" w:hAnsi="Sylfaen" w:cs="Sylfaen"/>
          <w:bCs/>
          <w:color w:val="000000"/>
          <w:shd w:val="clear" w:color="auto" w:fill="FFFFFF"/>
          <w:lang w:val="ka-GE"/>
        </w:rPr>
        <w:t>ასევე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14:paraId="29D9A227"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სარეაბილიტაციო და სერვის-ცენტრის შენობის სამშენებლო სამუშაოები (Design Build);</w:t>
      </w:r>
    </w:p>
    <w:p w14:paraId="1D2E89E9" w14:textId="3ECCFF42"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ადიგენის მუნიციპალიტეტში დასრულდა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14:paraId="1D6D7E06"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0C885F8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14:paraId="66C4C1F6"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დაბა ხარაგაულში მოწყობილი წყალარინების სისტემა (Design Build);</w:t>
      </w:r>
    </w:p>
    <w:p w14:paraId="2551DC00"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სენაკის მუნიციპალიტეტში, რეაბილიტირებული სოფელ გოლასკურის წყალმომარაგების ქსელი (Design Build);</w:t>
      </w:r>
    </w:p>
    <w:p w14:paraId="5071B97A"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სისტემების სარეაბილიტაციო და „აბის“ დასახლების წყალარინების სისტემის მოწყობის სამუშაოები (Design Build);</w:t>
      </w:r>
    </w:p>
    <w:p w14:paraId="35E5501E"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 სამუშაოები (Design Build);</w:t>
      </w:r>
    </w:p>
    <w:p w14:paraId="393F5DB9"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 სამუშაოები (II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(II ეტაპი) (Design Build);</w:t>
      </w:r>
    </w:p>
    <w:p w14:paraId="4EFB5F5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C85845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სარეაბილიტაციო სამუშაოები (Design Build);</w:t>
      </w:r>
    </w:p>
    <w:p w14:paraId="4932E17C" w14:textId="630E49FF"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400130C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დაბა ასპინძაში და ასპინძის მუნიციპალიტეტის სოფლებში (იდუმალა, ოშორა და ოთა) მოწყობილი წყალმომარაგების სისტემები (Design Build);</w:t>
      </w:r>
    </w:p>
    <w:p w14:paraId="08B84CBC"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1647C00" w14:textId="7078672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w:t>
      </w:r>
      <w:r w:rsidR="00376AB3"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w:t>
      </w:r>
      <w:r w:rsidR="00376AB3" w:rsidRPr="00636DF3">
        <w:rPr>
          <w:rFonts w:ascii="Sylfaen" w:eastAsiaTheme="minorEastAsia" w:hAnsi="Sylfaen" w:cs="Sylfaen"/>
          <w:bCs/>
          <w:color w:val="000000"/>
          <w:shd w:val="clear" w:color="auto" w:fill="FFFFFF"/>
          <w:lang w:val="ka-GE"/>
        </w:rPr>
        <w:t xml:space="preserve">სოფელ გაღმა ახატანის და სოფელ ახატანის </w:t>
      </w:r>
      <w:r w:rsidRPr="00636DF3">
        <w:rPr>
          <w:rFonts w:ascii="Sylfaen" w:eastAsiaTheme="minorEastAsia" w:hAnsi="Sylfaen" w:cs="Sylfaen"/>
          <w:bCs/>
          <w:color w:val="000000"/>
          <w:shd w:val="clear" w:color="auto" w:fill="FFFFFF"/>
          <w:lang w:val="ka-GE"/>
        </w:rPr>
        <w:t>წყალმომარაგების სისტემ</w:t>
      </w:r>
      <w:r w:rsidR="00376AB3"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მოწყობის სამუშაოები (Design Build);</w:t>
      </w:r>
    </w:p>
    <w:p w14:paraId="53ED4713"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14:paraId="50CC8B74" w14:textId="2549B42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გურჯაანის მუნიციპალიტეტში რეაბილიტირებული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წყალარინების სისტემა და წყალმომარაგების მაგისტრალური მილსადენი (Design Build);</w:t>
      </w:r>
    </w:p>
    <w:p w14:paraId="520EBC07" w14:textId="0BC0D85E"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14:paraId="1A503F0C" w14:textId="7F6F13D8"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p>
    <w:p w14:paraId="138F756C"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w:t>
      </w:r>
    </w:p>
    <w:p w14:paraId="01985D58" w14:textId="4BFA65A8"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 (Design Build);</w:t>
      </w:r>
    </w:p>
    <w:p w14:paraId="4D41B9C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14:paraId="6D810C1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14:paraId="0AB8C863" w14:textId="643E9893"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14:paraId="5070193E" w14:textId="3960679A" w:rsidR="00376AB3" w:rsidRPr="00636DF3" w:rsidRDefault="00376A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14:paraId="6DEC3A21" w14:textId="00D1CA99"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კასპის მუნიციპალიტეტში მოწყობილი სოფელ ხიდისყურის და სოფელ საქადაგიანოს წყალმომარაგების სისტემა (Design Build);</w:t>
      </w:r>
    </w:p>
    <w:p w14:paraId="1A7EFEB9"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სარეაბილიტაციო სამუშაოები (Design Build);</w:t>
      </w:r>
    </w:p>
    <w:p w14:paraId="14FEC71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სამტრედიის წყალმომარაგების სათავე ნაგებობის სამშენებლო სამუშაოები (Design Build);</w:t>
      </w:r>
    </w:p>
    <w:p w14:paraId="0D279213"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14:paraId="421B8D89"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დასრულდა წყალმომარაგების აღრიცხვის კვანძის მოწყობის სამუშაოები;</w:t>
      </w:r>
    </w:p>
    <w:p w14:paraId="3611A82C" w14:textId="25CB7C3F"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სოფელ მუღანლოს წყალმომარაგების სისტემა;</w:t>
      </w:r>
    </w:p>
    <w:p w14:paraId="5E6D6CEF"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14:paraId="26F8FB9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14:paraId="38D7D559"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 სამუშაოები (Design Build);</w:t>
      </w:r>
    </w:p>
    <w:p w14:paraId="4B2091D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14:paraId="3B87F57E" w14:textId="759915F4"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ზუგდიდის მუნიციპალიტეტის სოფელ ინგირის წყალმომარაგების სისტემის სარეაბილიტაციო სამუშაოებზე (Design Build) შეწყვეტილი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69E1BD6F" w14:textId="78769EBE"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ლანჩხუთის მუნიციპალიტეტში მიმდინარეობდა ჯურუყვეთის თემის სოფლების წყალმომარაგების სისტემის მოწყობის სამუშაოები (Design Build);</w:t>
      </w:r>
    </w:p>
    <w:p w14:paraId="142D434A" w14:textId="4BB6B9F0"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აკეთის თემის სოფლების წყალმომარაგების სისტემის მოწყობის სამუშაოები (Design Build);</w:t>
      </w:r>
    </w:p>
    <w:p w14:paraId="277B19F1" w14:textId="7D7BD53E"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ღრმაღელეს თემის სოფლებისა და სოფელ წიაღობნის წყალმომარაგების სისტემების მოწყობის სამუშაოები (Design Build);</w:t>
      </w:r>
    </w:p>
    <w:p w14:paraId="389F04E6" w14:textId="449C318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ახალქალაქში რეაბილიტირებული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ჯავახეთის ქუჩის წყალმომარაგების და წყალარინების სისტემები;</w:t>
      </w:r>
    </w:p>
    <w:p w14:paraId="478BB6EF"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(Design Build);</w:t>
      </w:r>
    </w:p>
    <w:p w14:paraId="4F934547"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14:paraId="5FD58770"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მარტვილის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1DB9BAF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14:paraId="79456E90" w14:textId="7E743E7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ყვარ</w:t>
      </w:r>
      <w:r w:rsidR="00376AB3" w:rsidRPr="00636DF3">
        <w:rPr>
          <w:rFonts w:ascii="Sylfaen" w:eastAsiaTheme="minorEastAsia" w:hAnsi="Sylfaen" w:cs="Sylfaen"/>
          <w:bCs/>
          <w:color w:val="000000"/>
          <w:shd w:val="clear" w:color="auto" w:fill="FFFFFF"/>
          <w:lang w:val="ka-GE"/>
        </w:rPr>
        <w:t>ე</w:t>
      </w:r>
      <w:r w:rsidRPr="00636DF3">
        <w:rPr>
          <w:rFonts w:ascii="Sylfaen" w:eastAsiaTheme="minorEastAsia" w:hAnsi="Sylfaen" w:cs="Sylfaen"/>
          <w:bCs/>
          <w:color w:val="000000"/>
          <w:shd w:val="clear" w:color="auto" w:fill="FFFFFF"/>
          <w:lang w:val="ka-GE"/>
        </w:rPr>
        <w:t>ლის წყალარინების გამწმენდი ნაგებობის და კომპანიის სერვის-ცენტრის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77AF814C"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გურჯაანის წყალმომარაგების გამანაწილებელი ქსელის სარეაბილიტაციო სამუშაოები. დასრულდა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23002B89" w14:textId="05D74D79"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დედოფლისწყაროში მიმდინარეობდა ქუჩების (თბილისი, ნინოშვილი, გამარჯვება, ბარათაშვილი, მარჯანიშვილი) წყალარინების კოლექტორის ნაგებობის სამშენებლო სამუშაოები (Design Build);</w:t>
      </w:r>
    </w:p>
    <w:p w14:paraId="5892E209" w14:textId="5A0D2202"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გორში რეაბილიტირებული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დავით აღმაშენებლის ქუჩაზე არსებული წყალმომარაგების ქსელი;</w:t>
      </w:r>
    </w:p>
    <w:p w14:paraId="15F6671D" w14:textId="6B619A4F"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14:paraId="28DE6FF8" w14:textId="45586CDD"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ახალციხეში გამსახურდიას ქუჩაზე და „ფიჭვების“ დასახლებაში მოწყობილი</w:t>
      </w:r>
      <w:r w:rsidR="00376AB3"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წყალმომარაგების და წყალარინების ქსელები;</w:t>
      </w:r>
    </w:p>
    <w:p w14:paraId="787A4BEA" w14:textId="754B51D4"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ახალციხეში თამარაშვილის ქუჩაზე მიმდინარეობდა წყალარინების ქსელის მოწყობის სამუშაოები;</w:t>
      </w:r>
    </w:p>
    <w:p w14:paraId="06BF5383" w14:textId="4EDF3BC5"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ახალციხეში დაიწყო შპს „საქართველოს გაერთიანებული წყალმომარაგების კომპანიის“ ტერიტორიაზე არსებული კომუნიკაციების გადატანის სამუშაოები (ელექტრო ხაზები);</w:t>
      </w:r>
    </w:p>
    <w:p w14:paraId="74F373AC"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14:paraId="3AA97855" w14:textId="3A2F4F9F"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ადიგენის მუნიციპალიტეტში დასრულდა დაბა აბასთუმნის წყალარინების გამწმენდი ნაგებობისათვის საავტომობილო ხიდის მოწყობის სამუშაოები (Design Build);</w:t>
      </w:r>
    </w:p>
    <w:p w14:paraId="127A2F9F"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ბოლნისის და დაბა კაზრეთის წყალმომარაგების სისტემის ოპტიმიზაციის და მრავალბინიანი საცხოვრებელი კორპუსების გამრიცხველიანების სამუშაოები (Design Build);</w:t>
      </w:r>
    </w:p>
    <w:p w14:paraId="748198F6"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სოფლების (ბალიჭი, ძველი ქვეში, ძეძვნარიანი) წყალმომარაგების სისტემების სარეაბილიტაციო სამუშაოები (Design Build);</w:t>
      </w:r>
    </w:p>
    <w:p w14:paraId="2AD60A08" w14:textId="1216F288"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ზუგდიდში</w:t>
      </w:r>
      <w:r w:rsidR="00376AB3"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ბარამიას ქუჩაზე არსებული იძულებით გადაადგილებულ პირთა დასახლებისათვის, მიმდინარეობდა წყალმომარაგების სისტემის მოწყობის სამუშაოები (Design Build);</w:t>
      </w:r>
    </w:p>
    <w:p w14:paraId="704BA7B3"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ქ. 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B4AC2D8" w14:textId="77777777" w:rsidR="00376AB3"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ლანჩხუთის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6D946A45" w14:textId="1DCE3818"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სტეფანწმინდის და სოფელ გერგეტის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71BDBD1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ოზურგეთის წყალმომარაგების სისტემის ოპტიმიზაციისათვის,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170C2E7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ქუთაისის წყალმომარაგების და წყალარინების ქსელების სარეაბილიტაციო სამუშაოები (Design Build);</w:t>
      </w:r>
    </w:p>
    <w:p w14:paraId="495E6E1B"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გეგუთის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46B2DF7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წალენჯიხის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5733DA6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(ველისციხე, ახაშენი, ზეგაანი, მუკუზანი)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p>
    <w:p w14:paraId="7B4DA8A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(ახაშენი, ზეგაანი, მუკუზანი)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(II ეტაპი);</w:t>
      </w:r>
    </w:p>
    <w:p w14:paraId="6D4B302E"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დედოფლისწყაროში ქუჩების (მე-7, მე-9, 21-ე, 22-ე) წყალარინების კოლექტორის სამშენებლო სამუშაოები. დასრულდა წყალარინების კოლექტორის მშენებლობისათვის საჭირო დეტალური საპროექტო-სახარჯთაღრიცხვო დოკუმენტაციის მომზადება (Design Build);</w:t>
      </w:r>
    </w:p>
    <w:p w14:paraId="7884531D"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ტალავერის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77569DD" w14:textId="1359D299"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ვახტანგისი)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r w:rsidR="00916EF6" w:rsidRPr="00636DF3">
        <w:rPr>
          <w:rFonts w:ascii="Sylfaen" w:eastAsiaTheme="minorEastAsia" w:hAnsi="Sylfaen" w:cs="Sylfaen"/>
          <w:bCs/>
          <w:color w:val="000000"/>
          <w:shd w:val="clear" w:color="auto" w:fill="FFFFFF"/>
          <w:lang w:val="ka-GE"/>
        </w:rPr>
        <w:t xml:space="preserve"> და II ეტაპი</w:t>
      </w:r>
      <w:r w:rsidRPr="00636DF3">
        <w:rPr>
          <w:rFonts w:ascii="Sylfaen" w:eastAsiaTheme="minorEastAsia" w:hAnsi="Sylfaen" w:cs="Sylfaen"/>
          <w:bCs/>
          <w:color w:val="000000"/>
          <w:shd w:val="clear" w:color="auto" w:fill="FFFFFF"/>
          <w:lang w:val="ka-GE"/>
        </w:rPr>
        <w:t>);</w:t>
      </w:r>
    </w:p>
    <w:p w14:paraId="27197911"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გორის მუნიციპალიტეტის სოფლების (კარალეთი, პატარა გარეჯვარი, დიდი გარეჯვარი)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174650FA" w14:textId="3160956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ხაშურის მუნიციპალიტეტში მიმდინარეობდა დაბა სურამის წყალმომარაგების სისტემის სარეაბილიტაციო სამუშაოები (II ეტაპი);</w:t>
      </w:r>
    </w:p>
    <w:p w14:paraId="7F9D4B73" w14:textId="004931FE"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ყაზბეგის მუნიციპალიტეტში მიმდინარეობდა კურორტ გუდაურის წყალმომარაგების სათავე ნაგებობის და სატუმბი სადგურის სამშენებლო სამუშაოები და მაგისტრალური მილის მოწყობის სამუშაოები;</w:t>
      </w:r>
    </w:p>
    <w:p w14:paraId="506489AA"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(წეროვანი, გოროვანი)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3C022795"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ადიგენის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 (II ეტაპი);</w:t>
      </w:r>
    </w:p>
    <w:p w14:paraId="39B55D64"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ადიგენის მუნიციპალიტეტის დაბა აბასთუმანში სერვის-ცენტრის, ლაბორატორიების და სახიფათო ნარჩენების შენობების მშენებლობისათვის საჭირო დეტალური საპროექტო-სახარჯთაღრიცხვო დოკუმენტაციის მომზადება (Design Build);</w:t>
      </w:r>
    </w:p>
    <w:p w14:paraId="7DCC8C22" w14:textId="09F9A84D"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ქ. ბორჯომის </w:t>
      </w:r>
      <w:r w:rsidR="00916EF6" w:rsidRPr="00636DF3">
        <w:rPr>
          <w:rFonts w:ascii="Sylfaen" w:eastAsiaTheme="minorEastAsia" w:hAnsi="Sylfaen" w:cs="Sylfaen"/>
          <w:bCs/>
          <w:color w:val="000000"/>
          <w:shd w:val="clear" w:color="auto" w:fill="FFFFFF"/>
          <w:lang w:val="ka-GE"/>
        </w:rPr>
        <w:t xml:space="preserve">და ქ. საგარეჯოს </w:t>
      </w:r>
      <w:r w:rsidRPr="00636DF3">
        <w:rPr>
          <w:rFonts w:ascii="Sylfaen" w:eastAsiaTheme="minorEastAsia" w:hAnsi="Sylfaen" w:cs="Sylfaen"/>
          <w:bCs/>
          <w:color w:val="000000"/>
          <w:shd w:val="clear" w:color="auto" w:fill="FFFFFF"/>
          <w:lang w:val="ka-GE"/>
        </w:rPr>
        <w:t>წყალმომარაგების სისტემ</w:t>
      </w:r>
      <w:r w:rsidR="00916EF6"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ოპტიმიზაციისათვის საჭირო დეტალური საპროექტო-სახარჯთაღრიცხვო დოკუმენტაციის მომზადება (Design Build);</w:t>
      </w:r>
    </w:p>
    <w:p w14:paraId="5B38346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კასპის, კასპის მუნიციპალიტეტის სოფლების (იგოეთი, მრგვალი ჭალა)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14:paraId="163F5BF1" w14:textId="6C44E716"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კასპში, რეაბილიტირებული</w:t>
      </w:r>
      <w:r w:rsidR="00916EF6"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კოსტავას ქუჩის წყალმომარაგების და წყალარინების ქსელები, ლესელიძის ქუჩაზე და მიმდებარე უბნებში მოწყობილი</w:t>
      </w:r>
      <w:r w:rsidR="00916EF6"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წყალმომარაგების ქსელი (კომპანიის რეგიონული სერვის-ცენტრის მიერ);</w:t>
      </w:r>
    </w:p>
    <w:p w14:paraId="17B6DE15"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ქარელის და ქ. გორის წყალმომარაგების მაგისტრალური მილების, სერვის-ცენტრის, სათავე ნაგებობის და ქ. გორში „სადგურის“ დასახლების არსებული წყალმომარაგების ქსელის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5D728193"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დაბა ურეკისთვის სასმელ-სამეურნეო არანაკლებ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0CE1DC37"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სენაკში მაგისტრალური მილის გადატანის სამუშაოები;</w:t>
      </w:r>
    </w:p>
    <w:p w14:paraId="4FC9EE77"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ჩხოროწყუს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10CE25D2"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თელავში ოსტროვსკის და ყვარლის ქუჩების წყალარინების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4F8DB3EB"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ახმეტაში წყალარინების გამყვანი კოლექტორების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A3C14EB"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ქსოვრისისათვის სასმელ-სამეურნეო არანაკლებ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3DFB26FB"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ქსნისათვის სასმელ-სამეურნეო არანაკლებ 3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67133A15"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არბოშიკისათვის სასმელ-სამეურნეო არანაკლებ 4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67A81BBB"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საგარეჯოს მუნიციპალიტეტის სოფლების (გიორგიწმინდა, ანთოკი, მარიამჯვარი)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373CC88C"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ცაგერის, სოფელი ქვედა ცაგერის და დაბა ლენტეხის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14:paraId="31E6871D"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ქუთაისში მრავალბინიანი საცხოვრებელი კორპუსების გამრიცხველიანებისათვის 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73DA3EB8"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ახალ პროექტებზე მიმდინარეობდა სატენდერო პროცედურები;</w:t>
      </w:r>
    </w:p>
    <w:p w14:paraId="16A51B39" w14:textId="77777777" w:rsidR="00F2489F" w:rsidRPr="00636DF3" w:rsidRDefault="00F2489F"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4D7A62C9" w14:textId="15077B61" w:rsidR="004675B9" w:rsidRPr="00636DF3" w:rsidRDefault="004675B9" w:rsidP="008C170A">
      <w:pPr>
        <w:spacing w:line="240" w:lineRule="auto"/>
        <w:rPr>
          <w:rFonts w:ascii="Sylfaen" w:hAnsi="Sylfaen"/>
          <w:highlight w:val="yellow"/>
        </w:rPr>
      </w:pPr>
    </w:p>
    <w:p w14:paraId="74896FF7" w14:textId="77777777" w:rsidR="0083471E" w:rsidRPr="00636DF3" w:rsidRDefault="0083471E" w:rsidP="008C170A">
      <w:pPr>
        <w:pStyle w:val="Heading4"/>
        <w:spacing w:line="240" w:lineRule="auto"/>
        <w:jc w:val="both"/>
        <w:rPr>
          <w:rFonts w:ascii="Sylfaen" w:eastAsia="SimSun" w:hAnsi="Sylfaen" w:cs="Calibri"/>
          <w:i w:val="0"/>
        </w:rPr>
      </w:pPr>
      <w:r w:rsidRPr="00636DF3">
        <w:rPr>
          <w:rFonts w:ascii="Sylfaen" w:eastAsia="SimSun" w:hAnsi="Sylfaen" w:cs="Calibri"/>
          <w:i w:val="0"/>
        </w:rPr>
        <w:t>3.2.7 რეგიონებში წყალმომარაგების მხარდაჭერის ღონისძიებები (პროგრამული კოდი - 25 04 07)</w:t>
      </w:r>
    </w:p>
    <w:p w14:paraId="579953C9" w14:textId="77777777" w:rsidR="0083471E" w:rsidRPr="00636DF3" w:rsidRDefault="0083471E" w:rsidP="008C170A">
      <w:pPr>
        <w:spacing w:after="0" w:line="240" w:lineRule="auto"/>
        <w:jc w:val="both"/>
        <w:rPr>
          <w:rFonts w:ascii="Sylfaen" w:hAnsi="Sylfaen" w:cs="Sylfaen"/>
          <w:b/>
        </w:rPr>
      </w:pPr>
    </w:p>
    <w:p w14:paraId="30302601" w14:textId="77777777" w:rsidR="0083471E" w:rsidRPr="00636DF3" w:rsidRDefault="0083471E"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22EC1FD" w14:textId="77777777" w:rsidR="0083471E" w:rsidRPr="00636DF3" w:rsidRDefault="0083471E"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00C76B87" w14:textId="77777777" w:rsidR="0083471E" w:rsidRPr="00636DF3" w:rsidRDefault="0083471E" w:rsidP="008C170A">
      <w:pPr>
        <w:spacing w:after="0" w:line="240" w:lineRule="auto"/>
        <w:jc w:val="both"/>
        <w:rPr>
          <w:rFonts w:ascii="Sylfaen" w:hAnsi="Sylfaen" w:cs="Sylfaen"/>
          <w:b/>
        </w:rPr>
      </w:pPr>
    </w:p>
    <w:p w14:paraId="7D74D190" w14:textId="77777777" w:rsidR="0083471E" w:rsidRPr="00636DF3" w:rsidRDefault="0083471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სასესხო ხელშეკრულებებით გათვალისწინებული ვალდებულებების შესრულების მიზნით (სესხების ძირი თანხა და მათზე დარიცხული პროცენტები), განხორციელდა სამინისტროს მართვაში არსებული სუბიექტის (სახელმწიფო საკუთრებაში არსებული 100%-იანი წილი) დაფინანსება.</w:t>
      </w:r>
    </w:p>
    <w:p w14:paraId="05987202" w14:textId="77777777" w:rsidR="0083471E" w:rsidRPr="00636DF3" w:rsidRDefault="0083471E" w:rsidP="008C170A">
      <w:pPr>
        <w:spacing w:after="0" w:line="240" w:lineRule="auto"/>
        <w:jc w:val="both"/>
        <w:rPr>
          <w:rFonts w:ascii="Sylfaen" w:hAnsi="Sylfaen" w:cs="Sylfaen"/>
          <w:b/>
          <w:highlight w:val="yellow"/>
        </w:rPr>
      </w:pPr>
    </w:p>
    <w:p w14:paraId="5B14F527" w14:textId="77777777" w:rsidR="0083471E" w:rsidRPr="00636DF3" w:rsidRDefault="0083471E" w:rsidP="008C170A">
      <w:pPr>
        <w:spacing w:line="240" w:lineRule="auto"/>
        <w:rPr>
          <w:rFonts w:ascii="Sylfaen" w:hAnsi="Sylfaen"/>
          <w:highlight w:val="yellow"/>
        </w:rPr>
      </w:pPr>
    </w:p>
    <w:p w14:paraId="3724FE00" w14:textId="77777777" w:rsidR="00574500" w:rsidRPr="00636DF3" w:rsidRDefault="00574500"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14:paraId="2131223D" w14:textId="77777777" w:rsidR="00574500" w:rsidRPr="00636DF3" w:rsidRDefault="00574500" w:rsidP="008C170A">
      <w:pPr>
        <w:spacing w:line="240" w:lineRule="auto"/>
        <w:rPr>
          <w:lang w:val="ka-GE"/>
        </w:rPr>
      </w:pPr>
    </w:p>
    <w:p w14:paraId="74FB48A3" w14:textId="77777777" w:rsidR="00574500" w:rsidRPr="00636DF3" w:rsidRDefault="00574500"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671E842E"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18C1D95E" w14:textId="77777777" w:rsidR="00574500" w:rsidRPr="00636DF3" w:rsidRDefault="00574500" w:rsidP="008C170A">
      <w:pPr>
        <w:autoSpaceDE w:val="0"/>
        <w:autoSpaceDN w:val="0"/>
        <w:adjustRightInd w:val="0"/>
        <w:spacing w:after="0" w:line="240" w:lineRule="auto"/>
        <w:jc w:val="both"/>
        <w:rPr>
          <w:rFonts w:ascii="Sylfaen" w:hAnsi="Sylfaen" w:cs="Sylfaen"/>
        </w:rPr>
      </w:pPr>
    </w:p>
    <w:p w14:paraId="5FBC99E7"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2023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14:paraId="616919F1" w14:textId="77777777" w:rsidR="00574500" w:rsidRPr="00636DF3" w:rsidRDefault="00574500" w:rsidP="008C170A">
      <w:pPr>
        <w:pStyle w:val="abzacixml"/>
        <w:spacing w:line="240" w:lineRule="auto"/>
        <w:ind w:firstLine="0"/>
        <w:rPr>
          <w:sz w:val="22"/>
          <w:szCs w:val="22"/>
        </w:rPr>
      </w:pPr>
    </w:p>
    <w:p w14:paraId="18152964"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7EE197F3" w14:textId="77777777" w:rsidR="00574500" w:rsidRPr="00636DF3" w:rsidRDefault="00574500" w:rsidP="008C170A">
      <w:pPr>
        <w:pStyle w:val="abzacixml"/>
        <w:spacing w:line="240" w:lineRule="auto"/>
        <w:ind w:firstLine="0"/>
        <w:rPr>
          <w:b/>
          <w:sz w:val="22"/>
          <w:szCs w:val="22"/>
        </w:rPr>
      </w:pPr>
    </w:p>
    <w:p w14:paraId="2F8F2F14"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30DD807"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cs="Sylfaen,Bold"/>
          <w:b/>
          <w:bCs/>
        </w:rPr>
      </w:pPr>
      <w:r w:rsidRPr="00636DF3">
        <w:rPr>
          <w:rFonts w:ascii="Sylfaen" w:hAnsi="Sylfaen"/>
        </w:rPr>
        <w:t>სსიპ - საქართველოს მუნიციპალური განვითარების ფონდი.</w:t>
      </w:r>
    </w:p>
    <w:p w14:paraId="65253C23" w14:textId="77777777" w:rsidR="00574500" w:rsidRPr="00636DF3" w:rsidRDefault="00574500" w:rsidP="008C170A">
      <w:pPr>
        <w:pStyle w:val="abzacixml"/>
        <w:spacing w:line="240" w:lineRule="auto"/>
        <w:ind w:firstLine="0"/>
        <w:rPr>
          <w:b/>
          <w:sz w:val="22"/>
          <w:szCs w:val="22"/>
        </w:rPr>
      </w:pPr>
    </w:p>
    <w:p w14:paraId="4A1442F6"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14:paraId="0659B1A9"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w:t>
      </w:r>
      <w:r w:rsidRPr="00636DF3">
        <w:rPr>
          <w:rFonts w:ascii="Sylfaen" w:eastAsiaTheme="minorEastAsia" w:hAnsi="Sylfaen" w:cs="Sylfaen"/>
          <w:bCs/>
          <w:color w:val="000000"/>
          <w:shd w:val="clear" w:color="auto" w:fill="FFFFFF"/>
          <w:lang w:val="ka-GE"/>
        </w:rPr>
        <w:lastRenderedPageBreak/>
        <w:t>მოწყობისათვის საჭირო დეტალური საპროექტო-სახარჯთაღრიცხვო დოკუმენტაციის მომზადება;</w:t>
      </w:r>
    </w:p>
    <w:p w14:paraId="3A014F27" w14:textId="164D48A4"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მცხეთის სივრცით-ტერიტორიული განვითარების მართვის დოკუმენტის მომზადების პროცედურებს გააგრძელებს საქართველოს ეკონომიკისა და მდგრადი განვითარების სამინისტროს სისტემაში შემავალი საჯარო სამართლის იურიდიული პირი - სივრცითი და ქალაქთმშენებლობითი განვითარების სააგენტო;</w:t>
      </w:r>
    </w:p>
    <w:p w14:paraId="2DE87FC4" w14:textId="5ACF6238"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მუნიციპალიტეტში ზედაზნის მონასტერთან მისასვლელი 4 კმ-იანი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5F464BD4"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14:paraId="0FA001CD" w14:textId="5BA4CF1E"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5CAA8C1C" w14:textId="526B1944"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მუნიციპალიტეტში, დაბა მესტიაში დაიწყო საქართველოს შინაგან საქმეთა სამინისტროს პოლიციის ადმინისტრაციული შენობის სამშენებლო სამუშაოები;</w:t>
      </w:r>
    </w:p>
    <w:p w14:paraId="26D7FADB"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46BF5A2E"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მარტვილის მუნიციპალიტეტის დიდიჭყონის ადმინისტრაციულ ერთეულში (მამულის უბანი), სოფელ ონოღიაში და სოფელ ქვედა ხუნწში აშენებული საბავშვო ბაღები (50 ბავშვზე გათვლილი) (Design Build);</w:t>
      </w:r>
    </w:p>
    <w:p w14:paraId="559C253D" w14:textId="620A5129"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მოწყობის სამუშაოები;</w:t>
      </w:r>
    </w:p>
    <w:p w14:paraId="66D91F4A"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3292518B"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(2 000 მაყურებელზე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4F1E69"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მუნიციპალიტეტში, როშკა-არხოტის უღელტეხილი-სოფელ ამღას 15 კმ-იანი საავტომობილო გზის (მონაკვეთი - კმ 11+000 - კმ 26+183) და სოფლების ახიელი-ჭიმღას დამაკავშირებელი 2 კმ-იანი საავტომობილო გზის (მონაკვეთი - კმ 0+000 - კმ 2+164)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2ECC98"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2CF3A3BB"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რეკრეაციული ტყე-პარკის სახანძრო უსაფრთხოებისათვის წყალსაცავის და მიმდებარე ინფრასტრუქტურის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7AD135F" w14:textId="431F0B21"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14:paraId="18FABA32" w14:textId="670E0BA1"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დასრულდა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w:t>
      </w:r>
      <w:r w:rsidRPr="00636DF3">
        <w:rPr>
          <w:rFonts w:ascii="Sylfaen" w:eastAsiaTheme="minorEastAsia" w:hAnsi="Sylfaen" w:cs="Sylfaen"/>
          <w:bCs/>
          <w:color w:val="000000"/>
          <w:shd w:val="clear" w:color="auto" w:fill="FFFFFF"/>
          <w:lang w:val="ka-GE"/>
        </w:rPr>
        <w:lastRenderedPageBreak/>
        <w:t>საპროექტო-სახარჯთაღრიცხვო დოკუმენტაციის მომზადება, მიმდინარეობდა შენობის სარეაბილიტაციო სამუშაოები;</w:t>
      </w:r>
    </w:p>
    <w:p w14:paraId="3C6BB81D"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3C09C3DE"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სიღნაღის მუნიციპალიტეტში, მიმდინარეობდა 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DABF782"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დასრულდა წყალმომარაგების ინფრასტრუქტურის სამშენებლო სამუშაოები (ფაზა 2);</w:t>
      </w:r>
    </w:p>
    <w:p w14:paraId="29432A98"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დასრულდა წყალმომარაგების ინფრასტრუქტურის სამშენებლო სამუშაოები (ფაზა 2);</w:t>
      </w:r>
    </w:p>
    <w:p w14:paraId="10C5C012"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D662485"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2293BBB7"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არხილოსკალოს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8951434" w14:textId="1BBEA9AB"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რეაბილიტირებული</w:t>
      </w:r>
      <w:r w:rsidR="00B0639B"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ქ. თბილისში მდებარე მიხეილ მესხის სახელობის ლოკომოტივის სათადარიგო სტადიონი</w:t>
      </w:r>
      <w:r w:rsidR="00621B5E" w:rsidRPr="00636DF3">
        <w:rPr>
          <w:rFonts w:ascii="Sylfaen" w:eastAsiaTheme="minorEastAsia" w:hAnsi="Sylfaen" w:cs="Sylfaen"/>
          <w:bCs/>
          <w:color w:val="000000"/>
          <w:shd w:val="clear" w:color="auto" w:fill="FFFFFF"/>
          <w:lang w:val="ka-GE"/>
        </w:rPr>
        <w:t xml:space="preserve"> და ცენტრალური საფეხბურთო სტადიონი;</w:t>
      </w:r>
    </w:p>
    <w:p w14:paraId="47F42095" w14:textId="5456F9E8"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რეაბილიტირებული</w:t>
      </w:r>
      <w:r w:rsidR="00B0639B"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ქ. ქუთაისში მდებარე რამაზ შენგელიას სახელობის საფეხბურთო სტადიონი;</w:t>
      </w:r>
    </w:p>
    <w:p w14:paraId="5780F8DA" w14:textId="69B49255"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ქობულეთში აშენებული</w:t>
      </w:r>
      <w:r w:rsidR="00621B5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ახალი საფეხბურთო ტექნიკური ცენტრი;</w:t>
      </w:r>
    </w:p>
    <w:p w14:paraId="09D7B504" w14:textId="60FAF92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ბათუმში აშენებული</w:t>
      </w:r>
      <w:r w:rsidR="00621B5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2 ახალი საფეხბურთო ტექნიკური ცენტრი;</w:t>
      </w:r>
    </w:p>
    <w:p w14:paraId="33480A8F" w14:textId="2C3B816E"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წყალტუბოში აშენებული</w:t>
      </w:r>
      <w:r w:rsidR="00621B5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ახალი საფეხბურთო ტექნიკური ცენტრი;</w:t>
      </w:r>
    </w:p>
    <w:p w14:paraId="6DC9DAF3" w14:textId="658DA6D2"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ქ. თბილისში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w:t>
      </w:r>
      <w:r w:rsidR="00621B5E" w:rsidRPr="00636DF3">
        <w:rPr>
          <w:rFonts w:ascii="Sylfaen" w:eastAsiaTheme="minorEastAsia" w:hAnsi="Sylfaen" w:cs="Sylfaen"/>
          <w:bCs/>
          <w:color w:val="000000"/>
          <w:shd w:val="clear" w:color="auto" w:fill="FFFFFF"/>
          <w:lang w:val="ka-GE"/>
        </w:rPr>
        <w:t>სამშენებლო სამუშაოები;</w:t>
      </w:r>
    </w:p>
    <w:p w14:paraId="73E195A9" w14:textId="08D94DAD"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რეაბილიტირებული</w:t>
      </w:r>
      <w:r w:rsidR="00621B5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ქ. თბილისში მდებარე „ბასა“-ს საფეხბურთო სტადიონი;</w:t>
      </w:r>
    </w:p>
    <w:p w14:paraId="30375820" w14:textId="6D506C7B"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თბილისში აშენებული</w:t>
      </w:r>
      <w:r w:rsidR="00621B5E"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დავით პეტრიაშვილის სახელობის საფეხბურთო სტადიონი;</w:t>
      </w:r>
    </w:p>
    <w:p w14:paraId="03990576" w14:textId="77777777" w:rsidR="00621B5E" w:rsidRPr="00636DF3" w:rsidRDefault="00621B5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ბორის პაიჭაძის სახელობის დინამო არენას, მიხეილ მესხის სახელობის ლოკომოტივის ცენტრალური საფეხბურთო და რამაზ შენგელიას სახელობის საფეხბურთო სტადიონებისათვის შეძენილია სხვადასხვა აღჭურვილობები, კერძოდ: სკამები, მოედნის გასანათებლად LED სანატები, LED ეკრანი, დიზელის ტიპის გენერატორები და სხვა;</w:t>
      </w:r>
    </w:p>
    <w:p w14:paraId="563C9479"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ამბროლაურის მუნიციპალიტეტის სოფელ ჟოშხა-გენდუშის ადგილობრივი მნიშვნელობის საავტომობილო გზის (საერთო სიგრძით - 4.9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6D18BF6B"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ღვირიშის ადგილობრივი მნიშვნელობის 5.3 კმ-იანი საავტომობილო გზის სარეაბილიტაციო სამუშაოები;</w:t>
      </w:r>
    </w:p>
    <w:p w14:paraId="6974676D" w14:textId="028049A4"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ცაგერის მუნიციპალიტეტში, მიმდინარეობდა სოფელ ზუბის ადგილობრივი მნიშვნელობის 3.7 კმ-იანი საავტომობილო გზის სარეაბილიტაციო სამუშაოები;</w:t>
      </w:r>
    </w:p>
    <w:p w14:paraId="0E95CDC8" w14:textId="5D43CF4B" w:rsidR="00621B5E" w:rsidRPr="00636DF3" w:rsidRDefault="00621B5E"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31B0AEAB" w14:textId="04F4818B"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ოზურგეთში, მიმდინარეობდა მ.</w:t>
      </w:r>
      <w:r w:rsidR="00621B5E"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lang w:val="ka-GE"/>
        </w:rPr>
        <w:t>კოსტავას ქუჩის 1.5 კმ-იანი საავტომობილო გზის სარეაბილიტაციო სამუშაოები;</w:t>
      </w:r>
    </w:p>
    <w:p w14:paraId="2C2C9AAB" w14:textId="77777777" w:rsidR="00362EC2"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37217B89" w14:textId="3B37FE8A" w:rsidR="00574500" w:rsidRPr="00636DF3" w:rsidRDefault="00362EC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1A8CF87C" w14:textId="77777777" w:rsidR="00574500" w:rsidRPr="00636DF3" w:rsidRDefault="00574500" w:rsidP="008C170A">
      <w:pPr>
        <w:spacing w:after="0" w:line="240" w:lineRule="auto"/>
        <w:jc w:val="both"/>
        <w:rPr>
          <w:rFonts w:ascii="Sylfaen" w:hAnsi="Sylfaen"/>
          <w:color w:val="000000"/>
          <w:highlight w:val="yellow"/>
          <w:lang w:val="ka-GE"/>
        </w:rPr>
      </w:pPr>
    </w:p>
    <w:p w14:paraId="2D256BFD" w14:textId="77777777" w:rsidR="00574500" w:rsidRPr="00636DF3" w:rsidRDefault="00574500" w:rsidP="008C170A">
      <w:pPr>
        <w:pStyle w:val="Heading4"/>
        <w:spacing w:line="240" w:lineRule="auto"/>
        <w:jc w:val="both"/>
        <w:rPr>
          <w:rFonts w:ascii="Sylfaen" w:eastAsia="SimSun" w:hAnsi="Sylfaen" w:cs="Calibri"/>
          <w:b/>
          <w:i w:val="0"/>
          <w:color w:val="366091"/>
          <w:lang w:val="ka-GE"/>
        </w:rPr>
      </w:pPr>
      <w:r w:rsidRPr="00636DF3">
        <w:rPr>
          <w:rFonts w:ascii="Sylfaen" w:eastAsia="SimSun" w:hAnsi="Sylfaen" w:cs="Calibri"/>
          <w:i w:val="0"/>
        </w:rPr>
        <w:t>3.3.2 განახლებული რეგიონების პროგრამა (პროგრამული კოდი - 25 03 02)</w:t>
      </w:r>
    </w:p>
    <w:p w14:paraId="0FAC9291" w14:textId="77777777" w:rsidR="00574500" w:rsidRPr="00636DF3" w:rsidRDefault="00574500" w:rsidP="008C170A">
      <w:pPr>
        <w:autoSpaceDE w:val="0"/>
        <w:autoSpaceDN w:val="0"/>
        <w:adjustRightInd w:val="0"/>
        <w:spacing w:after="0" w:line="240" w:lineRule="auto"/>
        <w:jc w:val="both"/>
        <w:rPr>
          <w:rFonts w:ascii="Sylfaen" w:hAnsi="Sylfaen" w:cs="Sylfaen,Bold"/>
          <w:bCs/>
          <w:lang w:val="ka-GE"/>
        </w:rPr>
      </w:pPr>
    </w:p>
    <w:p w14:paraId="6A7F8D5B"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3A5EBD3E"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5F8EBD8D"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020AB5C0"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მუნიციპალიტეტებში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 (I ეტაპი და II ეტაპი);</w:t>
      </w:r>
    </w:p>
    <w:p w14:paraId="6FEB2CF6"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წყალტუბოს, ტყიბულის, ლენტეხის, ცაგერის, გორის, კასპის, ქარელის, ხაშურის, ფოთის და ჩხოროწყუს მუნიციპალიტეტებში არსებული ობიექტების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14:paraId="2C28CBA3"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3418F6C5"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14:paraId="3CBFB324" w14:textId="77777777" w:rsidR="00574500" w:rsidRPr="00636DF3" w:rsidRDefault="00574500" w:rsidP="008C170A">
      <w:pPr>
        <w:pStyle w:val="abzacixml"/>
        <w:spacing w:line="240" w:lineRule="auto"/>
        <w:ind w:firstLine="0"/>
        <w:rPr>
          <w:sz w:val="22"/>
          <w:szCs w:val="22"/>
          <w:highlight w:val="yellow"/>
          <w:lang w:val="en-US"/>
        </w:rPr>
      </w:pPr>
    </w:p>
    <w:p w14:paraId="2148422C"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3.3.3 რეგიონალური განვითარების პროექტი III (მცხეთა-მთიანეთი და სამცხე-ჯავახეთი) (WB) (პროგრამული კოდი - 25 03 03)</w:t>
      </w:r>
    </w:p>
    <w:p w14:paraId="6C1F6082"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0AC642DB"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72FF8720" w14:textId="76D25334"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7DCEF0E4" w14:textId="77777777" w:rsidR="00506803" w:rsidRPr="00636DF3" w:rsidRDefault="00506803" w:rsidP="008C170A">
      <w:pPr>
        <w:autoSpaceDE w:val="0"/>
        <w:autoSpaceDN w:val="0"/>
        <w:adjustRightInd w:val="0"/>
        <w:spacing w:after="0" w:line="240" w:lineRule="auto"/>
        <w:ind w:left="720"/>
        <w:jc w:val="both"/>
        <w:rPr>
          <w:rFonts w:ascii="Sylfaen" w:hAnsi="Sylfaen"/>
          <w:highlight w:val="yellow"/>
        </w:rPr>
      </w:pPr>
    </w:p>
    <w:p w14:paraId="4A1094C1"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79277E1C"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484FA6BA"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32BC0D68"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735B0E78" w14:textId="2DE1F9E4"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 და ფაზა 3);</w:t>
      </w:r>
    </w:p>
    <w:p w14:paraId="490778F2" w14:textId="3FA5B34C"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სტეფანწმინდის და მცხეთის მუზეუმების მუზეოგრაფიის, მართვის გეგმის და საგამოფენო სივრცის დიზაინის მომზადება;</w:t>
      </w:r>
    </w:p>
    <w:p w14:paraId="2B793F9F"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14:paraId="0AAD113D" w14:textId="1D309460"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მცხეთის არქეოლოგიური მუზეუმისათვის დასრულდა სამუზეუმო ავეჯისა და ექსპოზიციის მიწოდება</w:t>
      </w:r>
      <w:r w:rsidR="00BE7645" w:rsidRPr="00636DF3">
        <w:rPr>
          <w:rFonts w:ascii="Sylfaen" w:eastAsiaTheme="minorEastAsia" w:hAnsi="Sylfaen" w:cs="Sylfaen"/>
          <w:bCs/>
          <w:color w:val="000000"/>
          <w:shd w:val="clear" w:color="auto" w:fill="FFFFFF"/>
          <w:lang w:val="ka-GE"/>
        </w:rPr>
        <w:t xml:space="preserve">, ასევე </w:t>
      </w:r>
      <w:r w:rsidRPr="00636DF3">
        <w:rPr>
          <w:rFonts w:ascii="Sylfaen" w:eastAsiaTheme="minorEastAsia" w:hAnsi="Sylfaen" w:cs="Sylfaen"/>
          <w:bCs/>
          <w:color w:val="000000"/>
          <w:shd w:val="clear" w:color="auto" w:fill="FFFFFF"/>
          <w:lang w:val="ka-GE"/>
        </w:rPr>
        <w:t>კომპიუტერული ტექნიკის და სხვადასხვა აქსესუარების შეძენა და სარგებლობაში გადაცემის პროცედურები (ლოტი 1);</w:t>
      </w:r>
    </w:p>
    <w:p w14:paraId="2C7B1832"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095BF123"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273E7D52"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ყაზბეგის, ფშავ-ხევსურეთის და თუშეთის დაცული ლანდშაფტების დაკავშირების მიზნით, მიმდინარეობდა მდგრადი ვიზიტორთა ბილიკების (საერთო სიგრძით - 204 კმ.) და 7 მთის ქოხის მოწყობის სამუშაოები;</w:t>
      </w:r>
    </w:p>
    <w:p w14:paraId="235A6FB5"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14:paraId="5F7C4014"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დაბა აბასთუმნის ისტორიული ხის სახლების დეტალური დიზაინის დოკუმენტაციის მომზადებაზე (ფაზა 2), შეწყვეტილი ხელშეკრულება კონტრაქტორ ორგანიზაციასთან;</w:t>
      </w:r>
    </w:p>
    <w:p w14:paraId="3CB32A7D"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მიმდინარეობდა ტურისტული ინფრასტრუქტურის განვითარების სამუშაოები; </w:t>
      </w:r>
    </w:p>
    <w:p w14:paraId="4071D47A"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დაბა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9F128B4"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14:paraId="63B3802B"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ბორჯომის მუნიციპალიტეტის დაბა ბაკურიანში საავტომობილო გზების რეაბილიტაციისათვის, საფეხმავლო ბილიკების და ველობილიკების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7848D858"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1DA0A94C" w14:textId="77777777" w:rsidR="00D92F7D" w:rsidRPr="00636DF3" w:rsidRDefault="00D92F7D"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0D290FCA" w14:textId="77777777" w:rsidR="00574500" w:rsidRPr="00636DF3" w:rsidRDefault="00574500" w:rsidP="008C170A">
      <w:pPr>
        <w:pStyle w:val="abzacixml"/>
        <w:spacing w:line="240" w:lineRule="auto"/>
        <w:ind w:firstLine="0"/>
        <w:rPr>
          <w:sz w:val="22"/>
          <w:szCs w:val="22"/>
          <w:highlight w:val="yellow"/>
        </w:rPr>
      </w:pPr>
    </w:p>
    <w:p w14:paraId="7B4F7C57"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3.3.4 რეგიონალური და მუნიციპალური ინფრასტრუქტურის განვითარების პროექტი II (WB, WB-TF) (პროგრამული კოდი - 25 03 04)</w:t>
      </w:r>
    </w:p>
    <w:p w14:paraId="33620C25" w14:textId="77777777" w:rsidR="00574500" w:rsidRPr="00636DF3" w:rsidRDefault="00574500" w:rsidP="008C170A">
      <w:pPr>
        <w:autoSpaceDE w:val="0"/>
        <w:autoSpaceDN w:val="0"/>
        <w:adjustRightInd w:val="0"/>
        <w:spacing w:after="0" w:line="240" w:lineRule="auto"/>
        <w:jc w:val="both"/>
        <w:rPr>
          <w:rFonts w:ascii="Sylfaen" w:hAnsi="Sylfaen" w:cs="Sylfaen,Bold"/>
          <w:bCs/>
        </w:rPr>
      </w:pPr>
    </w:p>
    <w:p w14:paraId="5378A8B4"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6ECE33F"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58D6CA44" w14:textId="77777777" w:rsidR="00574500" w:rsidRPr="00636DF3" w:rsidRDefault="00574500" w:rsidP="008C170A">
      <w:pPr>
        <w:autoSpaceDE w:val="0"/>
        <w:autoSpaceDN w:val="0"/>
        <w:adjustRightInd w:val="0"/>
        <w:spacing w:after="0" w:line="240" w:lineRule="auto"/>
        <w:jc w:val="both"/>
        <w:rPr>
          <w:rFonts w:ascii="Sylfaen" w:hAnsi="Sylfaen" w:cs="Sylfaen,Bold"/>
          <w:bCs/>
          <w:highlight w:val="yellow"/>
        </w:rPr>
      </w:pPr>
    </w:p>
    <w:p w14:paraId="6D18CEF6"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გორის მუნიციპალიტეტში, მიმდინარეობდა „ახალბაღის“ პარკის სარეაბილიტაციო სამუშაოები;</w:t>
      </w:r>
    </w:p>
    <w:p w14:paraId="6BC896A5" w14:textId="6E30487F"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ზუგდიდის მუნიციპალიტეტში, რეაბილიტირებული</w:t>
      </w:r>
      <w:r w:rsidR="00B0639B"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სოფელ ახალაბასთუმანის და სოფელ რუხის 3.8 კმ-იანი საავტომობილო გზა;</w:t>
      </w:r>
    </w:p>
    <w:p w14:paraId="09482BB6"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 ზედა მესხეთი) საუბნო საავტომობილო გზების (საერთო სიგრძით - 32.1 კმ) სარეაბილიტაციო სამუშაოები;</w:t>
      </w:r>
    </w:p>
    <w:p w14:paraId="30C18AA8"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ქ. დმანისისა და 19 სოფლის წყალმომარაგების სისტემის სარეაბილიტაციო სამუშაოები (ფაზა I);</w:t>
      </w:r>
    </w:p>
    <w:p w14:paraId="0BF128F3"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14:paraId="3DBCA48E"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სამტრედიის მუნიციპალიტეტში, მიმდინარეობდა სოფელ გამოჩინებულის და სოფელ ზანდოს დამაკავშირებელი 5.6 კმ-იანი საავტომობილო გზის სარეაბილიტაციო სამუშაოები;</w:t>
      </w:r>
    </w:p>
    <w:p w14:paraId="0901B0DC"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თიანეთის მუნიციპალიტეტში, მიმდინარეობდა სოფლების ჭურჭელაურების, მამადაანების, ლიშოს, ბოდახევას, თეთრაულების, ქვემო არტანის და ზემო არტანის დამაკავშირებელი 9.1 კმ-იანი საავტომობილო გზის სარეაბილიტაციო სამუშაოები;</w:t>
      </w:r>
    </w:p>
    <w:p w14:paraId="20EA9029"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დმანისის მუნიციპალიტეტში, მიმდინარეობდა წყლის მაგისტრალური მილსადენისა და სათავე ნაგებობების სამშენებლო სამუშაოები;</w:t>
      </w:r>
    </w:p>
    <w:p w14:paraId="61A93D20" w14:textId="666B175C"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ქ. თელავის</w:t>
      </w:r>
      <w:r w:rsidR="00B0639B" w:rsidRPr="00636DF3">
        <w:rPr>
          <w:rFonts w:ascii="Sylfaen" w:eastAsiaTheme="minorEastAsia" w:hAnsi="Sylfaen" w:cs="Sylfaen"/>
          <w:bCs/>
          <w:color w:val="000000"/>
          <w:shd w:val="clear" w:color="auto" w:fill="FFFFFF"/>
          <w:lang w:val="ka-GE"/>
        </w:rPr>
        <w:t xml:space="preserve"> და</w:t>
      </w:r>
      <w:r w:rsidRPr="00636DF3">
        <w:rPr>
          <w:rFonts w:ascii="Sylfaen" w:eastAsiaTheme="minorEastAsia" w:hAnsi="Sylfaen" w:cs="Sylfaen"/>
          <w:bCs/>
          <w:color w:val="000000"/>
          <w:shd w:val="clear" w:color="auto" w:fill="FFFFFF"/>
          <w:lang w:val="ka-GE"/>
        </w:rPr>
        <w:t xml:space="preserve"> </w:t>
      </w:r>
      <w:r w:rsidR="00B0639B" w:rsidRPr="00636DF3">
        <w:rPr>
          <w:rFonts w:ascii="Sylfaen" w:eastAsiaTheme="minorEastAsia" w:hAnsi="Sylfaen" w:cs="Sylfaen"/>
          <w:bCs/>
          <w:color w:val="000000"/>
          <w:shd w:val="clear" w:color="auto" w:fill="FFFFFF"/>
          <w:lang w:val="ka-GE"/>
        </w:rPr>
        <w:t xml:space="preserve">ქ. წყალტუბოს </w:t>
      </w:r>
      <w:r w:rsidRPr="00636DF3">
        <w:rPr>
          <w:rFonts w:ascii="Sylfaen" w:eastAsiaTheme="minorEastAsia" w:hAnsi="Sylfaen" w:cs="Sylfaen"/>
          <w:bCs/>
          <w:color w:val="000000"/>
          <w:shd w:val="clear" w:color="auto" w:fill="FFFFFF"/>
          <w:lang w:val="ka-GE"/>
        </w:rPr>
        <w:t>წყალარინების გამწმენდი ნაგებობ</w:t>
      </w:r>
      <w:r w:rsidR="00B0639B"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სამშენებლო სამუშაოები;</w:t>
      </w:r>
    </w:p>
    <w:p w14:paraId="3284F62E"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63 მუნიციპალიტეტისათვის კომპიუტერული ტექნიკის შეძენა;</w:t>
      </w:r>
    </w:p>
    <w:p w14:paraId="31E505A0"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სიღნაღის მუნიციპალიტეტის სოფელ ბოდბეში, მიმდინარეობდა საუბნო საავტომობილო გზების (საერთო სიგრძით - 9.2 კმ) სარეაბილიტაციო სამუშაოები;</w:t>
      </w:r>
    </w:p>
    <w:p w14:paraId="3A158678"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ადიგენის მუნიციპალიტეტში, დაიწყო სოფლების ციხისუბანის, ღორთუბანის, ზედუბანის და აფიეთის დამაკავშირებელი 4.4 კმ-იანი საავტომობილო გზის სარეაბილიტაციო სამუშაოები;</w:t>
      </w:r>
    </w:p>
    <w:p w14:paraId="66D47E09"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14:paraId="00F41450" w14:textId="77777777" w:rsidR="00BE7645" w:rsidRPr="00636DF3" w:rsidRDefault="00BE7645"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3A2AF18C" w14:textId="77777777" w:rsidR="00574500" w:rsidRPr="00636DF3" w:rsidRDefault="00574500" w:rsidP="008C170A">
      <w:pPr>
        <w:spacing w:after="0" w:line="240" w:lineRule="auto"/>
        <w:jc w:val="both"/>
        <w:rPr>
          <w:rFonts w:ascii="Sylfaen" w:eastAsia="Sylfaen" w:hAnsi="Sylfaen" w:cs="Arial"/>
          <w:highlight w:val="yellow"/>
        </w:rPr>
      </w:pPr>
    </w:p>
    <w:p w14:paraId="1C814FDE"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3.3.5 საცხოვრებლად ვარგისი ქალაქების საინვესტიციო პროგრამა (პროგრამული კოდი - 25 03 05)</w:t>
      </w:r>
    </w:p>
    <w:p w14:paraId="27E1C07B"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1AA1F771"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529E6BD6"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29BDD04"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507AA7FC"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highlight w:val="yellow"/>
          <w:lang w:val="ka-GE"/>
        </w:rPr>
      </w:pPr>
    </w:p>
    <w:p w14:paraId="78C2358B" w14:textId="77777777"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რუსთავში, მიმდინარეობდა სპორტული კომპლექსის სამშენებლო სამუშაოები;</w:t>
      </w:r>
    </w:p>
    <w:p w14:paraId="4D8D0750" w14:textId="77777777"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დასრულდა ოლიმპიური საცურაო აუზის სამშენებლო სამუშაოები;</w:t>
      </w:r>
    </w:p>
    <w:p w14:paraId="365E5E9B" w14:textId="77777777"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ლანჩხუთის მუნიციპალიტეტის სოფელ სუფსაში და სოფელ ხაჯალიაში, დასრულდა 100 ბავშვზე გათვლილი საბავშვო ბაღების სამშენებლო სამუშაოები;</w:t>
      </w:r>
    </w:p>
    <w:p w14:paraId="5D603247" w14:textId="415B08B0"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w:t>
      </w:r>
      <w:r w:rsidR="0090580B" w:rsidRPr="00636DF3">
        <w:rPr>
          <w:rFonts w:ascii="Sylfaen" w:eastAsiaTheme="minorEastAsia" w:hAnsi="Sylfaen" w:cs="Sylfaen"/>
          <w:bCs/>
          <w:color w:val="000000"/>
          <w:shd w:val="clear" w:color="auto" w:fill="FFFFFF"/>
        </w:rPr>
        <w:t xml:space="preserve"> </w:t>
      </w:r>
      <w:r w:rsidR="0090580B" w:rsidRPr="00636DF3">
        <w:rPr>
          <w:rFonts w:ascii="Sylfaen" w:eastAsiaTheme="minorEastAsia" w:hAnsi="Sylfaen" w:cs="Sylfaen"/>
          <w:bCs/>
          <w:color w:val="000000"/>
          <w:shd w:val="clear" w:color="auto" w:fill="FFFFFF"/>
          <w:lang w:val="ka-GE"/>
        </w:rPr>
        <w:t>და სოფელ ქვემო ბოდბეში</w:t>
      </w:r>
      <w:r w:rsidRPr="00636DF3">
        <w:rPr>
          <w:rFonts w:ascii="Sylfaen" w:eastAsiaTheme="minorEastAsia" w:hAnsi="Sylfaen" w:cs="Sylfaen"/>
          <w:bCs/>
          <w:color w:val="000000"/>
          <w:shd w:val="clear" w:color="auto" w:fill="FFFFFF"/>
          <w:lang w:val="ka-GE"/>
        </w:rPr>
        <w:t xml:space="preserve"> მიმდინარეობდა 75 ბავშვზე გათვლილი საბავშვო ბაღ</w:t>
      </w:r>
      <w:r w:rsidR="0090580B"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სამშენებლო სამუშაოები;</w:t>
      </w:r>
    </w:p>
    <w:p w14:paraId="3181290E" w14:textId="163C9829"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ლაგოდეხის მუნიციპალიტეტის სოფელ ჭაბუკიანში დასრულდა 100 ბავშვზე გათვლილი საბავშვო ბაღის სამშენებლო სამუშაოები</w:t>
      </w:r>
      <w:r w:rsidR="0090580B" w:rsidRPr="00636DF3">
        <w:rPr>
          <w:rFonts w:ascii="Sylfaen" w:eastAsiaTheme="minorEastAsia" w:hAnsi="Sylfaen" w:cs="Sylfaen"/>
          <w:bCs/>
          <w:color w:val="000000"/>
          <w:shd w:val="clear" w:color="auto" w:fill="FFFFFF"/>
          <w:lang w:val="ka-GE"/>
        </w:rPr>
        <w:t>, ხოლო</w:t>
      </w:r>
      <w:r w:rsidRPr="00636DF3">
        <w:rPr>
          <w:rFonts w:ascii="Sylfaen" w:eastAsiaTheme="minorEastAsia" w:hAnsi="Sylfaen" w:cs="Sylfaen"/>
          <w:bCs/>
          <w:color w:val="000000"/>
          <w:shd w:val="clear" w:color="auto" w:fill="FFFFFF"/>
          <w:lang w:val="ka-GE"/>
        </w:rPr>
        <w:t xml:space="preserve"> სოფელ ჭიაურში, მიმდინარეობდა 75 ბავშვზე გათვლილი საბავშვო ბაღის სამშენებლო სამუშაოები;</w:t>
      </w:r>
    </w:p>
    <w:p w14:paraId="74084101" w14:textId="7FB29D8F"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თელავის მუნიციპალიტეტის სოფელ ვარდისუბანში დასრულდა 180 ბავშვზე გათვლილი საბავშვო ბაღის სამშენებლო სამუშაოები</w:t>
      </w:r>
      <w:r w:rsidR="0090580B" w:rsidRPr="00636DF3">
        <w:rPr>
          <w:rFonts w:ascii="Sylfaen" w:eastAsiaTheme="minorEastAsia" w:hAnsi="Sylfaen" w:cs="Sylfaen"/>
          <w:bCs/>
          <w:color w:val="000000"/>
          <w:shd w:val="clear" w:color="auto" w:fill="FFFFFF"/>
          <w:lang w:val="ka-GE"/>
        </w:rPr>
        <w:t xml:space="preserve">, ხოლო </w:t>
      </w:r>
      <w:r w:rsidRPr="00636DF3">
        <w:rPr>
          <w:rFonts w:ascii="Sylfaen" w:eastAsiaTheme="minorEastAsia" w:hAnsi="Sylfaen" w:cs="Sylfaen"/>
          <w:bCs/>
          <w:color w:val="000000"/>
          <w:shd w:val="clear" w:color="auto" w:fill="FFFFFF"/>
          <w:lang w:val="ka-GE"/>
        </w:rPr>
        <w:t>მიმდინარეობდა 180 ბავშვზე გათვლილი საბავშვო ბაღის სამშენებლო სამუშაოები;</w:t>
      </w:r>
    </w:p>
    <w:p w14:paraId="7BB2C5BC" w14:textId="77777777"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14:paraId="459F4B2F" w14:textId="2904B098"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ზუგდიდის მუნიციპალიტეტის სოფელ ჭითაწყაროში დასრულდა 100 ბავშვზე გათვლილი საბავშვო ბაღის სამშენებლო სამუშაოები</w:t>
      </w:r>
      <w:r w:rsidR="0090580B" w:rsidRPr="00636DF3">
        <w:rPr>
          <w:rFonts w:ascii="Sylfaen" w:eastAsiaTheme="minorEastAsia" w:hAnsi="Sylfaen" w:cs="Sylfaen"/>
          <w:bCs/>
          <w:color w:val="000000"/>
          <w:shd w:val="clear" w:color="auto" w:fill="FFFFFF"/>
          <w:lang w:val="ka-GE"/>
        </w:rPr>
        <w:t xml:space="preserve">, ხოლო </w:t>
      </w:r>
      <w:r w:rsidRPr="00636DF3">
        <w:rPr>
          <w:rFonts w:ascii="Sylfaen" w:eastAsiaTheme="minorEastAsia" w:hAnsi="Sylfaen" w:cs="Sylfaen"/>
          <w:bCs/>
          <w:color w:val="000000"/>
          <w:shd w:val="clear" w:color="auto" w:fill="FFFFFF"/>
          <w:lang w:val="ka-GE"/>
        </w:rPr>
        <w:t xml:space="preserve">სოფელ დარჩელში </w:t>
      </w:r>
      <w:r w:rsidR="0090580B" w:rsidRPr="00636DF3">
        <w:rPr>
          <w:rFonts w:ascii="Sylfaen" w:eastAsiaTheme="minorEastAsia" w:hAnsi="Sylfaen" w:cs="Sylfaen"/>
          <w:bCs/>
          <w:color w:val="000000"/>
          <w:shd w:val="clear" w:color="auto" w:fill="FFFFFF"/>
          <w:lang w:val="ka-GE"/>
        </w:rPr>
        <w:t xml:space="preserve">და სოფელ რუხში </w:t>
      </w:r>
      <w:r w:rsidRPr="00636DF3">
        <w:rPr>
          <w:rFonts w:ascii="Sylfaen" w:eastAsiaTheme="minorEastAsia" w:hAnsi="Sylfaen" w:cs="Sylfaen"/>
          <w:bCs/>
          <w:color w:val="000000"/>
          <w:shd w:val="clear" w:color="auto" w:fill="FFFFFF"/>
          <w:lang w:val="ka-GE"/>
        </w:rPr>
        <w:lastRenderedPageBreak/>
        <w:t xml:space="preserve">მიმდინარეობდა </w:t>
      </w:r>
      <w:r w:rsidR="0090580B" w:rsidRPr="00636DF3">
        <w:rPr>
          <w:rFonts w:ascii="Sylfaen" w:eastAsiaTheme="minorEastAsia" w:hAnsi="Sylfaen" w:cs="Sylfaen"/>
          <w:bCs/>
          <w:color w:val="000000"/>
          <w:shd w:val="clear" w:color="auto" w:fill="FFFFFF"/>
          <w:lang w:val="ka-GE"/>
        </w:rPr>
        <w:t>საბავშვო ბაღების სამშენებლო სამუშაოები (</w:t>
      </w:r>
      <w:r w:rsidRPr="00636DF3">
        <w:rPr>
          <w:rFonts w:ascii="Sylfaen" w:eastAsiaTheme="minorEastAsia" w:hAnsi="Sylfaen" w:cs="Sylfaen"/>
          <w:bCs/>
          <w:color w:val="000000"/>
          <w:shd w:val="clear" w:color="auto" w:fill="FFFFFF"/>
          <w:lang w:val="ka-GE"/>
        </w:rPr>
        <w:t xml:space="preserve">180 ბავშვზე </w:t>
      </w:r>
      <w:r w:rsidR="0090580B" w:rsidRPr="00636DF3">
        <w:rPr>
          <w:rFonts w:ascii="Sylfaen" w:eastAsiaTheme="minorEastAsia" w:hAnsi="Sylfaen" w:cs="Sylfaen"/>
          <w:bCs/>
          <w:color w:val="000000"/>
          <w:shd w:val="clear" w:color="auto" w:fill="FFFFFF"/>
          <w:lang w:val="ka-GE"/>
        </w:rPr>
        <w:t xml:space="preserve">და 100 ბავშვზე </w:t>
      </w:r>
      <w:r w:rsidRPr="00636DF3">
        <w:rPr>
          <w:rFonts w:ascii="Sylfaen" w:eastAsiaTheme="minorEastAsia" w:hAnsi="Sylfaen" w:cs="Sylfaen"/>
          <w:bCs/>
          <w:color w:val="000000"/>
          <w:shd w:val="clear" w:color="auto" w:fill="FFFFFF"/>
          <w:lang w:val="ka-GE"/>
        </w:rPr>
        <w:t>გათვლილი</w:t>
      </w:r>
      <w:r w:rsidR="0090580B" w:rsidRPr="00636DF3">
        <w:rPr>
          <w:rFonts w:ascii="Sylfaen" w:eastAsiaTheme="minorEastAsia" w:hAnsi="Sylfaen" w:cs="Sylfaen"/>
          <w:bCs/>
          <w:color w:val="000000"/>
          <w:shd w:val="clear" w:color="auto" w:fill="FFFFFF"/>
          <w:lang w:val="ka-GE"/>
        </w:rPr>
        <w:t>);</w:t>
      </w:r>
    </w:p>
    <w:p w14:paraId="0B141EAC" w14:textId="394D170B"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ზუგდიდის მუნიციპალიტეტის სოფელ შამგონაში დასრულდა 75 ბავშვზე გათვლილი საბავშვო ბაღის სამშენებლო სამუშაოები;</w:t>
      </w:r>
    </w:p>
    <w:p w14:paraId="1DE962BC" w14:textId="482352E9"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მარტვილის მუნიციპალიტეტის სოფელ ბანძაში</w:t>
      </w:r>
      <w:r w:rsidR="002B6835" w:rsidRPr="00636DF3">
        <w:rPr>
          <w:rFonts w:ascii="Sylfaen" w:eastAsiaTheme="minorEastAsia" w:hAnsi="Sylfaen" w:cs="Sylfaen"/>
          <w:bCs/>
          <w:color w:val="000000"/>
          <w:shd w:val="clear" w:color="auto" w:fill="FFFFFF"/>
          <w:lang w:val="ka-GE"/>
        </w:rPr>
        <w:t xml:space="preserve"> და სოფელ დიდი ჭყონში</w:t>
      </w:r>
      <w:r w:rsidRPr="00636DF3">
        <w:rPr>
          <w:rFonts w:ascii="Sylfaen" w:eastAsiaTheme="minorEastAsia" w:hAnsi="Sylfaen" w:cs="Sylfaen"/>
          <w:bCs/>
          <w:color w:val="000000"/>
          <w:shd w:val="clear" w:color="auto" w:fill="FFFFFF"/>
          <w:lang w:val="ka-GE"/>
        </w:rPr>
        <w:t xml:space="preserve"> დასრულდა 100 ბავშვზე გათვლილი საბავშვო ბაღ</w:t>
      </w:r>
      <w:r w:rsidR="002B6835"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სამშენებლო სამუშაოები;</w:t>
      </w:r>
    </w:p>
    <w:p w14:paraId="74A0D0F9" w14:textId="39A6CB65"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14:paraId="587DE2E8" w14:textId="4769805A"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14:paraId="16E0FF29" w14:textId="112F794E"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თეთრიწყაროს მუნიციპალიტეტის სოფელ წინწყაროში დასრულდა 180 ბავშვზე გათვლილი საბავშვო ბაღის სამშენებლო სამუშაოები</w:t>
      </w:r>
      <w:r w:rsidR="002B6835" w:rsidRPr="00636DF3">
        <w:rPr>
          <w:rFonts w:ascii="Sylfaen" w:eastAsiaTheme="minorEastAsia" w:hAnsi="Sylfaen" w:cs="Sylfaen"/>
          <w:bCs/>
          <w:color w:val="000000"/>
          <w:shd w:val="clear" w:color="auto" w:fill="FFFFFF"/>
          <w:lang w:val="ka-GE"/>
        </w:rPr>
        <w:t>, ხოლო სოფელ ფარცხისში მიმდინარეობდა 75 ბავშვზე გათვლილი საბავშვო ბაღის სამშენებლო სამუშაოები;</w:t>
      </w:r>
    </w:p>
    <w:p w14:paraId="50A976E0" w14:textId="4E0F1EF4"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14:paraId="104244F2" w14:textId="6A280BD9"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ახალციხის მუნიციპალიტეტის სოფელ აგარაში მიმდინარეობდა 100 ბავშვზე გათვლილი საბავშვო ბაღის სამშენებლო სამუშაოები;</w:t>
      </w:r>
    </w:p>
    <w:p w14:paraId="595BBC06" w14:textId="6F7DB10A"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ზუგდიდში მიმდინარეობდა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14:paraId="2F49104A" w14:textId="6E7F3EF5"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ახალციხეში მიმდინარეობდა სპორტული კომპლექსის სამშენებლო სამუშაოები (დარჩენილი სამუშაოები);</w:t>
      </w:r>
    </w:p>
    <w:p w14:paraId="2102C61E" w14:textId="6360CE7E"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ზუგდიდში მიმდინარეობდა სპორტული კომპლექსის სამშენებლო სამუშაოები (დარჩენილი სამუშაოები);</w:t>
      </w:r>
    </w:p>
    <w:p w14:paraId="02774192" w14:textId="6EC0B483" w:rsidR="009E44B6" w:rsidRPr="00636DF3" w:rsidRDefault="009E44B6" w:rsidP="005A14CA">
      <w:pPr>
        <w:numPr>
          <w:ilvl w:val="0"/>
          <w:numId w:val="77"/>
        </w:numPr>
        <w:spacing w:after="0" w:line="240" w:lineRule="auto"/>
        <w:ind w:left="0" w:hanging="360"/>
        <w:jc w:val="both"/>
        <w:rPr>
          <w:rFonts w:ascii="Sylfaen" w:hAnsi="Sylfaen" w:cs="Sylfaen"/>
        </w:rPr>
      </w:pPr>
      <w:r w:rsidRPr="00636DF3">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5DD3B273" w14:textId="77777777" w:rsidR="009E44B6" w:rsidRPr="00636DF3" w:rsidRDefault="009E44B6"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71D9EA84" w14:textId="77777777" w:rsidR="009E44B6" w:rsidRPr="00636DF3" w:rsidRDefault="009E44B6" w:rsidP="008C170A">
      <w:pPr>
        <w:spacing w:after="0" w:line="240" w:lineRule="auto"/>
        <w:jc w:val="both"/>
        <w:rPr>
          <w:rFonts w:ascii="Sylfaen" w:hAnsi="Sylfaen" w:cs="Sylfaen"/>
        </w:rPr>
      </w:pPr>
    </w:p>
    <w:p w14:paraId="4539B083" w14:textId="77777777" w:rsidR="00574500" w:rsidRPr="00636DF3" w:rsidRDefault="00574500" w:rsidP="008C170A">
      <w:pPr>
        <w:pStyle w:val="abzacixml"/>
        <w:spacing w:line="240" w:lineRule="auto"/>
        <w:ind w:firstLine="0"/>
        <w:rPr>
          <w:sz w:val="22"/>
          <w:szCs w:val="22"/>
          <w:highlight w:val="yellow"/>
        </w:rPr>
      </w:pPr>
    </w:p>
    <w:p w14:paraId="513576E5"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3.3.6 ბაკურიანის მუნიციპალური სერვისების გაუმჯობესების პროგრამა (EBRD) (პროგრამული კოდი - 25 03 06)</w:t>
      </w:r>
    </w:p>
    <w:p w14:paraId="0B1F073C"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40654CAF"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093B9EC8"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4F4723E4"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5592EBA8" w14:textId="489BBDAF"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დაბა ბაკურიანისთვის დამატებითი </w:t>
      </w:r>
      <w:r w:rsidR="00C85960" w:rsidRPr="00636DF3">
        <w:rPr>
          <w:rFonts w:ascii="Sylfaen" w:eastAsiaTheme="minorEastAsia" w:hAnsi="Sylfaen" w:cs="Sylfaen"/>
          <w:bCs/>
          <w:color w:val="000000"/>
          <w:shd w:val="clear" w:color="auto" w:fill="FFFFFF"/>
          <w:lang w:val="ka-GE"/>
        </w:rPr>
        <w:t>14</w:t>
      </w:r>
      <w:r w:rsidRPr="00636DF3">
        <w:rPr>
          <w:rFonts w:ascii="Sylfaen" w:eastAsiaTheme="minorEastAsia" w:hAnsi="Sylfaen" w:cs="Sylfaen"/>
          <w:bCs/>
          <w:color w:val="000000"/>
          <w:shd w:val="clear" w:color="auto" w:fill="FFFFFF"/>
          <w:lang w:val="ka-GE"/>
        </w:rPr>
        <w:t xml:space="preserve"> ერთეული სპეცტექნიკის შეძენის პროცედურები</w:t>
      </w:r>
      <w:r w:rsidR="00C85960" w:rsidRPr="00636DF3">
        <w:rPr>
          <w:rFonts w:ascii="Sylfaen" w:eastAsiaTheme="minorEastAsia" w:hAnsi="Sylfaen" w:cs="Sylfaen"/>
          <w:bCs/>
          <w:color w:val="000000"/>
          <w:shd w:val="clear" w:color="auto" w:fill="FFFFFF"/>
          <w:lang w:val="ka-GE"/>
        </w:rPr>
        <w:t>;</w:t>
      </w:r>
    </w:p>
    <w:p w14:paraId="00676679" w14:textId="77777777" w:rsidR="00574500" w:rsidRPr="00636DF3" w:rsidRDefault="00574500" w:rsidP="008C170A">
      <w:pPr>
        <w:pStyle w:val="abzacixml"/>
        <w:spacing w:line="240" w:lineRule="auto"/>
        <w:ind w:firstLine="0"/>
        <w:rPr>
          <w:sz w:val="22"/>
          <w:szCs w:val="22"/>
          <w:highlight w:val="yellow"/>
        </w:rPr>
      </w:pPr>
    </w:p>
    <w:p w14:paraId="19D2ECA7" w14:textId="77777777" w:rsidR="00574500" w:rsidRPr="00636DF3" w:rsidRDefault="00574500" w:rsidP="008C170A">
      <w:pPr>
        <w:pStyle w:val="Heading4"/>
        <w:spacing w:line="240" w:lineRule="auto"/>
        <w:jc w:val="both"/>
        <w:rPr>
          <w:rFonts w:ascii="Sylfaen" w:hAnsi="Sylfaen" w:cs="Sylfaen"/>
          <w:lang w:val="ka-GE"/>
        </w:rPr>
      </w:pPr>
      <w:r w:rsidRPr="00636DF3">
        <w:rPr>
          <w:rFonts w:ascii="Sylfaen" w:eastAsia="SimSun" w:hAnsi="Sylfaen" w:cs="Calibri"/>
          <w:i w:val="0"/>
        </w:rPr>
        <w:t>3.3.8 ურბანული ტრანსპორტის განვითარების პროგრამა (EBRD) (პროგრამული კოდი - 25 03 08)</w:t>
      </w:r>
    </w:p>
    <w:p w14:paraId="4BCD7B17"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24F800F2"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9491CED"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64E7A835"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262CD99D"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21A52624" w14:textId="77777777" w:rsidR="00574500" w:rsidRPr="00636DF3" w:rsidRDefault="00574500" w:rsidP="008C170A">
      <w:pPr>
        <w:pStyle w:val="abzacixml"/>
        <w:spacing w:line="240" w:lineRule="auto"/>
        <w:ind w:firstLine="0"/>
        <w:rPr>
          <w:sz w:val="22"/>
          <w:szCs w:val="22"/>
          <w:highlight w:val="yellow"/>
        </w:rPr>
      </w:pPr>
    </w:p>
    <w:p w14:paraId="57B4FF34"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lastRenderedPageBreak/>
        <w:t>3.3.9 საქართველოს ურბანული რეკონსტრუქციის და განვითარების პროექტი (EIB) (პროგრამული კოდი - 25 03 09)</w:t>
      </w:r>
    </w:p>
    <w:p w14:paraId="55AF5CB5" w14:textId="77777777" w:rsidR="00574500" w:rsidRPr="00636DF3" w:rsidRDefault="00574500" w:rsidP="008C170A">
      <w:pPr>
        <w:autoSpaceDE w:val="0"/>
        <w:autoSpaceDN w:val="0"/>
        <w:adjustRightInd w:val="0"/>
        <w:spacing w:after="0" w:line="240" w:lineRule="auto"/>
        <w:jc w:val="both"/>
        <w:rPr>
          <w:rFonts w:ascii="Sylfaen" w:hAnsi="Sylfaen" w:cs="Sylfaen,Bold"/>
          <w:bCs/>
        </w:rPr>
      </w:pPr>
    </w:p>
    <w:p w14:paraId="43847E65"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CF1BF15"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713C7306" w14:textId="77777777" w:rsidR="00574500" w:rsidRPr="00636DF3" w:rsidRDefault="00574500" w:rsidP="008C170A">
      <w:pPr>
        <w:autoSpaceDE w:val="0"/>
        <w:autoSpaceDN w:val="0"/>
        <w:adjustRightInd w:val="0"/>
        <w:spacing w:after="0" w:line="240" w:lineRule="auto"/>
        <w:jc w:val="both"/>
        <w:rPr>
          <w:rFonts w:ascii="Sylfaen" w:hAnsi="Sylfaen" w:cs="Sylfaen,Bold"/>
          <w:bCs/>
        </w:rPr>
      </w:pPr>
    </w:p>
    <w:p w14:paraId="3715AAAF"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5541DF01" w14:textId="4F56998D"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განხორციელებელ სამუშაოებზე მიმდინარეობდა საზედამხედველო მომსახურება.</w:t>
      </w:r>
    </w:p>
    <w:p w14:paraId="5B1504A0" w14:textId="77777777" w:rsidR="00574500" w:rsidRPr="00636DF3" w:rsidRDefault="00574500" w:rsidP="008C170A">
      <w:pPr>
        <w:spacing w:after="0" w:line="240" w:lineRule="auto"/>
        <w:jc w:val="both"/>
        <w:rPr>
          <w:rFonts w:ascii="Sylfaen" w:hAnsi="Sylfaen" w:cs="Sylfaen"/>
          <w:highlight w:val="yellow"/>
        </w:rPr>
      </w:pPr>
    </w:p>
    <w:p w14:paraId="505F511B"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3.3.11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11)</w:t>
      </w:r>
    </w:p>
    <w:p w14:paraId="73B7509F"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5A9CDF78"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F35D43C"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5F1BF33D"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4E4F4526"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დასრულდა პროექტირების, დანადგარის შეძენის და ინსტალაციის მომსახურების შესყიდვა;</w:t>
      </w:r>
    </w:p>
    <w:p w14:paraId="521CA26A" w14:textId="77777777" w:rsidR="00574500" w:rsidRPr="00636DF3" w:rsidRDefault="00574500"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2F8F8DA8" w14:textId="77777777" w:rsidR="00574500" w:rsidRPr="00636DF3" w:rsidRDefault="00574500" w:rsidP="008C170A">
      <w:pPr>
        <w:pStyle w:val="abzacixml"/>
        <w:spacing w:line="240" w:lineRule="auto"/>
        <w:ind w:firstLine="0"/>
        <w:rPr>
          <w:sz w:val="22"/>
          <w:szCs w:val="22"/>
          <w:highlight w:val="yellow"/>
        </w:rPr>
      </w:pPr>
    </w:p>
    <w:p w14:paraId="313A3502" w14:textId="77777777" w:rsidR="00574500" w:rsidRPr="00636DF3" w:rsidRDefault="00574500" w:rsidP="008C170A">
      <w:pPr>
        <w:pStyle w:val="Heading4"/>
        <w:spacing w:line="240" w:lineRule="auto"/>
        <w:jc w:val="both"/>
        <w:rPr>
          <w:rFonts w:ascii="Sylfaen" w:eastAsia="SimSun" w:hAnsi="Sylfaen" w:cs="Calibri"/>
          <w:i w:val="0"/>
        </w:rPr>
      </w:pPr>
      <w:r w:rsidRPr="00636DF3">
        <w:rPr>
          <w:rFonts w:ascii="Sylfaen" w:eastAsia="SimSun" w:hAnsi="Sylfaen" w:cs="Calibri"/>
          <w:i w:val="0"/>
        </w:rPr>
        <w:t>3.3.12 მდგრადი ურბანული ტრანსპორტის განვითარების საინვესტიციო პროგრამა (ADB) (პროგრამული კოდი - 25 03 12)</w:t>
      </w:r>
    </w:p>
    <w:p w14:paraId="21105270"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0A375BD2" w14:textId="77777777" w:rsidR="00574500" w:rsidRPr="00636DF3" w:rsidRDefault="00574500"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08CA458F" w14:textId="77777777" w:rsidR="00574500" w:rsidRPr="00636DF3" w:rsidRDefault="00574500"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52DB3040" w14:textId="77777777" w:rsidR="00574500" w:rsidRPr="00636DF3" w:rsidRDefault="00574500" w:rsidP="008C170A">
      <w:pPr>
        <w:autoSpaceDE w:val="0"/>
        <w:autoSpaceDN w:val="0"/>
        <w:adjustRightInd w:val="0"/>
        <w:spacing w:after="0" w:line="240" w:lineRule="auto"/>
        <w:ind w:firstLine="360"/>
        <w:jc w:val="both"/>
        <w:rPr>
          <w:rFonts w:ascii="Sylfaen" w:hAnsi="Sylfaen" w:cs="Sylfaen,Bold"/>
          <w:bCs/>
          <w:lang w:val="ka-GE"/>
        </w:rPr>
      </w:pPr>
    </w:p>
    <w:p w14:paraId="3DD6F505" w14:textId="77777777" w:rsidR="00574500" w:rsidRPr="00636DF3" w:rsidRDefault="00574500" w:rsidP="005A14CA">
      <w:pPr>
        <w:numPr>
          <w:ilvl w:val="0"/>
          <w:numId w:val="77"/>
        </w:numPr>
        <w:spacing w:after="0" w:line="240" w:lineRule="auto"/>
        <w:ind w:left="0" w:hanging="360"/>
        <w:jc w:val="both"/>
        <w:rPr>
          <w:rFonts w:ascii="Sylfaen" w:hAnsi="Sylfaen" w:cs="Sylfaen"/>
        </w:rPr>
      </w:pPr>
      <w:r w:rsidRPr="00636DF3">
        <w:rPr>
          <w:rFonts w:ascii="Sylfaen" w:eastAsiaTheme="minorEastAsia" w:hAnsi="Sylfaen" w:cs="Sylfaen"/>
          <w:bCs/>
          <w:color w:val="000000"/>
          <w:shd w:val="clear" w:color="auto" w:fill="FFFFFF"/>
          <w:lang w:val="ka-GE"/>
        </w:rPr>
        <w:t>დასრულებულ ობიექტზე მიმდინარეობდა საბოლოო ანგარიშსწორება.</w:t>
      </w:r>
    </w:p>
    <w:p w14:paraId="71084EA8" w14:textId="755DF4B6" w:rsidR="00574500" w:rsidRPr="00636DF3" w:rsidRDefault="00574500" w:rsidP="008C170A">
      <w:pPr>
        <w:spacing w:line="240" w:lineRule="auto"/>
        <w:rPr>
          <w:rFonts w:ascii="Sylfaen" w:hAnsi="Sylfaen"/>
          <w:highlight w:val="yellow"/>
        </w:rPr>
      </w:pPr>
    </w:p>
    <w:p w14:paraId="3AD249C8" w14:textId="63DD81F7" w:rsidR="00472FD3" w:rsidRPr="00636DF3" w:rsidRDefault="00472FD3"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3.4 ტურისტული ინფრასტრუქტურის გაუმჯობესების ღონისძიებები (პროგრამული კოდი - 25 08).</w:t>
      </w:r>
    </w:p>
    <w:p w14:paraId="30654750" w14:textId="77777777" w:rsidR="00472FD3" w:rsidRPr="00636DF3" w:rsidRDefault="00472FD3" w:rsidP="008C170A">
      <w:pPr>
        <w:pStyle w:val="abzacixml"/>
        <w:spacing w:line="240" w:lineRule="auto"/>
        <w:rPr>
          <w:sz w:val="22"/>
          <w:szCs w:val="22"/>
        </w:rPr>
      </w:pPr>
    </w:p>
    <w:p w14:paraId="386D90BE" w14:textId="77777777" w:rsidR="00472FD3" w:rsidRPr="00636DF3" w:rsidRDefault="00472FD3"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5E56AA34" w14:textId="37F715D8" w:rsidR="00472FD3" w:rsidRPr="00636DF3" w:rsidRDefault="00472FD3"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სსიპ - საქართველოს მუნიციპალური განვითარების ფონდი.\</w:t>
      </w:r>
    </w:p>
    <w:p w14:paraId="1D0DC049" w14:textId="77777777" w:rsidR="00472FD3" w:rsidRPr="00636DF3" w:rsidRDefault="00472FD3" w:rsidP="008C170A">
      <w:pPr>
        <w:pStyle w:val="ListParagraph"/>
        <w:spacing w:after="0" w:line="240" w:lineRule="auto"/>
        <w:ind w:right="51"/>
        <w:jc w:val="both"/>
        <w:rPr>
          <w:rFonts w:ascii="Sylfaen" w:hAnsi="Sylfaen"/>
          <w:bCs/>
        </w:rPr>
      </w:pPr>
    </w:p>
    <w:p w14:paraId="30430A15" w14:textId="473FBF6E" w:rsidR="00472FD3" w:rsidRPr="00636DF3" w:rsidRDefault="00472FD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ბორჯომში</w:t>
      </w:r>
      <w:r w:rsidRPr="00636DF3">
        <w:rPr>
          <w:rFonts w:ascii="Sylfaen" w:eastAsiaTheme="minorEastAsia" w:hAnsi="Sylfaen" w:cs="Sylfaen"/>
          <w:bCs/>
          <w:color w:val="000000"/>
          <w:shd w:val="clear" w:color="auto" w:fill="FFFFFF"/>
        </w:rPr>
        <w:t>,</w:t>
      </w:r>
      <w:r w:rsidRPr="00636DF3">
        <w:rPr>
          <w:rFonts w:ascii="Sylfaen" w:eastAsiaTheme="minorEastAsia" w:hAnsi="Sylfaen" w:cs="Sylfaen"/>
          <w:bCs/>
          <w:color w:val="000000"/>
          <w:shd w:val="clear" w:color="auto" w:fill="FFFFFF"/>
          <w:lang w:val="ka-GE"/>
        </w:rPr>
        <w:t xml:space="preserve"> ქ. თელავში</w:t>
      </w:r>
      <w:r w:rsidRPr="00636DF3">
        <w:rPr>
          <w:rFonts w:ascii="Sylfaen" w:eastAsiaTheme="minorEastAsia" w:hAnsi="Sylfaen" w:cs="Sylfaen"/>
          <w:bCs/>
          <w:color w:val="000000"/>
          <w:shd w:val="clear" w:color="auto" w:fill="FFFFFF"/>
        </w:rPr>
        <w:t>,</w:t>
      </w:r>
      <w:r w:rsidRPr="00636DF3">
        <w:rPr>
          <w:rFonts w:ascii="Sylfaen" w:eastAsiaTheme="minorEastAsia" w:hAnsi="Sylfaen" w:cs="Sylfaen"/>
          <w:bCs/>
          <w:color w:val="000000"/>
          <w:shd w:val="clear" w:color="auto" w:fill="FFFFFF"/>
          <w:lang w:val="ka-GE"/>
        </w:rPr>
        <w:t xml:space="preserve"> ქ. ქუთაისში, ქ. ბათუმში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და ყაზბეგის მუნიციპალიტეტში მშენებლობა-რეაბილიტაციისათვის დაიწყო საჭირო დეტალური საპროექტო-სახარჯთაღრიცხვო დოკუმენტაციის მომზადება (Design Build).</w:t>
      </w:r>
    </w:p>
    <w:p w14:paraId="3081DC62" w14:textId="77777777" w:rsidR="00472FD3" w:rsidRPr="00636DF3" w:rsidRDefault="00472FD3" w:rsidP="008C170A">
      <w:pPr>
        <w:spacing w:line="240" w:lineRule="auto"/>
        <w:rPr>
          <w:rFonts w:ascii="Sylfaen" w:hAnsi="Sylfaen"/>
          <w:highlight w:val="yellow"/>
        </w:rPr>
      </w:pPr>
    </w:p>
    <w:p w14:paraId="6AEA11CF" w14:textId="77777777" w:rsidR="00F928A0" w:rsidRPr="00636DF3" w:rsidRDefault="00F928A0"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14:paraId="30BA345A" w14:textId="77777777" w:rsidR="00F928A0" w:rsidRPr="00636DF3" w:rsidRDefault="00F928A0" w:rsidP="008C170A">
      <w:pPr>
        <w:spacing w:line="240" w:lineRule="auto"/>
        <w:rPr>
          <w:rFonts w:ascii="Sylfaen" w:hAnsi="Sylfaen" w:cs="Sylfaen"/>
        </w:rPr>
      </w:pPr>
    </w:p>
    <w:p w14:paraId="727727CD"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603ECBC5"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lastRenderedPageBreak/>
        <w:t>საქართველოს ეკონომიკისა და მდგრადი განვითარების სამინისტრო</w:t>
      </w:r>
    </w:p>
    <w:p w14:paraId="641C3EC6" w14:textId="77777777" w:rsidR="00F928A0" w:rsidRPr="00636DF3" w:rsidRDefault="00F928A0" w:rsidP="008C170A">
      <w:pPr>
        <w:spacing w:after="0" w:line="240" w:lineRule="auto"/>
        <w:rPr>
          <w:rFonts w:ascii="Sylfaen" w:eastAsiaTheme="minorEastAsia" w:hAnsi="Sylfaen" w:cs="Sylfaen"/>
          <w:b/>
          <w:bCs/>
          <w:color w:val="000000"/>
          <w:highlight w:val="yellow"/>
          <w:shd w:val="clear" w:color="auto" w:fill="FFFFFF"/>
          <w:lang w:val="ka-GE"/>
        </w:rPr>
      </w:pPr>
    </w:p>
    <w:p w14:paraId="364FB967"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hAnsi="Sylfaen" w:cs="Sylfaen"/>
        </w:rPr>
        <w:t>საქართველოს სახელმწიფო ელექტროსისტემის (სსე) შესაბამისი სამსახურების მიერ მიმდინარეობდა მუშაობა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მოსაპოვებელ პროცედურებზე. კონტრაქტორები მუშაობდნენ დეტალური დიზაინის დასრულებაზე. 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220/110 კვ ლაჯანური</w:t>
      </w:r>
      <w:r w:rsidRPr="00636DF3">
        <w:rPr>
          <w:rFonts w:ascii="Sylfaen" w:hAnsi="Sylfaen" w:cs="Sylfaen"/>
          <w:lang w:val="ka-GE"/>
        </w:rPr>
        <w:t>;</w:t>
      </w:r>
    </w:p>
    <w:p w14:paraId="2B8869F4"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eastAsiaTheme="minorEastAsia" w:hAnsi="Sylfaen" w:cs="Sylfaen"/>
          <w:bCs/>
          <w:color w:val="000000"/>
          <w:shd w:val="clear" w:color="auto" w:fill="FFFFFF"/>
          <w:lang w:val="ka-GE"/>
        </w:rPr>
        <w:t>დასრულდა 220კვ „ახალციხე-ბათუმი" ეგხ-ის ძირითადი ნაწილის მშენებლობა.</w:t>
      </w:r>
    </w:p>
    <w:p w14:paraId="5CEF1B41" w14:textId="77777777" w:rsidR="00F928A0" w:rsidRPr="00636DF3" w:rsidRDefault="00F928A0" w:rsidP="008C170A">
      <w:pPr>
        <w:spacing w:after="0" w:line="240" w:lineRule="auto"/>
        <w:rPr>
          <w:rFonts w:ascii="Sylfaen" w:eastAsiaTheme="minorEastAsia" w:hAnsi="Sylfaen" w:cs="Sylfaen"/>
          <w:b/>
          <w:bCs/>
          <w:color w:val="000000"/>
          <w:highlight w:val="yellow"/>
          <w:shd w:val="clear" w:color="auto" w:fill="FFFFFF"/>
          <w:lang w:val="ka-GE"/>
        </w:rPr>
      </w:pPr>
    </w:p>
    <w:p w14:paraId="5BF58612" w14:textId="77777777" w:rsidR="00F928A0" w:rsidRPr="00636DF3" w:rsidRDefault="00F928A0" w:rsidP="008C170A">
      <w:pPr>
        <w:spacing w:after="0" w:line="240" w:lineRule="auto"/>
        <w:rPr>
          <w:rFonts w:ascii="Sylfaen" w:eastAsiaTheme="minorEastAsia" w:hAnsi="Sylfaen" w:cs="Sylfaen"/>
          <w:b/>
          <w:bCs/>
          <w:color w:val="000000"/>
          <w:highlight w:val="yellow"/>
          <w:shd w:val="clear" w:color="auto" w:fill="FFFFFF"/>
          <w:lang w:val="ka-GE"/>
        </w:rPr>
      </w:pPr>
    </w:p>
    <w:p w14:paraId="75254B3C" w14:textId="77777777" w:rsidR="00F928A0" w:rsidRPr="00636DF3" w:rsidRDefault="00F928A0"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14:paraId="32C42FD0" w14:textId="77777777" w:rsidR="00F928A0" w:rsidRPr="00636DF3" w:rsidRDefault="00F928A0" w:rsidP="008C170A">
      <w:pPr>
        <w:spacing w:line="240" w:lineRule="auto"/>
        <w:jc w:val="both"/>
        <w:rPr>
          <w:rFonts w:ascii="Sylfaen" w:eastAsiaTheme="minorEastAsia" w:hAnsi="Sylfaen" w:cs="Sylfaen"/>
          <w:bCs/>
          <w:color w:val="000000"/>
          <w:shd w:val="clear" w:color="auto" w:fill="FFFFFF"/>
          <w:lang w:val="ka-GE"/>
        </w:rPr>
      </w:pPr>
    </w:p>
    <w:p w14:paraId="2B6B1182"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458B84FD"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1479B2CF" w14:textId="77777777" w:rsidR="00F928A0" w:rsidRPr="00636DF3" w:rsidRDefault="00F928A0" w:rsidP="008C170A">
      <w:pPr>
        <w:spacing w:after="0" w:line="240" w:lineRule="auto"/>
        <w:jc w:val="both"/>
        <w:rPr>
          <w:rFonts w:ascii="Sylfaen" w:eastAsiaTheme="minorEastAsia" w:hAnsi="Sylfaen" w:cs="Sylfaen"/>
          <w:bCs/>
          <w:color w:val="000000" w:themeColor="text1"/>
          <w:highlight w:val="yellow"/>
          <w:shd w:val="clear" w:color="auto" w:fill="FFFFFF"/>
          <w:lang w:val="ka-GE"/>
        </w:rPr>
      </w:pPr>
    </w:p>
    <w:p w14:paraId="6852D62D"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rPr>
        <w:t>საქარ</w:t>
      </w:r>
      <w:r w:rsidRPr="00636DF3">
        <w:rPr>
          <w:rFonts w:ascii="Sylfaen" w:hAnsi="Sylfaen" w:cs="Sylfaen"/>
          <w:lang w:val="ka-GE"/>
        </w:rPr>
        <w:t xml:space="preserve">თველოს სახელმწიფო ელექტროსისტემის (სსე) შესაბამისი სამსახურების მიერ მიმდინარეობდა მუშაობა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მოსაპოვებელ პროცედურებზე. კონტრაქტორები მუშაობდნენ დეტალური დიზაინის დასრულებაზე. 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220/110 კვ ლაჯანური. </w:t>
      </w:r>
    </w:p>
    <w:p w14:paraId="302745D7" w14:textId="77777777" w:rsidR="00F928A0" w:rsidRPr="00636DF3" w:rsidRDefault="00F928A0" w:rsidP="008C170A">
      <w:pPr>
        <w:spacing w:line="240" w:lineRule="auto"/>
        <w:jc w:val="both"/>
        <w:rPr>
          <w:rFonts w:ascii="Sylfaen" w:eastAsiaTheme="minorEastAsia" w:hAnsi="Sylfaen" w:cs="Sylfaen"/>
          <w:bCs/>
          <w:color w:val="000000" w:themeColor="text1"/>
          <w:highlight w:val="yellow"/>
          <w:shd w:val="clear" w:color="auto" w:fill="FFFFFF"/>
          <w:lang w:val="ka-GE"/>
        </w:rPr>
      </w:pPr>
    </w:p>
    <w:p w14:paraId="6DAF24F7"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3.5.1.1 500 კვ ეგხ „წყალტუბო-ახალციხე-თორთუმი“ (EU-NIF, KfW) (პროგრამული კოდი 24 14 01 01)</w:t>
      </w:r>
    </w:p>
    <w:p w14:paraId="732A0C17"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14:paraId="2F1ED201"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636DF3">
        <w:rPr>
          <w:rFonts w:ascii="Sylfaen" w:hAnsi="Sylfaen" w:cs="Sylfaen"/>
          <w:bCs/>
          <w:color w:val="000000" w:themeColor="text1"/>
        </w:rPr>
        <w:t>პროგრამის განმახორციელებელი:</w:t>
      </w:r>
    </w:p>
    <w:p w14:paraId="4C6B4FBF" w14:textId="77777777" w:rsidR="00F928A0" w:rsidRPr="00636DF3" w:rsidRDefault="00F928A0" w:rsidP="008C170A">
      <w:pPr>
        <w:pStyle w:val="ListParagraph"/>
        <w:numPr>
          <w:ilvl w:val="0"/>
          <w:numId w:val="4"/>
        </w:numPr>
        <w:spacing w:after="0" w:line="240" w:lineRule="auto"/>
        <w:ind w:right="51"/>
        <w:jc w:val="both"/>
        <w:rPr>
          <w:rFonts w:ascii="Sylfaen" w:hAnsi="Sylfaen"/>
          <w:bCs/>
          <w:color w:val="000000" w:themeColor="text1"/>
        </w:rPr>
      </w:pPr>
      <w:r w:rsidRPr="00636DF3">
        <w:rPr>
          <w:rFonts w:ascii="Sylfaen" w:hAnsi="Sylfaen"/>
          <w:bCs/>
          <w:color w:val="000000" w:themeColor="text1"/>
        </w:rPr>
        <w:t>საქართველოს ეკონომიკისა და მდგრადი განვითარების სამინისტრო</w:t>
      </w:r>
    </w:p>
    <w:p w14:paraId="4BDF34FE" w14:textId="77777777" w:rsidR="00F928A0" w:rsidRPr="00636DF3" w:rsidRDefault="00F928A0" w:rsidP="008C170A">
      <w:pPr>
        <w:spacing w:after="0" w:line="240" w:lineRule="auto"/>
        <w:jc w:val="both"/>
        <w:rPr>
          <w:rFonts w:ascii="Sylfaen" w:eastAsia="Sylfaen" w:hAnsi="Sylfaen"/>
          <w:b/>
          <w:color w:val="000000" w:themeColor="text1"/>
          <w:highlight w:val="yellow"/>
        </w:rPr>
      </w:pPr>
    </w:p>
    <w:p w14:paraId="2E4192DA"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hAnsi="Sylfaen" w:cs="Sylfaen"/>
        </w:rPr>
        <w:t>მიმდინარეობ</w:t>
      </w:r>
      <w:r w:rsidRPr="00636DF3">
        <w:rPr>
          <w:rFonts w:ascii="Sylfaen" w:hAnsi="Sylfaen" w:cs="Sylfaen"/>
          <w:lang w:val="ka-GE"/>
        </w:rPr>
        <w:t>და</w:t>
      </w:r>
      <w:r w:rsidRPr="00636DF3">
        <w:rPr>
          <w:rFonts w:ascii="Sylfaen" w:hAnsi="Sylfaen" w:cs="Sylfaen"/>
        </w:rPr>
        <w:t xml:space="preserve"> ნებართვების მოსაპოვებლად მოცდის პერიოდი, რომელიც 400 კვ ეგხ-სთვის კონტრაქტის მიხედვით დასრულდა აგვისტოს ბოლოს. გახანგრძლივდა მე-2 და მე-3 ეტაპის მშენებლობის ნებართვისთვის მოცდის პერიოდი და შესაბამისად კონტრაქტორი ელოდება სსე-ს ცნობას მოსამზადებელი სამუშაოების დაწყებასთან დაკავშირებით</w:t>
      </w:r>
      <w:r w:rsidRPr="00636DF3">
        <w:rPr>
          <w:rFonts w:ascii="Sylfaen" w:hAnsi="Sylfaen" w:cs="Sylfaen"/>
          <w:lang w:val="ka-GE"/>
        </w:rPr>
        <w:t>;</w:t>
      </w:r>
    </w:p>
    <w:p w14:paraId="24AB71AA"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hAnsi="Sylfaen" w:cs="Sylfaen"/>
        </w:rPr>
        <w:t>ახალციხის ქვესადგურის 400 და 500 კვ გაფართოების სამუშაოების ნაწილში, საანგარიშო პერიოდში კონტრაქტორი მუშაობდა დეტალური დიზაინის ნაწილზე</w:t>
      </w:r>
      <w:r w:rsidRPr="00636DF3">
        <w:rPr>
          <w:rFonts w:ascii="Sylfaen" w:hAnsi="Sylfaen" w:cs="Sylfaen"/>
          <w:lang w:val="ka-GE"/>
        </w:rPr>
        <w:t xml:space="preserve"> </w:t>
      </w:r>
      <w:r w:rsidRPr="00636DF3">
        <w:rPr>
          <w:rFonts w:ascii="Sylfaen" w:hAnsi="Sylfaen" w:cs="Sylfaen"/>
        </w:rPr>
        <w:t>მწარმოებლებთან ბოლო საკითხების შეთანხმების მიზნით. განახლებული დოკუმენტაცია გაიგზავნა მე-2 და მე- 3 ეტაპის მშენებლობის ნებართვის</w:t>
      </w:r>
      <w:r w:rsidRPr="00636DF3">
        <w:rPr>
          <w:rFonts w:ascii="Sylfaen" w:hAnsi="Sylfaen" w:cs="Sylfaen"/>
          <w:lang w:val="ka-GE"/>
        </w:rPr>
        <w:t xml:space="preserve"> მოსაპოვებლად;</w:t>
      </w:r>
    </w:p>
    <w:p w14:paraId="603450A3" w14:textId="77777777" w:rsidR="00C46E05" w:rsidRPr="00636DF3" w:rsidRDefault="00C46E05" w:rsidP="008C170A">
      <w:pPr>
        <w:numPr>
          <w:ilvl w:val="3"/>
          <w:numId w:val="2"/>
        </w:numPr>
        <w:spacing w:after="0" w:line="240" w:lineRule="auto"/>
        <w:ind w:left="0"/>
        <w:jc w:val="both"/>
        <w:rPr>
          <w:rFonts w:ascii="Sylfaen" w:hAnsi="Sylfaen" w:cs="Sylfaen"/>
        </w:rPr>
      </w:pPr>
      <w:r w:rsidRPr="00636DF3">
        <w:rPr>
          <w:rFonts w:ascii="Sylfaen" w:eastAsiaTheme="minorEastAsia" w:hAnsi="Sylfaen" w:cs="Sylfaen"/>
          <w:bCs/>
          <w:color w:val="000000"/>
          <w:shd w:val="clear" w:color="auto" w:fill="FFFFFF"/>
          <w:lang w:val="ka-GE"/>
        </w:rPr>
        <w:t xml:space="preserve">საანგარიშო პერიოდში პროექტის ფარგლებში კონტრაქტორის მიერ მიმდინარეობდა </w:t>
      </w:r>
      <w:r w:rsidRPr="00636DF3">
        <w:rPr>
          <w:rFonts w:ascii="Sylfaen" w:hAnsi="Sylfaen" w:cs="Sylfaen"/>
        </w:rPr>
        <w:t>მასალების შემოტანა</w:t>
      </w:r>
      <w:r w:rsidRPr="00636DF3">
        <w:rPr>
          <w:rFonts w:ascii="Sylfaen" w:hAnsi="Sylfaen" w:cs="Sylfaen"/>
          <w:lang w:val="ka-GE"/>
        </w:rPr>
        <w:t>.</w:t>
      </w:r>
    </w:p>
    <w:p w14:paraId="59C51075" w14:textId="77777777" w:rsidR="00F928A0" w:rsidRPr="00636DF3" w:rsidRDefault="00F928A0" w:rsidP="008C170A">
      <w:pPr>
        <w:spacing w:line="240" w:lineRule="auto"/>
        <w:jc w:val="both"/>
        <w:rPr>
          <w:rFonts w:ascii="Sylfaen" w:eastAsiaTheme="minorEastAsia" w:hAnsi="Sylfaen" w:cs="Sylfaen"/>
          <w:color w:val="000000"/>
          <w:highlight w:val="yellow"/>
          <w:shd w:val="clear" w:color="auto" w:fill="FFFFFF"/>
          <w:lang w:val="ka-GE"/>
        </w:rPr>
      </w:pPr>
    </w:p>
    <w:p w14:paraId="78152E38"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3.5.1.2 „ჩრდილოეთის რგოლი“ (EBRD), „ნამახვანი-წყალტუბო-ლაჯანური“ (EBRD, KfW) (პროგრამული კოდი 24 14 01 02)</w:t>
      </w:r>
    </w:p>
    <w:p w14:paraId="5F9B12C0"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5B2B4C0E"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27119C0A"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699BF523" w14:textId="77777777" w:rsidR="00F928A0" w:rsidRPr="00636DF3" w:rsidRDefault="00F928A0" w:rsidP="008C170A">
      <w:pPr>
        <w:spacing w:after="0" w:line="240" w:lineRule="auto"/>
        <w:jc w:val="both"/>
        <w:rPr>
          <w:rFonts w:ascii="Sylfaen" w:eastAsiaTheme="minorEastAsia" w:hAnsi="Sylfaen" w:cs="Sylfaen"/>
          <w:bCs/>
          <w:color w:val="000000"/>
          <w:highlight w:val="yellow"/>
          <w:shd w:val="clear" w:color="auto" w:fill="FFFFFF"/>
          <w:lang w:val="ka-GE"/>
        </w:rPr>
      </w:pPr>
    </w:p>
    <w:p w14:paraId="3AF36DD2"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hAnsi="Sylfaen" w:cs="Sylfaen"/>
        </w:rPr>
        <w:t>საანგარიშო პერიოდში შეთანხმდა 500 კვ ეგხ-ის ლაჯანური-წყალტუბოს SHP ფაილები, დასრულდა საინჟინრო გეოლოგიური  და არქეოლოგიური კვლევები</w:t>
      </w:r>
      <w:r w:rsidRPr="00636DF3">
        <w:rPr>
          <w:rFonts w:ascii="Sylfaen" w:hAnsi="Sylfaen" w:cs="Sylfaen"/>
          <w:lang w:val="ka-GE"/>
        </w:rPr>
        <w:t>;</w:t>
      </w:r>
    </w:p>
    <w:p w14:paraId="27C8F6AB" w14:textId="77777777" w:rsidR="00C46E05" w:rsidRPr="00636DF3" w:rsidRDefault="00C46E05" w:rsidP="005A14CA">
      <w:pPr>
        <w:numPr>
          <w:ilvl w:val="0"/>
          <w:numId w:val="63"/>
        </w:numPr>
        <w:spacing w:after="0" w:line="240" w:lineRule="auto"/>
        <w:ind w:left="0"/>
        <w:jc w:val="both"/>
        <w:rPr>
          <w:rFonts w:ascii="Sylfaen" w:hAnsi="Sylfaen" w:cs="Sylfaen"/>
        </w:rPr>
      </w:pPr>
      <w:r w:rsidRPr="00636DF3">
        <w:rPr>
          <w:rFonts w:ascii="Sylfaen" w:hAnsi="Sylfaen" w:cs="Sylfaen"/>
        </w:rPr>
        <w:t>მიმდინარეობდა</w:t>
      </w:r>
      <w:r w:rsidRPr="00636DF3">
        <w:rPr>
          <w:rFonts w:ascii="Sylfaen" w:hAnsi="Sylfaen" w:cs="Sylfaen"/>
          <w:lang w:val="ka-GE"/>
        </w:rPr>
        <w:t>:</w:t>
      </w:r>
      <w:r w:rsidRPr="00636DF3">
        <w:rPr>
          <w:rFonts w:ascii="Sylfaen" w:hAnsi="Sylfaen" w:cs="Sylfaen"/>
        </w:rPr>
        <w:t xml:space="preserve"> 220 კვ ორჯაჭვა ეგხ-ის წყალტუბო-ლაჯანურის, ასევე 220 კვ ერთჯაჭვა ეგხ-ის ახალი ლაჯანური-ლაჯანური ჰესის მარშრუტების დოკუმენტებზე მუშაობა; 500კვ ეგხ-ის, 220 კვ ორჯაჭვა ეგხ-ის და 220 კვ ერთჯაჭვა ეგხ-ის დეტალური პროექტირების დოკუმენტების წარმოდგენა/შეთანხმება, მათ შორის სხვადასხვა ტიპის ანძების (51MA, 22NS, 22LA, 21NS, 22MA, 21LA, 22HA/DE, 51HA/DE, 21HA/DE, 22UGC) დიზაინის დოკუმენტებზე მუშაობა და მათი განხილვა/შეთანხმება</w:t>
      </w:r>
      <w:r w:rsidRPr="00636DF3">
        <w:rPr>
          <w:rFonts w:ascii="Sylfaen" w:hAnsi="Sylfaen" w:cs="Sylfaen"/>
          <w:lang w:val="ka-GE"/>
        </w:rPr>
        <w:t>;</w:t>
      </w:r>
    </w:p>
    <w:p w14:paraId="3D910F31" w14:textId="77777777" w:rsidR="00F928A0" w:rsidRPr="00636DF3" w:rsidRDefault="00F928A0" w:rsidP="008C170A">
      <w:pPr>
        <w:spacing w:line="240" w:lineRule="auto"/>
        <w:jc w:val="both"/>
        <w:rPr>
          <w:rFonts w:ascii="Sylfaen" w:eastAsiaTheme="minorEastAsia" w:hAnsi="Sylfaen" w:cs="Sylfaen"/>
          <w:bCs/>
          <w:color w:val="000000"/>
          <w:highlight w:val="yellow"/>
          <w:shd w:val="clear" w:color="auto" w:fill="FFFFFF"/>
        </w:rPr>
      </w:pPr>
    </w:p>
    <w:p w14:paraId="0100A82A"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3.5.1.3 500 კვ ეგხ „ჯვარი-წყალტუბო“ (WB) (პროგრამული კოდი 24 14 01 03)</w:t>
      </w:r>
    </w:p>
    <w:p w14:paraId="1140132D"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622C5680"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59FF57D5"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33D97B1E" w14:textId="77777777" w:rsidR="00F928A0" w:rsidRPr="00636DF3" w:rsidRDefault="00F928A0" w:rsidP="008C170A">
      <w:pPr>
        <w:spacing w:after="0" w:line="240" w:lineRule="auto"/>
        <w:jc w:val="both"/>
        <w:rPr>
          <w:rFonts w:ascii="Sylfaen" w:hAnsi="Sylfaen"/>
          <w:highlight w:val="yellow"/>
          <w:lang w:val="ka-GE"/>
        </w:rPr>
      </w:pPr>
    </w:p>
    <w:p w14:paraId="51422A75"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კონტრაქტორი ახორციელებდა 500 კვ წყალტუბოს ქვესადგურის დარჩენილი ფუნდამენტების მოწყობის, მეტალის კონსტრუქციებისა და ელექტრული მოწყობილობების მონტაჟის სამუშაოებს. კონტრაქტორმა დაასრულა დარჩენილი მასალისა და მოწყობილობების ნაწილების მოწოდება (გარდა სახანძრო სიგნალიზაციისა და ხანძარქობის სისტემის მოწყობილობებისა). განისაზღვრა წყალტუბო-220-ში შესასრულებელი სამუშაოების ზუსტი გრაფიკი. მიმიდნარეობდა მუშაობა ხანძარქრობის სისტემის პროექტის შემუშავებაზე;</w:t>
      </w:r>
    </w:p>
    <w:p w14:paraId="7263B93F"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500 კვ ჯვარი-წყალტუბოს ელექტროგადამცემი ხაზის ფარგლებში კონტრაქტორმა დაასრულა ეგხ-ის მისასვლელი გზების პროექტები. მიმდინარეობდა ეგხ-ის დეტალური პროექტირების სამუშაოები, ეგხ-ის პირველი და მესამე ნაწილების (ქ/ს წყალტუბო -  მარტვილი, მარტვილი - ქ/ს ჯვარი) მშენებლობის ნებართვის მოპოვების პროცედურა;</w:t>
      </w:r>
    </w:p>
    <w:p w14:paraId="76C6918E"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კონტრაქტორმა დაასრულა წყალტუბო-500-სა და არსებულ 220-ს შორის კავშირის პროექტირება და დაიწყო ანძებისა და მასალის მოწოდება; </w:t>
      </w:r>
    </w:p>
    <w:p w14:paraId="3ACAF58A"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ეგხ-ის მეორე ნაწილის (მარტვილის 14 კმ სიგრძის მონაკვეთი) შეცვლილი ხაზის მარშრუტის „სკოუპინგის“ პროცედურა.</w:t>
      </w:r>
    </w:p>
    <w:p w14:paraId="25BAFC43" w14:textId="77777777" w:rsidR="00F928A0" w:rsidRPr="00636DF3" w:rsidRDefault="00F928A0" w:rsidP="008C170A">
      <w:pPr>
        <w:pStyle w:val="ListParagraph"/>
        <w:tabs>
          <w:tab w:val="left" w:pos="0"/>
          <w:tab w:val="left" w:pos="10440"/>
        </w:tabs>
        <w:spacing w:before="3" w:after="0" w:line="240" w:lineRule="auto"/>
        <w:ind w:left="0" w:right="32"/>
        <w:jc w:val="both"/>
        <w:rPr>
          <w:rFonts w:ascii="Sylfaen" w:hAnsi="Sylfaen"/>
          <w:highlight w:val="yellow"/>
        </w:rPr>
      </w:pPr>
    </w:p>
    <w:p w14:paraId="0671D966"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3.5.1.4 გურიის ელგადაცემის ხაზების ინფრასტრუქტურის გაძლიერება (KfW) (პროგრამული კოდი 24 14 01 04)</w:t>
      </w:r>
    </w:p>
    <w:p w14:paraId="58ADC910"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1E074EB2"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1962BB03"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7BAD2C57" w14:textId="77777777" w:rsidR="00F928A0" w:rsidRPr="00636DF3" w:rsidRDefault="00F928A0" w:rsidP="008C170A">
      <w:pPr>
        <w:spacing w:after="0" w:line="240" w:lineRule="auto"/>
        <w:jc w:val="both"/>
        <w:rPr>
          <w:rFonts w:ascii="Sylfaen" w:eastAsiaTheme="minorEastAsia" w:hAnsi="Sylfaen" w:cs="Sylfaen"/>
          <w:bCs/>
          <w:color w:val="000000"/>
          <w:highlight w:val="yellow"/>
          <w:shd w:val="clear" w:color="auto" w:fill="FFFFFF"/>
          <w:lang w:val="ka-GE"/>
        </w:rPr>
      </w:pPr>
    </w:p>
    <w:p w14:paraId="2D35E304"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ელექტროგადამცემი ხაზების მშენებელმა </w:t>
      </w:r>
      <w:r w:rsidRPr="00636DF3">
        <w:rPr>
          <w:rFonts w:ascii="Sylfaen" w:hAnsi="Sylfaen" w:cs="Sylfaen"/>
          <w:lang w:val="ka-GE"/>
        </w:rPr>
        <w:t xml:space="preserve">კონტრაქტორმა </w:t>
      </w:r>
      <w:r w:rsidRPr="00636DF3">
        <w:rPr>
          <w:rFonts w:ascii="Sylfaen" w:eastAsiaTheme="minorEastAsia" w:hAnsi="Sylfaen" w:cs="Sylfaen"/>
          <w:bCs/>
          <w:color w:val="000000"/>
          <w:shd w:val="clear" w:color="auto" w:fill="FFFFFF"/>
          <w:lang w:val="ka-GE"/>
        </w:rPr>
        <w:t>განახორციელა საჭირო მასალების იმპორტი (გალვანური ფოლადის დამიწების ღერო 2მ, გალვანური ფოლადის დამიწების კაბელი 12.7 მმ ელექტროდის კონექტორი და დამჭერი, გალვანური ფოლადის საკაბელო ლულა და მიწის წინააღმდეგობის ტესტერი);</w:t>
      </w:r>
    </w:p>
    <w:p w14:paraId="0752CCED"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სამშენებლო ნებართვების მოპოვებისა და განსახლების სამოქმედო გეგმის განხორცილებისთვის შესაბამისი პროცედურები;</w:t>
      </w:r>
    </w:p>
    <w:p w14:paraId="0E8C439E"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110 კვ-იანი ხაზის ფუნდამენტის მყარი ბეტონის ტესტირება (სიმტკიცე კუმშვაზე)  ჩოხატაურის რაიონში (სოფელ ხიდისთავში);</w:t>
      </w:r>
    </w:p>
    <w:p w14:paraId="360ABB9F"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220/110 კვ ქვესადგური „ოზურგეთის“ სამშენებლო სამუშაოები. მოეწყო პორტალების, მაღალი ძაბვის დანადგარების საკონტროლო და დაცვის შენობების საძირკვლები. კონტრაქტორმა ჩამოიტანა და დაიწყო ანკერბოლტების სამონტაჟო სამუშაოები. დასრულდა  ქვესადგურის ტერიტორიაზე მისასვლელი გზის მოწყობის სამუშაოები.</w:t>
      </w:r>
    </w:p>
    <w:p w14:paraId="72057C47" w14:textId="77777777" w:rsidR="00F928A0" w:rsidRPr="00636DF3" w:rsidRDefault="00F928A0" w:rsidP="008C170A">
      <w:pPr>
        <w:spacing w:line="240" w:lineRule="auto"/>
        <w:jc w:val="both"/>
        <w:rPr>
          <w:rFonts w:ascii="Sylfaen" w:hAnsi="Sylfaen" w:cs="Sylfaen"/>
          <w:highlight w:val="yellow"/>
          <w:lang w:val="ka-GE"/>
        </w:rPr>
      </w:pPr>
    </w:p>
    <w:p w14:paraId="577DB0F8"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3.5.1.5 კახეთის ინფრასტრუქტურის გაძლიერება (KfW) (პროგრამული კოდი 24 14 01 05)</w:t>
      </w:r>
    </w:p>
    <w:p w14:paraId="0BFAF9A1"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36475FAB"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6B2DF637"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5D4B86AD" w14:textId="77777777" w:rsidR="00F928A0" w:rsidRPr="00636DF3" w:rsidRDefault="00F928A0" w:rsidP="008C170A">
      <w:pPr>
        <w:pStyle w:val="ListParagraph"/>
        <w:spacing w:after="3" w:line="240" w:lineRule="auto"/>
        <w:ind w:right="51"/>
        <w:jc w:val="both"/>
        <w:rPr>
          <w:rFonts w:ascii="Sylfaen" w:hAnsi="Sylfaen"/>
          <w:bCs/>
          <w:highlight w:val="yellow"/>
        </w:rPr>
      </w:pPr>
    </w:p>
    <w:p w14:paraId="578ADA0F"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cs="Sylfaen"/>
          <w:lang w:val="ka-GE"/>
        </w:rPr>
        <w:t xml:space="preserve">მიმდინარეობდა </w:t>
      </w:r>
      <w:r w:rsidRPr="00636DF3">
        <w:rPr>
          <w:rFonts w:ascii="Sylfaen" w:eastAsiaTheme="minorEastAsia" w:hAnsi="Sylfaen" w:cs="Sylfaen"/>
          <w:bCs/>
          <w:color w:val="000000"/>
          <w:shd w:val="clear" w:color="auto" w:fill="FFFFFF"/>
          <w:lang w:val="ka-GE"/>
        </w:rPr>
        <w:t xml:space="preserve">ტენდერი 110 კვ სტორი-თელავის ელექტროგადამცემი ხაზის მშენებლობასთან დაკავშირებით და გამოვლინდა გამარჯვებული </w:t>
      </w:r>
      <w:r w:rsidRPr="00636DF3">
        <w:rPr>
          <w:rFonts w:ascii="Sylfaen" w:hAnsi="Sylfaen" w:cs="Sylfaen"/>
          <w:lang w:val="ka-GE"/>
        </w:rPr>
        <w:t>კომპანია (თურქული კომპანია -  Mitas Energy and Metal Construction Inc).</w:t>
      </w:r>
    </w:p>
    <w:p w14:paraId="39A12A28" w14:textId="77777777" w:rsidR="00F928A0" w:rsidRPr="00636DF3" w:rsidRDefault="00F928A0" w:rsidP="008C170A">
      <w:pPr>
        <w:spacing w:after="0" w:line="240" w:lineRule="auto"/>
        <w:jc w:val="both"/>
        <w:rPr>
          <w:rFonts w:ascii="Sylfaen" w:eastAsia="SimSun" w:hAnsi="Sylfaen" w:cs="Calibri"/>
          <w:highlight w:val="yellow"/>
          <w:lang w:val="ka-GE"/>
        </w:rPr>
      </w:pPr>
    </w:p>
    <w:p w14:paraId="76DB1652" w14:textId="77777777" w:rsidR="00F928A0" w:rsidRPr="00636DF3" w:rsidRDefault="00F928A0"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3.4.1.6 ხელედულა-ლაჯანური-ონი (KfW) (პროგრამული კოდი 24 14 01 06)</w:t>
      </w:r>
    </w:p>
    <w:p w14:paraId="4DF4472B" w14:textId="77777777" w:rsidR="00F928A0" w:rsidRPr="00636DF3" w:rsidRDefault="00F928A0" w:rsidP="008C170A">
      <w:pPr>
        <w:pStyle w:val="ListParagraph"/>
        <w:spacing w:after="0" w:line="240" w:lineRule="auto"/>
        <w:ind w:left="360"/>
        <w:jc w:val="both"/>
        <w:rPr>
          <w:rFonts w:ascii="Sylfaen" w:hAnsi="Sylfaen"/>
          <w:bCs/>
          <w:lang w:val="ka-GE"/>
        </w:rPr>
      </w:pPr>
    </w:p>
    <w:p w14:paraId="2F5B0E5F"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53430C81" w14:textId="77777777" w:rsidR="00F928A0" w:rsidRPr="00636DF3" w:rsidRDefault="00F928A0"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4E43A155" w14:textId="77777777" w:rsidR="00F928A0" w:rsidRPr="00636DF3" w:rsidRDefault="00F928A0" w:rsidP="008C170A">
      <w:pPr>
        <w:pStyle w:val="ListParagraph"/>
        <w:spacing w:after="3" w:line="240" w:lineRule="auto"/>
        <w:ind w:right="51"/>
        <w:jc w:val="both"/>
        <w:rPr>
          <w:rFonts w:ascii="Sylfaen" w:hAnsi="Sylfaen"/>
          <w:bCs/>
          <w:highlight w:val="yellow"/>
        </w:rPr>
      </w:pPr>
    </w:p>
    <w:p w14:paraId="3D1D4AD3"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ლაჯანურის ქვესადგურის ტერიტორიაზე ტარდებოდა ტოპსოილის მოხსნის და მიწის მოსწორების სამუშაოები. მიმდინარეობდა ქვესადგურის ტერიტორიიდან არსებული სოფლის გზის გადატანა სსე-ს საკუთრებაში არსებული მიწის ნაკვეთიდან. დასრულდა 10 კვ ეგხ გადატანის სამუშაოები ქვესადგურის დროებითი ელექტრო მომარაგებისთვის. მიმდინარეობდა შესაბამის უწყებებთან მოლაპარაკება და დოკუმენტაციის გაცვლა ქვესადგურის ტერიტორიაზე მისასვლელი გზის მშენებლობის ნებართვის მოსაპოვებლად. მისასვლელი გზის მშენებლობის ნებართვა ცაგერის მუნიციპალიტეტ</w:t>
      </w:r>
      <w:r w:rsidRPr="00636DF3">
        <w:rPr>
          <w:rFonts w:ascii="Sylfaen" w:eastAsiaTheme="minorEastAsia" w:hAnsi="Sylfaen" w:cs="Sylfaen"/>
          <w:bCs/>
          <w:color w:val="000000"/>
          <w:shd w:val="clear" w:color="auto" w:fill="FFFFFF"/>
        </w:rPr>
        <w:t>იდან მი</w:t>
      </w:r>
      <w:r w:rsidRPr="00636DF3">
        <w:rPr>
          <w:rFonts w:ascii="Sylfaen" w:eastAsiaTheme="minorEastAsia" w:hAnsi="Sylfaen" w:cs="Sylfaen"/>
          <w:bCs/>
          <w:color w:val="000000"/>
          <w:shd w:val="clear" w:color="auto" w:fill="FFFFFF"/>
          <w:lang w:val="ka-GE"/>
        </w:rPr>
        <w:t xml:space="preserve">ღებულ იქნა 2023 წლის 30 მარტს. </w:t>
      </w:r>
      <w:r w:rsidRPr="00636DF3">
        <w:rPr>
          <w:rFonts w:ascii="Sylfaen" w:hAnsi="Sylfaen" w:cs="Sylfaen"/>
          <w:lang w:val="ka-GE"/>
        </w:rPr>
        <w:t>დაიწყო მისასვლელი გზის რეაბილიტაცია;</w:t>
      </w:r>
    </w:p>
    <w:p w14:paraId="27CC44B0"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t xml:space="preserve">220/110 ხელედულა-ლაჯანური-ონის ხაზზე დასრულდა სატენდერო დოკუმენტზე მუშაობა და შეთანხმდა სსე-ში. </w:t>
      </w:r>
      <w:r w:rsidRPr="00636DF3">
        <w:rPr>
          <w:rFonts w:ascii="Sylfaen" w:hAnsi="Sylfaen" w:cs="Sylfaen"/>
          <w:lang w:val="ka-GE"/>
        </w:rPr>
        <w:t>მიმდინარეობდა დოკუმენტაციის შეთანხმების პროცედურები დონორთან.</w:t>
      </w:r>
    </w:p>
    <w:p w14:paraId="483E2E5A" w14:textId="77777777" w:rsidR="00F928A0" w:rsidRPr="00636DF3" w:rsidRDefault="00F928A0" w:rsidP="008C170A">
      <w:pPr>
        <w:pStyle w:val="ListParagraph"/>
        <w:spacing w:after="3" w:line="240" w:lineRule="auto"/>
        <w:ind w:right="51"/>
        <w:jc w:val="both"/>
        <w:rPr>
          <w:rFonts w:ascii="Sylfaen" w:hAnsi="Sylfaen"/>
          <w:bCs/>
          <w:highlight w:val="yellow"/>
        </w:rPr>
      </w:pPr>
    </w:p>
    <w:p w14:paraId="14850917" w14:textId="77777777" w:rsidR="00F928A0" w:rsidRPr="00636DF3" w:rsidRDefault="00F928A0" w:rsidP="008C170A">
      <w:pPr>
        <w:pStyle w:val="ListParagraph"/>
        <w:spacing w:after="3" w:line="240" w:lineRule="auto"/>
        <w:ind w:right="51"/>
        <w:jc w:val="both"/>
        <w:rPr>
          <w:rFonts w:ascii="Sylfaen" w:hAnsi="Sylfaen"/>
          <w:bCs/>
          <w:highlight w:val="yellow"/>
        </w:rPr>
      </w:pPr>
    </w:p>
    <w:p w14:paraId="4EBA7B64" w14:textId="77777777" w:rsidR="00F928A0" w:rsidRPr="00636DF3" w:rsidRDefault="00F928A0"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3.5.2. ელექტროგადამცემი ქსელის გაძლიერების პროექტი (პროგრამული კოდი 24 14 02)</w:t>
      </w:r>
    </w:p>
    <w:p w14:paraId="631C8278" w14:textId="77777777" w:rsidR="00F928A0" w:rsidRPr="00636DF3" w:rsidRDefault="00F928A0"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57C618F3" w14:textId="77777777" w:rsidR="00F928A0" w:rsidRPr="00636DF3" w:rsidRDefault="00F928A0"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65B7F692" w14:textId="77777777" w:rsidR="00F928A0" w:rsidRPr="00636DF3" w:rsidRDefault="00F928A0"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5D7B2624" w14:textId="77777777" w:rsidR="00F928A0" w:rsidRPr="00636DF3" w:rsidRDefault="00F928A0" w:rsidP="008C170A">
      <w:pPr>
        <w:spacing w:after="0" w:line="240" w:lineRule="auto"/>
        <w:jc w:val="both"/>
        <w:rPr>
          <w:rFonts w:ascii="Sylfaen" w:hAnsi="Sylfaen" w:cs="Sylfaen"/>
          <w:highlight w:val="yellow"/>
          <w:lang w:val="ka-GE"/>
        </w:rPr>
      </w:pPr>
    </w:p>
    <w:p w14:paraId="19A56C66"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დასრულდა 220კვ „ახალციხე-ბათუმი" ეგხ-ის ძირითადი ნაწილის მშენებლობა.</w:t>
      </w:r>
    </w:p>
    <w:p w14:paraId="5067692E" w14:textId="77777777" w:rsidR="00F928A0" w:rsidRPr="00636DF3" w:rsidRDefault="00F928A0" w:rsidP="008C170A">
      <w:pPr>
        <w:spacing w:line="240" w:lineRule="auto"/>
        <w:jc w:val="both"/>
        <w:rPr>
          <w:rFonts w:ascii="Sylfaen" w:hAnsi="Sylfaen" w:cs="Sylfaen"/>
          <w:highlight w:val="yellow"/>
          <w:lang w:val="ka-GE"/>
        </w:rPr>
      </w:pPr>
    </w:p>
    <w:p w14:paraId="2A3AF3E3" w14:textId="77777777" w:rsidR="00F928A0" w:rsidRPr="00636DF3" w:rsidRDefault="00F928A0" w:rsidP="008C170A">
      <w:pPr>
        <w:pStyle w:val="Heading5"/>
        <w:jc w:val="both"/>
        <w:rPr>
          <w:rFonts w:ascii="Sylfaen" w:eastAsia="Calibri" w:hAnsi="Sylfaen" w:cs="Calibri"/>
          <w:bCs/>
          <w:i/>
          <w:lang w:val="ka-GE"/>
        </w:rPr>
      </w:pPr>
      <w:r w:rsidRPr="00636DF3">
        <w:rPr>
          <w:rFonts w:ascii="Sylfaen" w:eastAsia="SimSun" w:hAnsi="Sylfaen" w:cs="Calibri"/>
          <w:b w:val="0"/>
          <w:color w:val="2F5496" w:themeColor="accent1" w:themeShade="BF"/>
        </w:rPr>
        <w:t>3.5.2.1 220 კვ ხაზის „ახალციხე-ბათუმი“ მშენებლობა (WB) (პროგრამული კოდი 24 14 02 01)</w:t>
      </w:r>
    </w:p>
    <w:p w14:paraId="32AB0DB4" w14:textId="77777777" w:rsidR="00F928A0" w:rsidRPr="00636DF3" w:rsidRDefault="00F928A0" w:rsidP="008C170A">
      <w:pPr>
        <w:spacing w:line="240" w:lineRule="auto"/>
        <w:rPr>
          <w:rFonts w:ascii="Sylfaen" w:hAnsi="Sylfaen"/>
          <w:lang w:val="ka-GE"/>
        </w:rPr>
      </w:pPr>
    </w:p>
    <w:p w14:paraId="67397BBE" w14:textId="77777777" w:rsidR="00F928A0" w:rsidRPr="00636DF3" w:rsidRDefault="00F928A0"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234D218F" w14:textId="77777777" w:rsidR="00F928A0" w:rsidRPr="00636DF3" w:rsidRDefault="00F928A0"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610D3640" w14:textId="77777777" w:rsidR="00F928A0" w:rsidRPr="00636DF3" w:rsidRDefault="00F928A0" w:rsidP="008C170A">
      <w:pPr>
        <w:spacing w:after="0" w:line="240" w:lineRule="auto"/>
        <w:rPr>
          <w:rFonts w:ascii="Sylfaen" w:hAnsi="Sylfaen"/>
          <w:highlight w:val="yellow"/>
          <w:lang w:val="ka-GE"/>
        </w:rPr>
      </w:pPr>
    </w:p>
    <w:p w14:paraId="05C7E91A"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დასრულდა 220კვ „ახალციხე-ბათუმი" ეგხ-ის ძირითადი ნაწილი, კერძოდ: ქვესადგური „ბათუმი“ 52.4 კმ სიგრძის ხაზით დაუკავშირდა შუახევიჰესს; აშენებულია პროექტის მეორე ნაწილის გარკვეული მონაკვეთი ქვესადგურ „ახალციხიდან“ შუახევიჰესის მიმართულებით (დაახლოებით 45 კმ). </w:t>
      </w:r>
    </w:p>
    <w:p w14:paraId="7C768A2C" w14:textId="05489DCD" w:rsidR="00F928A0" w:rsidRPr="00636DF3" w:rsidRDefault="00F928A0" w:rsidP="008C170A">
      <w:pPr>
        <w:spacing w:line="240" w:lineRule="auto"/>
        <w:rPr>
          <w:rFonts w:ascii="Sylfaen" w:hAnsi="Sylfaen"/>
          <w:highlight w:val="yellow"/>
        </w:rPr>
      </w:pPr>
    </w:p>
    <w:p w14:paraId="0C34BC41" w14:textId="77777777" w:rsidR="005946CD" w:rsidRPr="00636DF3" w:rsidRDefault="005946CD" w:rsidP="008C170A">
      <w:pPr>
        <w:pStyle w:val="Heading2"/>
        <w:spacing w:line="240" w:lineRule="auto"/>
        <w:jc w:val="both"/>
        <w:rPr>
          <w:rFonts w:ascii="Sylfaen" w:hAnsi="Sylfaen"/>
          <w:sz w:val="22"/>
          <w:szCs w:val="22"/>
        </w:rPr>
      </w:pPr>
      <w:r w:rsidRPr="00636DF3">
        <w:rPr>
          <w:rFonts w:ascii="Sylfaen" w:hAnsi="Sylfaen"/>
          <w:sz w:val="22"/>
          <w:szCs w:val="22"/>
        </w:rPr>
        <w:t>3.</w:t>
      </w:r>
      <w:r w:rsidRPr="00636DF3">
        <w:rPr>
          <w:rFonts w:ascii="Sylfaen" w:hAnsi="Sylfaen"/>
          <w:sz w:val="22"/>
          <w:szCs w:val="22"/>
          <w:lang w:val="ka-GE"/>
        </w:rPr>
        <w:t>6</w:t>
      </w:r>
      <w:r w:rsidRPr="00636DF3">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14:paraId="5E26CF98" w14:textId="77777777" w:rsidR="005946CD" w:rsidRPr="00636DF3" w:rsidRDefault="005946CD" w:rsidP="008C170A">
      <w:pPr>
        <w:spacing w:line="240" w:lineRule="auto"/>
        <w:rPr>
          <w:rFonts w:ascii="Sylfaen" w:hAnsi="Sylfaen"/>
          <w:lang w:val="ka-GE"/>
        </w:rPr>
      </w:pPr>
    </w:p>
    <w:p w14:paraId="11F6ED16" w14:textId="77777777" w:rsidR="005946CD" w:rsidRPr="00636DF3" w:rsidRDefault="005946CD"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48F229ED" w14:textId="77777777" w:rsidR="005946CD" w:rsidRPr="00636DF3" w:rsidRDefault="005946CD"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სსიპ  - საქართველოს ინოვაციებისა და ტექნოლოგიების სააგენტო;</w:t>
      </w:r>
    </w:p>
    <w:p w14:paraId="0D3F4723" w14:textId="77777777" w:rsidR="005946CD" w:rsidRPr="00636DF3" w:rsidRDefault="005946CD"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ა(ა)იპ - ოუფენ ნეტი;</w:t>
      </w:r>
    </w:p>
    <w:p w14:paraId="4F98BB9E" w14:textId="77777777" w:rsidR="005946CD" w:rsidRPr="00636DF3" w:rsidRDefault="005946CD" w:rsidP="008C170A">
      <w:pPr>
        <w:spacing w:after="0" w:line="240" w:lineRule="auto"/>
        <w:rPr>
          <w:rFonts w:ascii="Sylfaen" w:hAnsi="Sylfaen"/>
          <w:highlight w:val="yellow"/>
          <w:lang w:val="ka-GE"/>
        </w:rPr>
      </w:pPr>
    </w:p>
    <w:p w14:paraId="678C1932"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გაეროს ქალთა ორგანიზაციასთან ერთად გაიმართა „ქალების ჩართულობა ტექნოლოგიებში“ კვლევასთან დაკავშირებით სემინარი;</w:t>
      </w:r>
    </w:p>
    <w:p w14:paraId="04AF6FB4"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საერთაშორისო თანამშრომლობის ფარგლებში მიმდინარეობდა მუშაობა: პოლონეთის მეწარმეობის განვითარების სააგენტოსთან (PARP) ერთობლივი პროექტის მესამე რაუნდზე; იტალიის საელჩო საქართველოში და იტალიის ტექნოლოგიური ინოვაციების ასოციაცია COTEC-თან ერთად პროექტის  „STEM Study Visit to Italy”-ის მეოთხე რაუნდზე; იაპონიის ოფიციალური განვითარების პროგრამის (ODA) ფარგლებში დაგეგმილ პროექტზე; „Enterprise Singapore”-თან სამომავლო თანამშრომლობის მიმართულებებზე; იაპონიის მხარესთან მწვანე აქსელერატორის შექმნასთან და დეკარბონიზაციის მიმართულებით;</w:t>
      </w:r>
    </w:p>
    <w:p w14:paraId="595D0C61"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იტალიის საელჩო საქართველოში და იტალიის ტექნოლოგიური ინოვაციების ასოციაცია COTEC-თან ერთად თბილისის ტექნოპარკში გაიმართა ღონისძიება „იტალიის ინოვაციის და კვლევის დღე“;</w:t>
      </w:r>
    </w:p>
    <w:p w14:paraId="61B0C3B9"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ინფორმაცია WIPO</w:t>
      </w:r>
      <w:r w:rsidRPr="00636DF3">
        <w:rPr>
          <w:rFonts w:ascii="Sylfaen" w:eastAsiaTheme="minorEastAsia" w:hAnsi="Sylfaen" w:cs="Sylfaen"/>
          <w:bCs/>
          <w:color w:val="000000"/>
          <w:shd w:val="clear" w:color="auto" w:fill="FFFFFF"/>
          <w:lang w:val="ru-RU"/>
        </w:rPr>
        <w:t>-</w:t>
      </w:r>
      <w:r w:rsidRPr="00636DF3">
        <w:rPr>
          <w:rFonts w:ascii="Sylfaen" w:eastAsiaTheme="minorEastAsia" w:hAnsi="Sylfaen" w:cs="Sylfaen"/>
          <w:bCs/>
          <w:color w:val="000000"/>
          <w:shd w:val="clear" w:color="auto" w:fill="FFFFFF"/>
          <w:lang w:val="ka-GE"/>
        </w:rPr>
        <w:t>ს News Letter</w:t>
      </w:r>
      <w:r w:rsidRPr="00636DF3">
        <w:rPr>
          <w:rFonts w:ascii="Sylfaen" w:eastAsiaTheme="minorEastAsia" w:hAnsi="Sylfaen" w:cs="Sylfaen"/>
          <w:bCs/>
          <w:color w:val="000000"/>
          <w:shd w:val="clear" w:color="auto" w:fill="FFFFFF"/>
          <w:lang w:val="ru-RU"/>
        </w:rPr>
        <w:t>-</w:t>
      </w:r>
      <w:r w:rsidRPr="00636DF3">
        <w:rPr>
          <w:rFonts w:ascii="Sylfaen" w:eastAsiaTheme="minorEastAsia" w:hAnsi="Sylfaen" w:cs="Sylfaen"/>
          <w:bCs/>
          <w:color w:val="000000"/>
          <w:shd w:val="clear" w:color="auto" w:fill="FFFFFF"/>
          <w:lang w:val="ka-GE"/>
        </w:rPr>
        <w:t>ში განსათავსებლად, საქართველოს ინოვაციურ ეკოსისტემაში ქალების ჩართულობის კუთხით;</w:t>
      </w:r>
    </w:p>
    <w:p w14:paraId="55516BEB"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ზუგდიდის ტექნოპარკში, სააგენტოსა და USAID-ის ძლიერი სოფლის პროგრამას შორის გაფორმდა „Innovate ABL ინოვაციებისა და მეწარმეობის ხელშეწყობა ადმინისტრაციულ გამყოფ ზოლთან მდებარე თემებში” ურთიერთგაგების მემორანდუმი;</w:t>
      </w:r>
    </w:p>
    <w:p w14:paraId="2FA5FCCD"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bCs/>
        </w:rPr>
        <w:t xml:space="preserve">საქართველოს ინოვაციებისა და ტექნოლოგიების </w:t>
      </w:r>
      <w:r w:rsidRPr="00636DF3">
        <w:rPr>
          <w:rFonts w:ascii="Sylfaen" w:eastAsiaTheme="minorEastAsia" w:hAnsi="Sylfaen" w:cs="Sylfaen"/>
          <w:bCs/>
          <w:color w:val="000000"/>
          <w:shd w:val="clear" w:color="auto" w:fill="FFFFFF"/>
          <w:lang w:val="ka-GE"/>
        </w:rPr>
        <w:t>სააგენტომ (GITA) დაიქირავა კომპანია Vrex, ტურიზმის საერთაშორისო გამოფენაზე (ქ. ბერლინი) საქართველოს სტენდზე ქვეყნის მთავარი ტურისტული სანახაობების ვირტუალური რეალობით წარმოჩენისთვის. შედეგად სააგენტოს მხარდაჭერით, მსოფლიოში ყველაზე დიდ ტურისტულ გამოფენაზე 90 000-ზე მეტი დამთვალიერებლის წინაშე, საქართველოს სტენდი ერთ-ერთი ყველაზე გამორჩეული იყო მისი გაფართოებული რეალობით, სანახავი ისტორიული და ტურისტული სანახაობებით;</w:t>
      </w:r>
    </w:p>
    <w:p w14:paraId="0DE00391"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საერთაშორისო ინფორმაციული ტექნოლოგიების კომპანია Binance-ის მხარდაჭერით, თბილისსა და ბათუმში ერთდროულად ჩატარდა ჰაკათონი (100-მდე მონაწილე). გამარჯვებულები გამოვლიდნენ 2 განსხვავებულ პრობლემის გადაწყვეტაზე მუშაობის ფარგლებში (სულ გამოვლინდა 6 გამარჯვებული, საპრიზო ფონდი შეადგენა 10 000 აშშ დოლარს);</w:t>
      </w:r>
    </w:p>
    <w:p w14:paraId="65F582E7"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სააგენტომ  გამოაცხადა კონკურსი ინოვაციების საზოგადოების განვითარების ღონისძიებების მხარდასაჭერად. კონკურსის გამარჯვებულები გახდნენ Globalize-ს და Touch Platform. Globalize-ის ნიუ იორკის კონფერენციაზე წარმოდგენილი იყო 10 გლობალური ქართული სტარტაპი, რომლებსაც ჰქონდათ შესაძლებლობა გაეცნოთ თავიანთი კომპანია და იდეები აუდიტორიისა და ინვესტორებისთვის. რაც შეეხება Touch Platform-ის ღონისძიებებს, ორგანიზაციამ კონკურსის შესარჩევ ეტაპზე წარმოადგინა 3 პროექტი. განხორციელდა პროექტი Touch. Point, რომელიც იყო </w:t>
      </w:r>
      <w:r w:rsidRPr="00636DF3">
        <w:rPr>
          <w:rFonts w:ascii="Sylfaen" w:eastAsiaTheme="minorEastAsia" w:hAnsi="Sylfaen" w:cs="Sylfaen"/>
          <w:bCs/>
          <w:color w:val="000000"/>
          <w:shd w:val="clear" w:color="auto" w:fill="FFFFFF"/>
          <w:lang w:val="ka-GE"/>
        </w:rPr>
        <w:lastRenderedPageBreak/>
        <w:t>პირველი საერთაშორისო მარტექ ფესტივალი რეგიონში და ეხებოდა მარკეტინგულ ტექნოლოგიებს და მოიცავდა მრავალფეროვან ფორმატებს;</w:t>
      </w:r>
    </w:p>
    <w:p w14:paraId="16ABBEB9"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სტარტაპ გრაინდთან პარტნიორობით, ქ. ბათუმში ჩატარდა სტარტაპ სამიტი და ეროვნული კონკურსი „Startup World Cup”-თვის. ღონისძიებაზე წარმოდგენილები იყვნენ როგორც სტარტაპები, ასევე ინვესტორები და საერთაშორისო სპიკერები. გამოვლინდა გამარჯვებული სტარტაპი Artisio, რომელიც დეკემბერში გაემგზავრება სილიკონ ველიზე და მონაწილეობას მიიღებს საერთაშორისო კონკურსში, სადაც პრიზი 1 მილიონი აშშ დოლარის ინვესტიცია იქნება;</w:t>
      </w:r>
    </w:p>
    <w:p w14:paraId="55C07AC6"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ინოვაციების და ტექნოლოგიების სააგენტოს ორგანიზებთ ინიცირება გაუკეთდა პროექტს „ნაბიჯები”, რომლის პირველი თემა იყო ბილ ოლეტის წიგნი „გამართული ანტრეპრენერობა - 24 ნაბიჯი წარმატებული სტარტაპის შესაქმნელად“. პროექტის ფარგლებში ვიდეო გაკვეთილების საშუალებით, ბენეფიციარები საქართველოს მასშტაბით სრულად გაეცნობიან 24-ივე ნაბიჯს წარმატებული ანტერპრენერეობისთვის;</w:t>
      </w:r>
    </w:p>
    <w:p w14:paraId="5432E747"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t>ძლიერი სოფლის პროგრამის ფარგლებში, სააგენტოს ინიცირებით და USAID-ის ფინანსური მხარდაჭერით, განხორციელდა პრე-აქსელერატორის პროგრამის პირველი ეტაპი (სამეგრელოში, სვანეთში და რაჭა-ლეჩხუმში). პროგრამის ერთ-ერთი მთავარი მიზანია კურსდამთავრებულების მომზადება სააგენტოს საგრანტო პროგრამაში „ინოვაციების გრანტები რეგიონებისთვის“ (25 000 ლარამდე) მონაწილეობის მისაღებად;</w:t>
      </w:r>
    </w:p>
    <w:p w14:paraId="3FDF7778"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ინოვაციების საზოგადოების განვითარების ხელშემწყობი ღონისძიებების კონკურსში გამოვლინდა 5 გამარჯვებული კომპანია (კონკურსის ჯამური ბიუჯეტი შეადგენს 60 000 ლარს): Touch, AXEL, DegameFi, ProdAct Community, Forset). აღნიშნული ღონისძიებებიდან  ჩატარდა AXEL-ის ღონისძიება;</w:t>
      </w:r>
    </w:p>
    <w:p w14:paraId="7AF706EA"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სააგენტოს ინიციატივით ორჯერ ჩატარდა კონკურსი</w:t>
      </w:r>
      <w:r w:rsidRPr="00636DF3">
        <w:rPr>
          <w:rFonts w:ascii="Sylfaen" w:hAnsi="Sylfaen" w:cs="Sylfaen"/>
        </w:rPr>
        <w:t xml:space="preserve"> </w:t>
      </w:r>
      <w:r w:rsidRPr="00636DF3">
        <w:rPr>
          <w:rFonts w:ascii="Sylfaen" w:hAnsi="Sylfaen" w:cs="Sylfaen"/>
          <w:lang w:val="ka-GE"/>
        </w:rPr>
        <w:t>ანგელოზი ინვესტორების ქსელების განვითარების მხარდასაჭერად</w:t>
      </w:r>
      <w:r w:rsidRPr="00636DF3">
        <w:rPr>
          <w:rFonts w:ascii="Sylfaen" w:hAnsi="Sylfaen" w:cs="Sylfaen"/>
        </w:rPr>
        <w:t xml:space="preserve"> (</w:t>
      </w:r>
      <w:r w:rsidRPr="00636DF3">
        <w:rPr>
          <w:rFonts w:ascii="Sylfaen" w:hAnsi="Sylfaen" w:cs="Sylfaen"/>
          <w:lang w:val="ka-GE"/>
        </w:rPr>
        <w:t>ჯამური 100</w:t>
      </w:r>
      <w:r w:rsidRPr="00636DF3">
        <w:rPr>
          <w:rFonts w:ascii="Sylfaen" w:hAnsi="Sylfaen" w:cs="Sylfaen"/>
        </w:rPr>
        <w:t xml:space="preserve"> </w:t>
      </w:r>
      <w:r w:rsidRPr="00636DF3">
        <w:rPr>
          <w:rFonts w:ascii="Sylfaen" w:hAnsi="Sylfaen" w:cs="Sylfaen"/>
          <w:lang w:val="ka-GE"/>
        </w:rPr>
        <w:t>000 ლარის ბიუჯეტით</w:t>
      </w:r>
      <w:r w:rsidRPr="00636DF3">
        <w:rPr>
          <w:rFonts w:ascii="Sylfaen" w:hAnsi="Sylfaen" w:cs="Sylfaen"/>
        </w:rPr>
        <w:t xml:space="preserve">). </w:t>
      </w:r>
      <w:r w:rsidRPr="00636DF3">
        <w:rPr>
          <w:rFonts w:ascii="Sylfaen" w:hAnsi="Sylfaen" w:cs="Sylfaen"/>
          <w:lang w:val="ka-GE"/>
        </w:rPr>
        <w:t>ორივე ნაკადში გამარჯვებულად გამოვლინდა აქსელი - საქართველოს ანგელოზი ინვესტორების ქსელი, რომელიც ყველაზე აქტიური მოქმედი ინვესტორების ქსელია ქართულ ბაზარზე</w:t>
      </w:r>
      <w:r w:rsidRPr="00636DF3">
        <w:rPr>
          <w:rFonts w:ascii="Sylfaen" w:hAnsi="Sylfaen" w:cs="Sylfaen"/>
        </w:rPr>
        <w:t>;</w:t>
      </w:r>
    </w:p>
    <w:p w14:paraId="71D1346B"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bCs/>
          <w:lang w:val="ka-GE"/>
        </w:rPr>
        <w:t xml:space="preserve">ბაკურიანში ჩატარდა ტექნოლოგიური ბანაკი სკოლის მოსწავლეებისთვის, სადაც სულ 100-მა </w:t>
      </w:r>
      <w:r w:rsidRPr="00636DF3">
        <w:rPr>
          <w:rFonts w:ascii="Sylfaen" w:hAnsi="Sylfaen" w:cs="Sylfaen"/>
          <w:lang w:val="ka-GE"/>
        </w:rPr>
        <w:t>მოსწავლემ მიიღო მონაწილეობა მთელი საქართველოდან. პროექტის ფარგლებში მონაწილეებმა გაიარეს სხვადასხვა ტექნოლოგიური მიმართულების ლექციები და ვორკშოპები. ბანაკის ბოლოს კი, წარადგინეს თავიანთი სტარტაპ იდეები, მიიღეს უკუკავშირი და გაეცნენ ყველა იმ შესაძლებლობას,</w:t>
      </w:r>
      <w:r w:rsidRPr="00636DF3">
        <w:rPr>
          <w:rFonts w:ascii="Sylfaen" w:hAnsi="Sylfaen" w:cs="Sylfaen"/>
        </w:rPr>
        <w:t xml:space="preserve"> </w:t>
      </w:r>
      <w:r w:rsidRPr="00636DF3">
        <w:rPr>
          <w:rFonts w:ascii="Sylfaen" w:hAnsi="Sylfaen" w:cs="Sylfaen"/>
          <w:lang w:val="ka-GE"/>
        </w:rPr>
        <w:t>რომელსაც სააგენტო სთავაზობს</w:t>
      </w:r>
      <w:r w:rsidRPr="00636DF3">
        <w:rPr>
          <w:rFonts w:ascii="Sylfaen" w:hAnsi="Sylfaen" w:cs="Sylfaen"/>
        </w:rPr>
        <w:t xml:space="preserve"> </w:t>
      </w:r>
      <w:r w:rsidRPr="00636DF3">
        <w:rPr>
          <w:rFonts w:ascii="Sylfaen" w:hAnsi="Sylfaen" w:cs="Sylfaen"/>
          <w:lang w:val="ka-GE"/>
        </w:rPr>
        <w:t>თავიანთი სტარტაპების განსავითარებლად;</w:t>
      </w:r>
    </w:p>
    <w:p w14:paraId="01D4DEFE"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USAID-თან პარტნიორობით ჩატარდა პრე-აქსელერატორის პროგრამა შიდა ქართლში</w:t>
      </w:r>
      <w:r w:rsidRPr="00636DF3">
        <w:rPr>
          <w:rFonts w:ascii="Sylfaen" w:hAnsi="Sylfaen" w:cs="Sylfaen"/>
        </w:rPr>
        <w:t xml:space="preserve"> </w:t>
      </w:r>
      <w:r w:rsidRPr="00636DF3">
        <w:rPr>
          <w:rFonts w:ascii="Sylfaen" w:hAnsi="Sylfaen" w:cs="Sylfaen"/>
          <w:lang w:val="ka-GE"/>
        </w:rPr>
        <w:t>და მიმდინარეობდა ორი პრე-აქსელერატორის პროგრამა მცხეთა-მთიანეთსა და სამცხე-ჯავახეთში</w:t>
      </w:r>
      <w:r w:rsidRPr="00636DF3">
        <w:rPr>
          <w:rFonts w:ascii="Sylfaen" w:hAnsi="Sylfaen" w:cs="Sylfaen"/>
        </w:rPr>
        <w:t>;</w:t>
      </w:r>
    </w:p>
    <w:p w14:paraId="5E7B5BF6"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cs="Sylfaen"/>
          <w:lang w:val="ka-GE"/>
        </w:rPr>
        <w:t>სააგენტომ უმასპინძლა ფრანგულ ორგანიზაციას Expertise France, რომელიც მომავალი 4 წლის განმავლობაში ჩართული იქნება ევროკავშირის პროექტის EU4INNOVATION განხორციელებაში და აღმოსავლეთის პარტნიორობის 5 ქვეყანაში განახორციელებს სხვადასხვა ღონისძიებებს ეკოსისტემის გასაძლიერებლად;</w:t>
      </w:r>
    </w:p>
    <w:p w14:paraId="3D83D438"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საერთაშორისო კომპანია Binance-თან ერთად, ინოვაციების სააგენტომ 3 000 აიტი სპეციალისტის გადამზადების პროგრამის ფარგლებში დაიწყო 180 მონაწილის მიღება Web3 კურსებზე (ბლოკჩეინის და ბიზნესის საფუძვლები, ბლოკჩეინ დეველოპმენტი, ბლოკჩეინის და კრიპტოვალუტის საფუძვლები). 3-მა ჯგუფმა უკვე დაიწყო გადამზადების პროგრამის გავლა (ტრენინგებს ახორციელებს საერთაშორისო კომპანია New Horizons);</w:t>
      </w:r>
    </w:p>
    <w:p w14:paraId="05714FC0"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ინოვაციების და ტექნოლოგიების სააგენტოს (GITA) და მასაჩუსეტსის ტექნოლოგიური ინსტიტუტის (MIT) თანამშრომლობით საქართველოში პირველად ჩატარდა ტრენერთა ტრენინგი (TOT) „How AI sees: Using Machine Learning in Computer Vision“. თბილისის ტექნოპარკში გადამზადდა 30-მდე მონაწილე საქართველოდან;</w:t>
      </w:r>
    </w:p>
    <w:p w14:paraId="670D1F56"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t xml:space="preserve">თბილისის ფაბლაბსა და რეგიონულ ტექნოპარკებში სასწავლო კომპონენტის ფარგლებში: განხორციელდა ფაბ სკოლის ტრენინგები (Lego Robotics, LittleBits, 3D მოდელირებისა და ბეჭდვის </w:t>
      </w:r>
      <w:r w:rsidRPr="00636DF3">
        <w:rPr>
          <w:rFonts w:ascii="Sylfaen" w:eastAsiaTheme="minorEastAsia" w:hAnsi="Sylfaen" w:cs="Sylfaen"/>
          <w:bCs/>
          <w:color w:val="000000"/>
          <w:shd w:val="clear" w:color="auto" w:fill="FFFFFF"/>
          <w:lang w:val="ka-GE"/>
        </w:rPr>
        <w:lastRenderedPageBreak/>
        <w:t xml:space="preserve">ვორქშოფები); თელავის ტექნოპარკში გაიმართა Scratch-ის სასკოლო მარათონი, Wix development-ის კურსი; კასპის ტექნოპარკში ჩატარდა Front End development-ის, WIX პროგრამირების, ციფრული მარკეტინგისა და UI/UX დიზაინის კურსები; ზუგდიდის ტექნოპარკში გაიმართა 2D/3D მოდელირების კურსი Corel draw პროგრამაზე და ახმეტის ტექნოპარკი - Fusion 360 და კოდირება </w:t>
      </w:r>
      <w:r w:rsidRPr="00636DF3">
        <w:rPr>
          <w:rFonts w:ascii="Sylfaen" w:hAnsi="Sylfaen" w:cs="Sylfaen"/>
          <w:lang w:val="ka-GE"/>
        </w:rPr>
        <w:t>Python-ის ენაზე, calliope Mini-ით (პროგრამირებადი დაფა) პროგრამირების ტრენინგ კურსები, SUMO ROBOTICS-ის კვირეული;</w:t>
      </w:r>
    </w:p>
    <w:p w14:paraId="7D7814FC"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რეგიონული ტექნოპარკების ორგანიზებით და პარტნიორების ჩართულობით ჩატარდა 3 ჰაკათონი: ბათუმში Bluethon; ზუგდიდში - Smart City და გურჯანში - ღვინოთონი. ჰაკათონის ფარგლებში 2 დღის განმავლობაში მონაწილეები ტექნოპარკების სივრცეებში</w:t>
      </w:r>
      <w:r w:rsidRPr="00636DF3">
        <w:rPr>
          <w:rFonts w:ascii="Sylfaen" w:hAnsi="Sylfaen" w:cs="Sylfaen"/>
        </w:rPr>
        <w:t xml:space="preserve"> </w:t>
      </w:r>
      <w:r w:rsidRPr="00636DF3">
        <w:rPr>
          <w:rFonts w:ascii="Sylfaen" w:hAnsi="Sylfaen" w:cs="Sylfaen"/>
          <w:lang w:val="ka-GE"/>
        </w:rPr>
        <w:t>მოშაობ</w:t>
      </w:r>
      <w:r w:rsidRPr="00636DF3">
        <w:rPr>
          <w:rFonts w:ascii="Sylfaen" w:hAnsi="Sylfaen" w:cs="Sylfaen"/>
        </w:rPr>
        <w:t>დნენ</w:t>
      </w:r>
      <w:r w:rsidRPr="00636DF3">
        <w:rPr>
          <w:rFonts w:ascii="Sylfaen" w:hAnsi="Sylfaen" w:cs="Sylfaen"/>
          <w:lang w:val="ka-GE"/>
        </w:rPr>
        <w:t xml:space="preserve"> შესაბამისი თემატიკის მიხედვით დასახული გამოწვევების ტექნოლოგიური და ინოვაციური გზებით გადაწყვეტაზე. თითოეულ ჰაკათონზე გამოვლენილ გამარჯვებულ მონაწილეებს საქართველოს ინოვაციების და ტექნოლოგიების სააგენტოს მიერ გადაეცა 5 000 ლარის ოდენობით საგრანტო თანხა;</w:t>
      </w:r>
    </w:p>
    <w:p w14:paraId="02C9F339"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რეგიონული ტექნოპარკების მიერ, კვირეულის ფორმატში (70-მდე სკოლის მოსწავლის მინაწილეობით), პარტნიორების ჩართულობით განხორციელდა შემდეგი პროექტები: გურჯაანის ტექნოპარკი - „ახალგაზრდები მდგრადი განვითარებისთვის“; თელავის ტექნოპარკი - „ხელოვნური ინტელექტის ბიონიკა“ და „საინჟინრო ტექნოლოგიების კვირეული“;  ახმეტის ინოვაციების ცენტრი - „ICT ტექნოლოგიური კვირეული“; კასპის ტექნოპარკი - „გორის ტექნლოგიური კვირეული“ და „ICT/STEAM კვირეული“; ბათუმის ტექნოპარკი - „SteamSea - აჭარის საინჟინრო კვირეული“; ზუგდიდის ტექნოპარკი - „Tech Genius“ VR და AI მიმართულებით; ოზურგეთი - „ელექტრონიკის კვირეული“; ახმეტა - აგროტექნოლოგიური კვირეული. პროექტის ფარგლებში 5-6 დღის განმავლობაში მოსწავლეები მუშაობდნენ 2/3 მიმართულებით და საბოლოოდ წარადგინეს მათ მიერ შექმნილი ინოვაციური და ტექნოლოგიური იდეები;</w:t>
      </w:r>
    </w:p>
    <w:p w14:paraId="188485EF"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რეგიონული ტექნოპარკების მიერ, პარტნიორებთან თანამშრომლობით (3 კვარტლის განმავლობაში), ორგანიზებულ იქნა სამი ბანაკი სკოლის მოსწავლეებისთვის. შერჩეული 50 მონაწილე 4-5 დღის განმავლობაში ერთვებოდა საბანაკე აქტივობაში, სწავლობდა სხვადასხვა ICT და Steam მიმართულებებს. საბოლოოდ დემო დღეს მონაწილეებმა ჟიურის წარუდგინეს თავიანთი ინოვაციური და ტექნოლოგიური იდეები;</w:t>
      </w:r>
    </w:p>
    <w:p w14:paraId="2F12EC75"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სააგენტოსა და ბიზნესისა და ტექნოლოგიების უნივერსიტეტის თანამშრომლობით შეიქმნა ახალი სასწავლო საგანი „Hardware პროდუქტის პროტოტიპირება", რომელიც 2023 წლის მარტიდან უკვე ტარდება BTU-ს სტუდენტებისთვის;</w:t>
      </w:r>
    </w:p>
    <w:p w14:paraId="04060BB1" w14:textId="77777777" w:rsidR="00FB6CB1" w:rsidRPr="00636DF3" w:rsidRDefault="00FB6CB1" w:rsidP="005A14CA">
      <w:pPr>
        <w:numPr>
          <w:ilvl w:val="0"/>
          <w:numId w:val="63"/>
        </w:numPr>
        <w:spacing w:after="0" w:line="240" w:lineRule="auto"/>
        <w:ind w:left="0"/>
        <w:jc w:val="both"/>
        <w:rPr>
          <w:rFonts w:ascii="Sylfaen" w:hAnsi="Sylfaen" w:cs="Sylfaen"/>
          <w:lang w:val="ka-GE" w:eastAsia="ka-GE"/>
        </w:rPr>
      </w:pPr>
      <w:r w:rsidRPr="00636DF3">
        <w:rPr>
          <w:rFonts w:ascii="Sylfaen" w:hAnsi="Sylfaen" w:cs="Sylfaen"/>
          <w:lang w:val="ka-GE"/>
        </w:rPr>
        <w:t>ქ. თბილისში, ელექტრონიკის ლაბორატორიაში აქტიურად მიმდინარეობდა მუშაობა ჭკვიანი ხელთათმანის პროტოტიპზე, რომელიც ჟესტურ ენას თარგმნის ტექსტის სახით;</w:t>
      </w:r>
    </w:p>
    <w:p w14:paraId="76FB27D7" w14:textId="77777777" w:rsidR="00FB6CB1" w:rsidRPr="00636DF3" w:rsidRDefault="00FB6CB1" w:rsidP="005A14CA">
      <w:pPr>
        <w:numPr>
          <w:ilvl w:val="0"/>
          <w:numId w:val="63"/>
        </w:numPr>
        <w:spacing w:after="0" w:line="240" w:lineRule="auto"/>
        <w:ind w:left="0"/>
        <w:jc w:val="both"/>
        <w:rPr>
          <w:rFonts w:ascii="Sylfaen" w:hAnsi="Sylfaen" w:cs="Sylfaen"/>
          <w:lang w:val="ka-GE" w:eastAsia="ka-GE"/>
        </w:rPr>
      </w:pPr>
      <w:r w:rsidRPr="00636DF3">
        <w:rPr>
          <w:rFonts w:ascii="Sylfaen" w:eastAsiaTheme="minorEastAsia" w:hAnsi="Sylfaen" w:cs="Sylfaen"/>
          <w:bCs/>
          <w:color w:val="000000"/>
          <w:shd w:val="clear" w:color="auto" w:fill="FFFFFF"/>
          <w:lang w:val="ka-GE"/>
        </w:rPr>
        <w:t xml:space="preserve">„ინოვაციების გრანტები რეგიონებისთვის“ პროგრამის ფარგლებში: გამოცხადდა და ჩატარდა კონკურსი აჭარის, იმერეთის, გურიის, სამეგრელოს, სვანეთისა და რაჭა-ლეჩხუმის რეგიონებისთვის, სადაც 117-მა მონაწილემ გაიარა ონლაინ ტრენინგები და წარსდგა კომისიის წინაშე; </w:t>
      </w:r>
      <w:r w:rsidRPr="00636DF3">
        <w:rPr>
          <w:rFonts w:ascii="Sylfaen" w:hAnsi="Sylfaen" w:cs="Sylfaen"/>
          <w:lang w:val="ka-GE" w:eastAsia="ka-GE"/>
        </w:rPr>
        <w:t xml:space="preserve">გამოცხადდა კონკურსი სამცხე-ჯავახეთის, მცხეთა-მთიანეთის და შიდა ქართლის რეგიონებისთვის. </w:t>
      </w:r>
      <w:r w:rsidRPr="00636DF3">
        <w:rPr>
          <w:rFonts w:ascii="Sylfaen" w:eastAsiaTheme="minorEastAsia" w:hAnsi="Sylfaen" w:cs="Sylfaen"/>
          <w:bCs/>
          <w:color w:val="000000"/>
          <w:shd w:val="clear" w:color="auto" w:fill="FFFFFF"/>
          <w:lang w:val="ka-GE"/>
        </w:rPr>
        <w:t xml:space="preserve">კონკურსის ფარგლებში ჩატარდა </w:t>
      </w:r>
      <w:r w:rsidRPr="00636DF3">
        <w:rPr>
          <w:rFonts w:ascii="Sylfaen" w:hAnsi="Sylfaen" w:cs="Sylfaen"/>
          <w:lang w:val="ka-GE" w:eastAsia="ka-GE"/>
        </w:rPr>
        <w:t xml:space="preserve">11 ონლაინ საინფორმაციო შეხვედრა და სამი ფიზიკური საინფორმაციო შეხვედრა; </w:t>
      </w:r>
    </w:p>
    <w:p w14:paraId="1C345932"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„თანადაფინანსების გრანტები სტარტაპებისათვის“ პროგრამაში განხორციელდა მნიშვნელოვანი ცვლილებები. კერძოდ, განახლდა კონკურსის მოთხოვნები, გამარტივდა განაცხადების გაკეთების პროცესი, პროგრამას დაემატა შეფასების ახალი რგოლი და ბიზნეს გეგმის ტრენინგის მოდული, განახლდა პროგრამის სახელმძღვანელო. გამოცხადდა კონკურსის მე-10 რაუნდი და შემოსული 555 განაცხადიდან შეირჩა 150 პროექტი, რომელთაც ჩაუტარდათ სპეციალური გადამზადების 5 დღიანი კურსი ბიზნეს გეგმის, ბიუჯეტირების, პროგნოზირებისა და ბაზრის კვლევის მიმართულებით. ტრენინგის დასრულების შემდგომ აპლიკანტებმა კონკურსის მეორე ეტაპზე გააკეთეს განაცხადი, სადაც თითოეული აპლიკაცია შეფასდა საერთაშორისო ექსპერტების მიერ </w:t>
      </w:r>
      <w:r w:rsidRPr="00636DF3">
        <w:rPr>
          <w:rFonts w:ascii="Sylfaen" w:eastAsiaTheme="minorEastAsia" w:hAnsi="Sylfaen" w:cs="Sylfaen"/>
          <w:bCs/>
          <w:color w:val="000000"/>
          <w:shd w:val="clear" w:color="auto" w:fill="FFFFFF"/>
          <w:lang w:val="ka-GE"/>
        </w:rPr>
        <w:lastRenderedPageBreak/>
        <w:t>და შეირჩა 50 საუკეთესო პროექტი. შერჩეულ აპლიკანტებს ჩაუტარდა 5-დღიანი ქოუჩინგის სესია სილიკონის ველიდან მოწვეული ექსპერტების ხელმძღვანელობით, რის შემდგომაც გაიმართა ინტერვიუები საინვესტიციო კომიტეტთან. ინტერვიუების შედეგად საინვესტიციო კომიტეტის მიერ შეირჩა 20 საუკეთესო პროექტი დასაფინანსებლად და დაიწყო საკონტრაქტო მოლაპარაკების ეტაპი;</w:t>
      </w:r>
    </w:p>
    <w:p w14:paraId="1F4E90D5"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„500 Georgia“ პროგრამის ფარგლებში გაიმართა პროგრამის მესამე ნაკადისთვის დემო დღე, სადაც პროგრამის მონაწილე 13 ტექნოლოგიური სტარტაპი 3 თვიანი ინტენსიური აქსელერაციის შემდეგ საკუთარი პროექტებით წარსდგა ბიზნეს ინვესტორების წინაშე. გამოცხადდა პროგრამის მეოთხე ნაკადზე განაცხადების მიღება, შერჩეულმა სტარტაპებმა გაიარეს აქსელერაციის ინტენსიური კურსი. გაიმართა მეოთხე ნაკადის დემო დღე, სადაც პროექტში მონაწილე 12 სტარტაპი წარსდგა ინვესტორების წინაშე. გამოცხადდა პროგრამის მეხუთე რაუნდზე განაცხადების მიღება და </w:t>
      </w:r>
      <w:r w:rsidRPr="00636DF3">
        <w:rPr>
          <w:rFonts w:ascii="Sylfaen" w:hAnsi="Sylfaen" w:cs="Sylfaen"/>
          <w:lang w:val="ka-GE"/>
        </w:rPr>
        <w:t>მიმდინარეობდა მეხუთე რაუნდზე შერჩეული 10 სტარტაპის აქსელერაცია;</w:t>
      </w:r>
      <w:bookmarkStart w:id="2" w:name="_Hlk147319412"/>
    </w:p>
    <w:p w14:paraId="241701AA" w14:textId="646B089B"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ინოვაციების და ტექნოლოგიების სააგენტოს ინიცირებითა და ორგანიზებით, „საპილოტე რეგიონების ინტეგრირებული განვითარების პროგრამის ფარგლებში (სრიგპ)“ 2023 წლის განმავლობაში სააგენტო ახორციელებდა 2022 წლის განმავლობაში დაფინანსებული 47 პროექტის შესრულების მონიტორინგს, საიდანაც</w:t>
      </w:r>
      <w:r w:rsidRPr="00636DF3">
        <w:rPr>
          <w:rFonts w:ascii="Sylfaen" w:hAnsi="Sylfaen" w:cs="Sylfaen"/>
          <w:lang w:val="ka-GE"/>
        </w:rPr>
        <w:t>  მუშაობა დასრულდა 9 პროექტზე და სააგენტოს მიერ მომზადდა შესაბამისი დოკუმენტაცია, ხოლო ერთი პროექტი გადაეცა სასამართლოს;</w:t>
      </w:r>
    </w:p>
    <w:bookmarkEnd w:id="2"/>
    <w:p w14:paraId="21A798C6"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რეგიონული ცენტრების სახელით გუნდები წარმატებით ასპარეზობენ სხვადასხვა კონკურსებზე („ათასწლეულის ინოვაციის კონკურსი“; „Technovation girls 2023“). გურჯაანისა და ბათუმის ტექნოპარკის მიერ მომზადებულმა გუნდებმა (ჯამში 6 გუნდი) წარმატებით მიიღეს მონაწილეობა მსოფლიო რობოტიკის ეროვნულ ოლიმპიადაში (WRO);</w:t>
      </w:r>
    </w:p>
    <w:p w14:paraId="359C9861"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ოზურგეთისა და თელავის ტექნოპარკებში აქტიურად მიმდინარეობდა სხვადასხვა კლუბების სამუშაო პროცესები, სადაც მონაწილეები პერიოდულად იკრიბებიან და იღრმავებენ ცოდნას შერჩეული მიმართულებებით: ოზურგეთი - Front End Development; თელავი - Arduino uno;</w:t>
      </w:r>
    </w:p>
    <w:p w14:paraId="538EA0C5"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თელავის ტექნოპარკის ორგანიზებით და „აქსელის ანგელოზ ინვესტორთა ქსელთან“, თელავის მუნიციპალიტეტის მერიასთან, „DMO visit Kakheti“-სთან და „მედიალაბთან“ პარტნიორობით, გაიმართა „თელავის ანტრეპრენერთა ფორუმი“. 250-მდე სტუმარს შორის იყვნენ სტარტაპერები, ანგელოზი ინვესტორები, მცირე და საშუალო ბიზნესების წარმომადგენლები, სპეციალურად მოწვეული სტუმრები და სხვადასხვა ინდუსტრიების მსხვილი მოთამაშეები;</w:t>
      </w:r>
    </w:p>
    <w:p w14:paraId="21BA961C"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 ტექნოპარკებში აქტიურად მიმდინარეობდა საჯარო შეხვედრები ტექნოლოგიურ თემებზე: „ხელოვნური ინტელექტი, შესაძლებლობები და გამოწვევები“, „არქიტექტურა და ტექნოლოგიები“, „ინოვაციები და სწავლის შესაძლებლობები“;</w:t>
      </w:r>
    </w:p>
    <w:p w14:paraId="0E1D8345"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თელავის ტექნოპარკის ინიციატივით განხორციელდა პროექტი „სტუდენტები ინოვაციურ მეწარმეობაში“, რომლის ფრარგლებშიც სტუდენტებს ჩაუტარდათ ტრენინგები მეწარმეობისა და 3D მოდელირების მიმართულებით;</w:t>
      </w:r>
    </w:p>
    <w:p w14:paraId="1D41B267"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კასპის ტექნოპარკში ჩატარდა ორი იდეათონი ქვემო ჭალის ადმინისტრაციული ერთეულის ახალგაზრდებისთვის და კასპის სკოლა-გიმნაზიის მოსწავლეებისთვის. მონაწილეებმა იმუშავეს იდეების გენერირებასა და ფიჩინგის უნარ-ჩვევების გამომუშავებაზე;</w:t>
      </w:r>
    </w:p>
    <w:p w14:paraId="7C65E611"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გურჯაანის ტექნოპარკის ინიციატივით და თიბისი ბანკი პრტნიორობით განხორციელდა პროექტი „DATA Boot Camp“. პროექტში მონაწილეობდა ხელოვნური ინტელექტით დაინტერესებული 30 პირი (სტუდენტები და უფროსკლასელები). პარტნიორიის მიერ გამოვლენილმა 5-მა მონაწილემ თიბისი ბანკის Data Academy-ს ფარგლებში გაიარა  მონაცემთა დამუშავების მიმართულებით 2 კვირიანი პრაქტიკული კურსი;</w:t>
      </w:r>
    </w:p>
    <w:p w14:paraId="6C381368"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„Digital Blue Economy and Innovation Acceleration Network“, „Let’s cycle on Black Sea” (BSB998) და „მერები ეკონომიკური განვითარებისთვის“ პროექტების ფარგლებში, ბათუმის ტექნოპარკში განხორციელდა ტრენინგები თემებზე: ციფრული უნარები და კომპეტენციები, ციფრული მარკეტინგი, კიბერუსაფრთხოება, მეწარმეობის საფუძვლებისა და ბიზნეს გეგმის მომზადება;</w:t>
      </w:r>
    </w:p>
    <w:p w14:paraId="3E4D7916"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lastRenderedPageBreak/>
        <w:t>თელავის ტექნოპარკში, „Egeekowl“-თან პარტნიორობით, ჩატარდა „სოციალური მედიის და მარკეტინგის კურსი“ რეგიონში დასაქმების სტიმულირების მიზნით;</w:t>
      </w:r>
    </w:p>
    <w:p w14:paraId="3D2B2805"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საქართველოს ბანკის პარტნიორობით და ტექნოპარკების ორგანიზებით მიმდინარეობდა პროექტი „Code IT ტექნოპარკში“, სადაც 120-მდე სკოლის მოსწავლე 8 ტექნოპარკში სწავლობდა „Front End Development“-ის მიმართულებას სამი მოდულის ფარგლებში;</w:t>
      </w:r>
    </w:p>
    <w:p w14:paraId="3BAB184A"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კასპის ტექნოპარკმა „Mercy Corps Georgia“-სთან პარტნიორობის ფარგლებში განახორციელა პროექტი „ახალგაზრდული მეწარმეობა სოფლის განვითარებისთვის“. პროექტის ფარგლებში ინტენსიური ტრენინგ-კურსის საფუძველზე სამეწარმეო ტრენინგების მიმართულებით 45 ზრდასრული ბენეფიციარი გადამზადდა;</w:t>
      </w:r>
    </w:p>
    <w:p w14:paraId="2DCFABDF"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ბათუმის ტექნოპარკის პროექტის „პროგრამირების ქსელი აჭარაში“ მდგრადობისა და განვითარების მიზნით ხორციელდებოდა პროგრამა „დასაქმების ხელშეწყობა ციფრული უნარების განვითარების გზით“, რომელიც მონაწილეებს ეხმარება რეალურ IT პროექტებზე მუშაობაში, პროფესიული ინგლისურის შესწავლასა და საბოლოოდ დასაქმებაში;</w:t>
      </w:r>
    </w:p>
    <w:p w14:paraId="13014D73"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ზუგდიდის ტექნოპარკის ინიციატივით და USAID ძლიერი სოფლის პროგრამის ფინანსური მხარდაჭერით ჩატარდა სვანეთის მუნიციპალიტეტის ტექნოლოგიური ფესტივალი, სადაც ჯამში 60-მა ახალგაზრდამ მიიღო მონაწილეობა ხაიშიდან, ჭუბერიდან, მესტიიდან და იდლიანიდან. მონაწილეები გაეცნენ VR, AI ინდუსტრიას და მისი სტარტაპ ეკოსისტემაში გამოყენების პერსპექტივებს, STEM-ის სწავლების მნიშვნელობას და ინოვაციური აზროვნების, იდეების შემუშავებისა და სტარტაპის შენების ძირითად უნარებს. ფესტივალის ბოლოს მონაწილეებმა გავლილ თემებზე წარადგინეს სტარტაპ იდეები;</w:t>
      </w:r>
    </w:p>
    <w:p w14:paraId="3404FA89"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ზუგდიდის ტექნოპარკის პარტნიორობით, ფოთში ჩატარდა ინოვაციური კონკურსი „სითითონი”. მონაწილეებმა ორი დღის განმავლობაში იმუშავეს წინასწარ იდენტიფიცირებულ 3 გამოწვევაზე, რომლებიც ეხებოდა ქ. ფოთის ურბანულ და ეკონომიკურ განვითარებას;</w:t>
      </w:r>
    </w:p>
    <w:p w14:paraId="3E0C37BB"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რეგიონული ტექნოპარკების კოორდინაციით ხორციელდებოდა „Youth Tech Club Network“ პროგრამა შერჩეულ სკოლებში (ჩართულია 90-მდე სკოლა და 10 პროფესიული სასწავლებელი რეგიონებიდან). სკოლებსა და პროფესიულ სასწავლებლებში წარმატებით მიმდინარეობდა ტექნოლოგიური მეწარმეობის, გრაფიკული დიზაინის, 3D მოდელირების და პროგრამირების ტრენინგები;</w:t>
      </w:r>
    </w:p>
    <w:p w14:paraId="75C2D23A"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ახალგაზრდული ტექნოლოგიური პროფესიული უნარების კვირეულის ფარგლებში (Skills Week Georgia), რეგიონულ ტექნოპარკებში განხორციელდა დასაქმების ფორუმი, რომელიც მიზნად ისახავდა „ახალგაზრდული ტექნოლოგიური კლუბების ქსელის“ კურსდამთავრებულების რეგიონალურ დამსაქმებლებთან დაკავშირებას;</w:t>
      </w:r>
    </w:p>
    <w:p w14:paraId="4E07FE58"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ახმეტაში ჩატარდა იდეათონი, სადაც 17 მა მონაწილემ (მათ შორის 8 ეთნიკური უმცირესობის წარმომადგენელმა) მიიღო ინფორმაცია კლიმატის ცვლილებებთან დაკავშირებით და მის გამოწვევებზე. პროექტის ბოლოს მონაწილეებმა იდეათონზე წარმოადგინეს 10 საპროექტო იდეა;</w:t>
      </w:r>
    </w:p>
    <w:p w14:paraId="23B558CD"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განხორციელდა პროექტი „პედაგოგები ციფრული მომავლისთვის“, სადაც გადამზადდა 22 პედაგოგი ICT მიმართულებით;</w:t>
      </w:r>
    </w:p>
    <w:p w14:paraId="7F1C7A59"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„SENSE“ პროგრამის ფარგლებში, ახმეტის ტექნოპარკში გაიხსნა STEAM-ლაბი გოგონებისთვის. პროექტი მიზნად ისახავს საზოგადოების ინტერესის გაზრდას მეცნიერებისადმი;</w:t>
      </w:r>
    </w:p>
    <w:p w14:paraId="028EAC49"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გურჯაანის ტექნოპარკის ინიციატივით გახორციელდა თამაშების შექმნის სასკოლო კონკურსი, რომელშიც ჩართული იყო 7 საჯარო სკოლა. კონკურსის პირველი ეტაპი მოიცავდა გუნდების გადამზადებას, ხოლო მეორე ეტაპზე მონაწილეებმა მიღებული ცოდნის შესაბამისად შექმნეს რეალური თამაშები და დემო დღეზე წარადგინეს ჟიურის წინაშე;</w:t>
      </w:r>
    </w:p>
    <w:p w14:paraId="36741B0D"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cs="Sylfaen"/>
          <w:lang w:val="ka-GE"/>
        </w:rPr>
        <w:t>გურჯაანისა და ოზურგეთის ტექნოპარკებში წარმატებით განხორციელდა ელექტრონული კომერციის ტრენინგ-კურსები მეწარმეების, მცირე და საშუალო ბიზნესის წარმომადგენლების მონაწილეობით;</w:t>
      </w:r>
    </w:p>
    <w:p w14:paraId="1F3E93D9"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lastRenderedPageBreak/>
        <w:t>ახმეტის ტექნოპარკში განხორციელდა პროექტები: „ქალები ტექნოლოგიებში“, „ქალი და კიბერჰიგიენა“, „დედები ციფრული მომავლისთვის“; „Motion დიზაინის კურსი“, „ახალგაზრდები კლიმატ ინოვაციური იდეებისთვის“ და „Microelectronics Tech Club“;</w:t>
      </w:r>
    </w:p>
    <w:p w14:paraId="3EBAB94F"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თბილისის ტექნოპარკში ჩატარდა Unity-ის შემსწავლელი კურსი, სადაც მონაწილეები სწავლობდნენ თამაშის შექმნას. პროექტის ფარგლებში 15-მდე მონაწილემ წარმოადგინა დასრულებული თამაშის პროტოტიპი</w:t>
      </w:r>
      <w:r w:rsidRPr="00636DF3">
        <w:rPr>
          <w:rFonts w:ascii="Sylfaen" w:hAnsi="Sylfaen" w:cs="Sylfaen"/>
        </w:rPr>
        <w:t>;</w:t>
      </w:r>
    </w:p>
    <w:p w14:paraId="1C63DE7F" w14:textId="77777777" w:rsidR="00FB6CB1" w:rsidRPr="00636DF3" w:rsidRDefault="00FB6C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Login Georgia-ს პროექტის ფარგლებში:</w:t>
      </w:r>
    </w:p>
    <w:p w14:paraId="3E5B7CF6"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გამოცხადდა ინტერესთა მოწვევა რადიომოწყობილობების ტექნიკური რეგულაციების დანერგვის ზეგავლენის ანალიზის ჩატარებისა და საქართველოს კანონმდებლობის ევროპის 2018 წლის ელექტრონულ საკომუნიკაციო კოდთან შესაბამისობაში მოყვანის მიზნით;</w:t>
      </w:r>
    </w:p>
    <w:p w14:paraId="56D5C681"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დასრულდა ოპტიკური ქსელის მშენებლობა ჩოხატაური-სამტრედიის მიმართულებაზე;</w:t>
      </w:r>
    </w:p>
    <w:p w14:paraId="622D143C"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ჭიათურა-საჩხერის მიმართულებაზე ოპტიკური ქსელის მშენებლობის მიზნით გამოცხადდა ელექტრონული ტენდერი;</w:t>
      </w:r>
    </w:p>
    <w:p w14:paraId="766E25AC"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ზუგდიდი-ხობის მიმართულებაზე დასრულდა პროექტირების ეტაპი და მიმდინარეობდა სამშენებლო სამუშაოები;</w:t>
      </w:r>
    </w:p>
    <w:p w14:paraId="7AA83C8E"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მესტია-ჯვრის მიმართულებაზე დასრულდა პროექტირების ეტაპი;</w:t>
      </w:r>
      <w:bookmarkStart w:id="3" w:name="_Hlk148644401"/>
    </w:p>
    <w:p w14:paraId="23280435"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წყალტუბო-ვარციხე-ხონის მიმართულებაზე ტენდერში გამარჯვებულ კომპანიასთან გაფორმდა ხელშეკრულება და დაიწყო პროექტირების ეტაპი;</w:t>
      </w:r>
      <w:bookmarkEnd w:id="3"/>
    </w:p>
    <w:p w14:paraId="51361907"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აბაშა-სენაკის მიმართულებაზე ტენდერში გამარჯვებულ კომპანიასთან  მიმდინარეობდა ხელშეკრულების მომზადების პროცესი;</w:t>
      </w:r>
    </w:p>
    <w:p w14:paraId="236B0F17"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ევროპის საინვესტიციო ბანკსა და მსოფლიო ბანკს შორის გაფორმდა თანამშრომლობის ხელშეკრულება (Principles of Cooperation). მიმდინარეობდა მუშაობა სასესხო ხელშეკრულების რესტრუქტურიზაციაზე, მომზადდა სასესხო ხელშკრულების რესტრუქტურიზაციის დოკუმენტი და  რატიფიცირებისთვის წარედგინა პარლამენტს;</w:t>
      </w:r>
    </w:p>
    <w:p w14:paraId="5D2EAE42" w14:textId="77777777" w:rsidR="00FB6CB1" w:rsidRPr="00636DF3" w:rsidRDefault="00FB6CB1"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ოუფენ ნეტის მიერ აშენებული ინფრასტრუქტურის გამოყენებით, ადგილობრივი კერძო სატელეკომუნიკაციო ოპერატორის მიერ მიმდინარეობდა რეგისტრაციები და მოსახლეობის ჩართვა ქსელში.</w:t>
      </w:r>
    </w:p>
    <w:p w14:paraId="1F5C7BBA" w14:textId="669C801E" w:rsidR="00F6450C" w:rsidRPr="00636DF3" w:rsidRDefault="00F6450C" w:rsidP="008C170A">
      <w:pPr>
        <w:pStyle w:val="ListParagraph"/>
        <w:spacing w:after="0" w:line="240" w:lineRule="auto"/>
        <w:ind w:left="567"/>
        <w:jc w:val="both"/>
        <w:rPr>
          <w:rFonts w:ascii="Sylfaen" w:hAnsi="Sylfaen" w:cs="Sylfaen"/>
          <w:highlight w:val="yellow"/>
          <w:lang w:val="ka-GE"/>
        </w:rPr>
      </w:pPr>
    </w:p>
    <w:p w14:paraId="16D1F90F" w14:textId="77777777" w:rsidR="001A6AAC" w:rsidRPr="00636DF3" w:rsidRDefault="001A6AAC" w:rsidP="008C170A">
      <w:pPr>
        <w:pStyle w:val="Heading2"/>
        <w:spacing w:line="240" w:lineRule="auto"/>
        <w:jc w:val="both"/>
        <w:rPr>
          <w:rFonts w:ascii="Sylfaen" w:hAnsi="Sylfaen"/>
          <w:sz w:val="22"/>
          <w:szCs w:val="22"/>
        </w:rPr>
      </w:pPr>
      <w:r w:rsidRPr="00636DF3">
        <w:rPr>
          <w:rFonts w:ascii="Sylfaen" w:hAnsi="Sylfaen"/>
          <w:sz w:val="22"/>
          <w:szCs w:val="22"/>
        </w:rPr>
        <w:t>3.7 მყარი ნარჩენების მართვის პროგრამა (პროგრამული კოდი - 25 05)</w:t>
      </w:r>
    </w:p>
    <w:p w14:paraId="104C7B69" w14:textId="77777777" w:rsidR="001A6AAC" w:rsidRPr="00636DF3" w:rsidRDefault="001A6AAC" w:rsidP="008C170A">
      <w:pPr>
        <w:pStyle w:val="abzacixml"/>
        <w:spacing w:line="240" w:lineRule="auto"/>
        <w:rPr>
          <w:sz w:val="22"/>
          <w:szCs w:val="22"/>
        </w:rPr>
      </w:pPr>
    </w:p>
    <w:p w14:paraId="61271F25" w14:textId="77777777" w:rsidR="001A6AAC" w:rsidRPr="00636DF3" w:rsidRDefault="001A6AAC"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34E2AA87" w14:textId="77777777" w:rsidR="001A6AAC" w:rsidRPr="00636DF3" w:rsidRDefault="001A6AA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4003E21" w14:textId="77777777" w:rsidR="001A6AAC" w:rsidRPr="00636DF3" w:rsidRDefault="001A6AAC" w:rsidP="008C170A">
      <w:pPr>
        <w:autoSpaceDE w:val="0"/>
        <w:autoSpaceDN w:val="0"/>
        <w:adjustRightInd w:val="0"/>
        <w:spacing w:after="0" w:line="240" w:lineRule="auto"/>
        <w:jc w:val="both"/>
        <w:rPr>
          <w:rFonts w:ascii="Sylfaen" w:hAnsi="Sylfaen" w:cs="Arial-BoldMT"/>
          <w:bCs/>
          <w:lang w:val="ka-GE"/>
        </w:rPr>
      </w:pPr>
    </w:p>
    <w:p w14:paraId="65C6D6C0" w14:textId="77777777" w:rsidR="00814471" w:rsidRPr="003F0BB5" w:rsidRDefault="0081447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შეძენილი ტექნიკური აღჭურვილობების ეტაპობრივი გადაცემა მუნიციპალიტეტებზე. </w:t>
      </w:r>
      <w:r w:rsidRPr="003F0BB5">
        <w:rPr>
          <w:rFonts w:ascii="Sylfaen" w:eastAsiaTheme="minorEastAsia" w:hAnsi="Sylfaen" w:cs="Sylfaen"/>
          <w:bCs/>
          <w:color w:val="000000"/>
          <w:shd w:val="clear" w:color="auto" w:fill="FFFFFF"/>
          <w:lang w:val="ka-GE"/>
        </w:rPr>
        <w:t>აღნიშნული ღონისძიებების დაფინანსება ხორციელდებოდა გერმანიის რეკონსტრუქციის საკრედიტო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14:paraId="32F0C66C" w14:textId="77777777" w:rsidR="001A6AAC" w:rsidRPr="003F0BB5" w:rsidRDefault="001A6AAC" w:rsidP="008C170A">
      <w:pPr>
        <w:pStyle w:val="abzacixml"/>
        <w:spacing w:line="240" w:lineRule="auto"/>
        <w:ind w:firstLine="0"/>
        <w:rPr>
          <w:sz w:val="22"/>
          <w:szCs w:val="22"/>
        </w:rPr>
      </w:pPr>
    </w:p>
    <w:p w14:paraId="59F8E0BE" w14:textId="77777777" w:rsidR="001A6AAC" w:rsidRPr="003F0BB5" w:rsidRDefault="001A6AAC" w:rsidP="008C170A">
      <w:pPr>
        <w:pStyle w:val="Heading4"/>
        <w:shd w:val="clear" w:color="auto" w:fill="FFFFFF" w:themeFill="background1"/>
        <w:spacing w:before="0" w:line="240" w:lineRule="auto"/>
        <w:jc w:val="both"/>
        <w:rPr>
          <w:rFonts w:ascii="Sylfaen" w:eastAsia="SimSun" w:hAnsi="Sylfaen" w:cs="Calibri"/>
          <w:b/>
          <w:i w:val="0"/>
          <w:color w:val="366091"/>
          <w:lang w:val="ka-GE"/>
        </w:rPr>
      </w:pPr>
      <w:r w:rsidRPr="003F0BB5">
        <w:rPr>
          <w:rFonts w:ascii="Sylfaen" w:eastAsia="Calibri" w:hAnsi="Sylfaen" w:cs="Calibri"/>
          <w:bCs/>
          <w:i w:val="0"/>
          <w:lang w:val="ka-GE"/>
        </w:rPr>
        <w:t>3.7.1 საქართველოში მყარი ნარჩენების მართვა (პროგრამული კოდი - 25 05 01)</w:t>
      </w:r>
    </w:p>
    <w:p w14:paraId="3BD2CC1D" w14:textId="77777777" w:rsidR="001A6AAC" w:rsidRPr="003F0BB5" w:rsidRDefault="001A6AAC" w:rsidP="008C170A">
      <w:pPr>
        <w:pStyle w:val="abzacixml"/>
        <w:spacing w:line="240" w:lineRule="auto"/>
        <w:rPr>
          <w:b/>
          <w:sz w:val="22"/>
          <w:szCs w:val="22"/>
        </w:rPr>
      </w:pPr>
    </w:p>
    <w:p w14:paraId="20ED4E60" w14:textId="77777777" w:rsidR="001A6AAC" w:rsidRPr="003F0BB5" w:rsidRDefault="001A6AAC" w:rsidP="008C170A">
      <w:pPr>
        <w:spacing w:after="0" w:line="240" w:lineRule="auto"/>
        <w:jc w:val="both"/>
        <w:rPr>
          <w:rFonts w:ascii="Sylfaen" w:hAnsi="Sylfaen"/>
        </w:rPr>
      </w:pPr>
      <w:r w:rsidRPr="003F0BB5">
        <w:rPr>
          <w:rFonts w:ascii="Sylfaen" w:hAnsi="Sylfaen"/>
        </w:rPr>
        <w:t>ქვეპროგრამის განმახორციელებელი:</w:t>
      </w:r>
    </w:p>
    <w:p w14:paraId="4AE48A8C" w14:textId="77777777" w:rsidR="001A6AAC" w:rsidRPr="003F0BB5" w:rsidRDefault="001A6AAC" w:rsidP="005A14CA">
      <w:pPr>
        <w:numPr>
          <w:ilvl w:val="0"/>
          <w:numId w:val="79"/>
        </w:numPr>
        <w:autoSpaceDE w:val="0"/>
        <w:autoSpaceDN w:val="0"/>
        <w:adjustRightInd w:val="0"/>
        <w:spacing w:after="0" w:line="240" w:lineRule="auto"/>
        <w:jc w:val="both"/>
        <w:rPr>
          <w:rFonts w:ascii="Sylfaen" w:hAnsi="Sylfaen"/>
        </w:rPr>
      </w:pPr>
      <w:r w:rsidRPr="003F0BB5">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92AC379" w14:textId="77777777" w:rsidR="001A6AAC" w:rsidRPr="003F0BB5" w:rsidRDefault="001A6AAC" w:rsidP="008C170A">
      <w:pPr>
        <w:pStyle w:val="abzacixml"/>
        <w:spacing w:line="240" w:lineRule="auto"/>
        <w:rPr>
          <w:b/>
          <w:sz w:val="22"/>
          <w:szCs w:val="22"/>
        </w:rPr>
      </w:pPr>
    </w:p>
    <w:p w14:paraId="61D12EF7" w14:textId="440F8FE4"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lastRenderedPageBreak/>
        <w:t>რეაბილიტირებულია და კეთილმოწყობილია ქ. თერჯოლის, ქ. საჩხერის, ქ. თელავის, ქ. მარნეულის, ქ. გორის,</w:t>
      </w:r>
      <w:r w:rsidRPr="00636DF3">
        <w:rPr>
          <w:rFonts w:ascii="Sylfaen" w:eastAsiaTheme="minorEastAsia" w:hAnsi="Sylfaen" w:cs="Sylfaen"/>
          <w:bCs/>
          <w:color w:val="000000"/>
          <w:shd w:val="clear" w:color="auto" w:fill="FFFFFF"/>
          <w:lang w:val="ka-GE"/>
        </w:rPr>
        <w:t xml:space="preserve"> ქ. ხაშურის ნაგავსაყრელები;</w:t>
      </w:r>
    </w:p>
    <w:p w14:paraId="3103AEC5" w14:textId="0DEF83C3"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რუსთავის ნაგავსაყრელის დახურვის სამუშაოებზე დასრულდა დეტალური საპროექტო-სახარჯთაღრიცხვო დოკუმენტაციის მომზადება;</w:t>
      </w:r>
    </w:p>
    <w:p w14:paraId="75548AC3" w14:textId="77777777"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ქ. ქუთაისის, ქ. სამტრედიის, ქ. ოზურგეთის (სოფ. მერია), ქ. ცაგერის, ქ. ტყიბულის, ქ. ნინოწმინდის, ქ. ახალციხის და ქ. საგარეჯოს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14:paraId="475C5AD1" w14:textId="77777777"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ქუთაისის, ქ. სამტრედიის, ქ. ოზურგეთის (სოფ. მერია), ქ. ცაგერის, ქ. ტყიბულის და ქ. ნინოწმინდის ნაგავსაყრელების რეაბილიტაცია-კეთილმოწყობის სამუშაოები;</w:t>
      </w:r>
    </w:p>
    <w:p w14:paraId="3D14E70E" w14:textId="2C3C5D36"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ყაზბეგის მუნიციპალიტეტში დაიწყო დაბა სტეფანწმინდის ნაგავსაყრელის დაზიანებული ნაპირსამაგრი გაბიონის აღდგენითი სამუშაოები;</w:t>
      </w:r>
    </w:p>
    <w:p w14:paraId="65F0E9D6" w14:textId="06C5AEDE"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ნაგავსაყრელების ოპერირებისთვის შეძენილია 5 ერთეული ბულდოზერი;</w:t>
      </w:r>
    </w:p>
    <w:p w14:paraId="6647AA34" w14:textId="75212D9D"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შავი ზღვის სანაპირო ზოლის მოვლის მიზნით, ზუგდიდის, ფოთის, გურიის და ქობულების მუნიციპალიტეტებისათვის შეძენილია და გადაცემულია 2 ერთეული ტრაქტორი, 8 ერთეული მისაბმელიანი ტრაქტორი, 2 ერთეული სანაპიროს გამწმენდი (ქვიშის საცრელი) სპეცტექნიკა, 3 ერთეული ტრაქტორი-დამტვირთველი, 4 ერთეული თვითმცლელი სატვირთო ავტომანქანა და 1 ერთეული ქუჩის სარწყავი ავტომანქანა;</w:t>
      </w:r>
    </w:p>
    <w:p w14:paraId="66598992" w14:textId="77777777" w:rsidR="005557EB" w:rsidRPr="00636DF3" w:rsidRDefault="005557E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14:paraId="1764AA7D" w14:textId="77777777" w:rsidR="001A6AAC" w:rsidRPr="00636DF3" w:rsidRDefault="001A6AAC" w:rsidP="008C170A">
      <w:pPr>
        <w:autoSpaceDE w:val="0"/>
        <w:autoSpaceDN w:val="0"/>
        <w:adjustRightInd w:val="0"/>
        <w:spacing w:after="0" w:line="240" w:lineRule="auto"/>
        <w:jc w:val="both"/>
        <w:rPr>
          <w:rFonts w:ascii="Sylfaen" w:hAnsi="Sylfaen" w:cs="Sylfaen,Bold"/>
          <w:bCs/>
          <w:highlight w:val="yellow"/>
          <w:lang w:val="ka-GE"/>
        </w:rPr>
      </w:pPr>
    </w:p>
    <w:p w14:paraId="0BED4A4A" w14:textId="77777777" w:rsidR="001A6AAC" w:rsidRPr="00636DF3" w:rsidRDefault="001A6AAC"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3.7.2 ქვემო ქართლის ნარჩენების მართვის პროექტი (EBRD, SIDA) (პროგრამული კოდი - 25 05 02)</w:t>
      </w:r>
    </w:p>
    <w:p w14:paraId="2947BA4C" w14:textId="77777777" w:rsidR="001A6AAC" w:rsidRPr="00636DF3" w:rsidRDefault="001A6AAC" w:rsidP="008C170A">
      <w:pPr>
        <w:pStyle w:val="abzacixml"/>
        <w:spacing w:line="240" w:lineRule="auto"/>
        <w:ind w:firstLine="0"/>
        <w:rPr>
          <w:sz w:val="22"/>
          <w:szCs w:val="22"/>
        </w:rPr>
      </w:pPr>
    </w:p>
    <w:p w14:paraId="3FC2BF0A" w14:textId="77777777" w:rsidR="001A6AAC" w:rsidRPr="00636DF3" w:rsidRDefault="001A6AA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D27BCC6" w14:textId="77777777" w:rsidR="001A6AAC" w:rsidRPr="00636DF3" w:rsidRDefault="001A6AA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548D8471" w14:textId="77777777" w:rsidR="001A6AAC" w:rsidRPr="00636DF3" w:rsidRDefault="001A6AAC" w:rsidP="008C170A">
      <w:pPr>
        <w:pStyle w:val="abzacixml"/>
        <w:spacing w:line="240" w:lineRule="auto"/>
        <w:ind w:firstLine="0"/>
        <w:rPr>
          <w:sz w:val="22"/>
          <w:szCs w:val="22"/>
          <w:highlight w:val="yellow"/>
        </w:rPr>
      </w:pPr>
    </w:p>
    <w:p w14:paraId="541EB2C6" w14:textId="77777777" w:rsidR="001A6AAC" w:rsidRPr="00636DF3" w:rsidRDefault="001A6AA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w:t>
      </w:r>
    </w:p>
    <w:p w14:paraId="38BD39F6" w14:textId="39C1D674" w:rsidR="001A6AAC" w:rsidRPr="00636DF3" w:rsidRDefault="00637AF8"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დასრულდა </w:t>
      </w:r>
      <w:r w:rsidR="001A6AAC" w:rsidRPr="00636DF3">
        <w:rPr>
          <w:rFonts w:ascii="Sylfaen" w:eastAsiaTheme="minorEastAsia" w:hAnsi="Sylfaen" w:cs="Sylfaen"/>
          <w:bCs/>
          <w:color w:val="000000"/>
          <w:shd w:val="clear" w:color="auto" w:fill="FFFFFF"/>
          <w:lang w:val="ka-GE"/>
        </w:rPr>
        <w:t>გარემოზე ზემოქმედების შეფასების (გზშ) ანგარიშის საჯარო განხილვა და შესაბამისი ნებართვების მოპოვების პროცედურები</w:t>
      </w:r>
      <w:r w:rsidRPr="00636DF3">
        <w:rPr>
          <w:rFonts w:ascii="Sylfaen" w:eastAsiaTheme="minorEastAsia" w:hAnsi="Sylfaen" w:cs="Sylfaen"/>
          <w:bCs/>
          <w:color w:val="000000"/>
          <w:shd w:val="clear" w:color="auto" w:fill="FFFFFF"/>
          <w:lang w:val="ka-GE"/>
        </w:rPr>
        <w:t>;</w:t>
      </w:r>
    </w:p>
    <w:p w14:paraId="46015C28" w14:textId="77777777" w:rsidR="00637AF8" w:rsidRPr="00636DF3" w:rsidRDefault="00637AF8"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სამშენებლო ნებართვების მოპოვების პროცედურები.</w:t>
      </w:r>
    </w:p>
    <w:p w14:paraId="5C4CE6F2" w14:textId="77777777" w:rsidR="00637AF8" w:rsidRPr="00636DF3" w:rsidRDefault="00637AF8" w:rsidP="008C170A">
      <w:pPr>
        <w:spacing w:after="0" w:line="240" w:lineRule="auto"/>
        <w:jc w:val="both"/>
        <w:rPr>
          <w:rFonts w:ascii="Sylfaen" w:eastAsiaTheme="minorEastAsia" w:hAnsi="Sylfaen" w:cs="Sylfaen"/>
          <w:bCs/>
          <w:color w:val="000000"/>
          <w:highlight w:val="yellow"/>
          <w:shd w:val="clear" w:color="auto" w:fill="FFFFFF"/>
          <w:lang w:val="ka-GE"/>
        </w:rPr>
      </w:pPr>
    </w:p>
    <w:p w14:paraId="4E6558A6" w14:textId="77777777" w:rsidR="001A6AAC" w:rsidRPr="00636DF3" w:rsidRDefault="001A6AAC" w:rsidP="008C170A">
      <w:pPr>
        <w:spacing w:after="0" w:line="240" w:lineRule="auto"/>
        <w:jc w:val="both"/>
        <w:rPr>
          <w:rFonts w:ascii="Sylfaen" w:hAnsi="Sylfaen" w:cs="Sylfaen"/>
          <w:highlight w:val="yellow"/>
        </w:rPr>
      </w:pPr>
    </w:p>
    <w:p w14:paraId="2106C0AF" w14:textId="77777777" w:rsidR="001A6AAC" w:rsidRPr="00636DF3" w:rsidRDefault="001A6AAC"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3.7.3 მყარი ნარჩენების ინტეგრირებული მართვის პროგრამა II (კახეთი, სამეგრელო-ზემო სვანეთი) (KfW) (პროგრამული კოდი - 25 05 03)</w:t>
      </w:r>
    </w:p>
    <w:p w14:paraId="1B1AAE07" w14:textId="77777777" w:rsidR="001A6AAC" w:rsidRPr="00636DF3" w:rsidRDefault="001A6AAC" w:rsidP="008C170A">
      <w:pPr>
        <w:pStyle w:val="abzacixml"/>
        <w:spacing w:line="240" w:lineRule="auto"/>
        <w:ind w:firstLine="0"/>
        <w:rPr>
          <w:b/>
          <w:sz w:val="22"/>
          <w:szCs w:val="22"/>
        </w:rPr>
      </w:pPr>
    </w:p>
    <w:p w14:paraId="6992FBB6" w14:textId="77777777" w:rsidR="001A6AAC" w:rsidRPr="00636DF3" w:rsidRDefault="001A6AA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46CF65A9" w14:textId="77777777" w:rsidR="001A6AAC" w:rsidRPr="00636DF3" w:rsidRDefault="001A6AA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306C11C" w14:textId="77777777" w:rsidR="001A6AAC" w:rsidRPr="00636DF3" w:rsidRDefault="001A6AAC" w:rsidP="008C170A">
      <w:pPr>
        <w:pStyle w:val="abzacixml"/>
        <w:spacing w:line="240" w:lineRule="auto"/>
        <w:ind w:firstLine="0"/>
        <w:rPr>
          <w:b/>
          <w:sz w:val="22"/>
          <w:szCs w:val="22"/>
          <w:highlight w:val="yellow"/>
        </w:rPr>
      </w:pPr>
    </w:p>
    <w:p w14:paraId="375F8662" w14:textId="77777777"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გარემოს დაცვისა და სოფლის მეურნეობის სამინისტროს მიერ გაიცა სამეგრელო-ზემო სვანეთის ახალი რეგიონული არასახიფათო ნარჩენების განთავსების ობიექტის (ნაგავსაყრელი) გარემოსდაცვითი გადაწყვეტილება (გარემოზე ზემოქმედების შეფასების (გზშ) ნებართვა);</w:t>
      </w:r>
    </w:p>
    <w:p w14:paraId="66B34048" w14:textId="5D0013BE"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w:t>
      </w:r>
    </w:p>
    <w:p w14:paraId="05B5EC77" w14:textId="77777777"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სამშენებლო ნებართვის მოპოვების პროცედურები;</w:t>
      </w:r>
    </w:p>
    <w:p w14:paraId="2F3D50B2" w14:textId="170A7F57"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ქ. ფოთის არსებული ნაგავსაყრელის დახურვის სამუშაოებზე და სამეგრელო-ზემო სვანეთის რეგიონისთვის 3 ნარჩენების გადამტვირთი სადგურის მშენებლობაზე მიმდინარეობდა დეტალური დიზაინის მომზადება;</w:t>
      </w:r>
    </w:p>
    <w:p w14:paraId="5E4D90BB" w14:textId="77777777"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ზუგდიდსა და ქ. თელავში მიმდინარეობდა ქაღალდისა და მუყაოს სეპარირების საპილოტე პროექტი.</w:t>
      </w:r>
    </w:p>
    <w:p w14:paraId="60B64E7E" w14:textId="77777777" w:rsidR="00112E9A" w:rsidRPr="00636DF3" w:rsidRDefault="00112E9A"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შეძენილი 2 ერთეული ქუჩის მექანიკური დამგველის, 2 ერთეული მუყაოს საპრესი დანადგარის, 2 ერთეული მექანიკური დამტვირთველის, 38 ერთეული ნაგავმზიდი მანქანის და 29 ერთეული ავტომანქანის (პიკაპი) ეტაპობრივი გადაცემა მუნიციპალიტეტებზე (კახეთის და სამეგრელო-ზემო სვანეთის რეგიონი).</w:t>
      </w:r>
    </w:p>
    <w:p w14:paraId="1CEBF49D" w14:textId="77777777" w:rsidR="001A6AAC" w:rsidRPr="00636DF3" w:rsidRDefault="001A6AAC" w:rsidP="008C170A">
      <w:pPr>
        <w:pStyle w:val="ListParagraph"/>
        <w:spacing w:after="0" w:line="240" w:lineRule="auto"/>
        <w:ind w:left="567"/>
        <w:jc w:val="both"/>
        <w:rPr>
          <w:rFonts w:ascii="Sylfaen" w:hAnsi="Sylfaen" w:cs="Sylfaen"/>
          <w:highlight w:val="yellow"/>
          <w:lang w:val="ka-GE"/>
        </w:rPr>
      </w:pPr>
    </w:p>
    <w:p w14:paraId="219862F8" w14:textId="77777777" w:rsidR="00F6450C" w:rsidRPr="00636DF3" w:rsidRDefault="00F6450C" w:rsidP="008C170A">
      <w:pPr>
        <w:pStyle w:val="Heading2"/>
        <w:shd w:val="clear" w:color="auto" w:fill="FFFFFF"/>
        <w:spacing w:before="0"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w:t>
      </w:r>
      <w:r w:rsidRPr="00636DF3">
        <w:rPr>
          <w:rFonts w:ascii="Sylfaen" w:eastAsia="SimSun" w:hAnsi="Sylfaen" w:cs="Calibri"/>
          <w:color w:val="366091"/>
          <w:sz w:val="22"/>
          <w:szCs w:val="22"/>
          <w:lang w:val="ka-GE"/>
        </w:rPr>
        <w:t>8</w:t>
      </w:r>
      <w:r w:rsidRPr="00636DF3">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14:paraId="6E198FD8" w14:textId="77777777" w:rsidR="00F6450C" w:rsidRPr="00636DF3" w:rsidRDefault="00F6450C" w:rsidP="008C170A">
      <w:pPr>
        <w:pStyle w:val="ListParagraph"/>
        <w:spacing w:after="0" w:line="240" w:lineRule="auto"/>
        <w:ind w:left="0"/>
        <w:rPr>
          <w:rFonts w:ascii="Sylfaen" w:hAnsi="Sylfaen"/>
          <w:bCs/>
          <w:lang w:val="ka-GE"/>
        </w:rPr>
      </w:pPr>
    </w:p>
    <w:p w14:paraId="65B043CF" w14:textId="77777777" w:rsidR="00F6450C" w:rsidRPr="00636DF3" w:rsidRDefault="00F6450C"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36263D3B" w14:textId="77777777" w:rsidR="00F6450C" w:rsidRPr="00636DF3" w:rsidRDefault="00F6450C" w:rsidP="005A14CA">
      <w:pPr>
        <w:pStyle w:val="ListParagraph"/>
        <w:numPr>
          <w:ilvl w:val="0"/>
          <w:numId w:val="65"/>
        </w:numPr>
        <w:spacing w:after="0" w:line="240" w:lineRule="auto"/>
        <w:jc w:val="both"/>
        <w:rPr>
          <w:rFonts w:ascii="Sylfaen" w:hAnsi="Sylfaen"/>
          <w:bCs/>
          <w:lang w:val="ka-GE"/>
        </w:rPr>
      </w:pPr>
      <w:r w:rsidRPr="00636DF3">
        <w:rPr>
          <w:rFonts w:ascii="Sylfaen" w:hAnsi="Sylfaen"/>
          <w:bCs/>
          <w:lang w:val="ka-GE"/>
        </w:rPr>
        <w:t>სსიპ - საქართველოს ტურიზმის ეროვნული ადმინისტრაცია</w:t>
      </w:r>
    </w:p>
    <w:p w14:paraId="7407E2E3" w14:textId="77777777" w:rsidR="00F6450C" w:rsidRPr="00636DF3" w:rsidRDefault="00F6450C" w:rsidP="008C170A">
      <w:pPr>
        <w:spacing w:after="0" w:line="240" w:lineRule="auto"/>
        <w:rPr>
          <w:rFonts w:ascii="Sylfaen" w:hAnsi="Sylfaen"/>
          <w:highlight w:val="yellow"/>
          <w:lang w:val="ka-GE"/>
        </w:rPr>
      </w:pPr>
    </w:p>
    <w:p w14:paraId="785F2681"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განხორციელდა </w:t>
      </w:r>
      <w:r w:rsidRPr="00636DF3">
        <w:rPr>
          <w:rFonts w:ascii="Sylfaen" w:hAnsi="Sylfaen"/>
          <w:color w:val="000000"/>
          <w:lang w:val="ka-GE"/>
        </w:rPr>
        <w:t xml:space="preserve">34 </w:t>
      </w:r>
      <w:r w:rsidRPr="00636DF3">
        <w:rPr>
          <w:rFonts w:ascii="Sylfaen" w:eastAsiaTheme="minorEastAsia" w:hAnsi="Sylfaen" w:cs="Sylfaen"/>
          <w:bCs/>
          <w:color w:val="000000"/>
          <w:shd w:val="clear" w:color="auto" w:fill="FFFFFF"/>
          <w:lang w:val="ka-GE"/>
        </w:rPr>
        <w:t xml:space="preserve">საერთაშორისო პრეს-ტური, რომელშიც მონაწილეობა მიიღო </w:t>
      </w:r>
      <w:r w:rsidRPr="00636DF3">
        <w:rPr>
          <w:rFonts w:ascii="Sylfaen" w:hAnsi="Sylfaen"/>
          <w:color w:val="000000"/>
          <w:lang w:val="ka-GE"/>
        </w:rPr>
        <w:t xml:space="preserve">145 </w:t>
      </w:r>
      <w:r w:rsidRPr="00636DF3">
        <w:rPr>
          <w:rFonts w:ascii="Sylfaen" w:eastAsiaTheme="minorEastAsia" w:hAnsi="Sylfaen" w:cs="Sylfaen"/>
          <w:bCs/>
          <w:color w:val="000000"/>
          <w:shd w:val="clear" w:color="auto" w:fill="FFFFFF"/>
          <w:lang w:val="ka-GE"/>
        </w:rPr>
        <w:t>უცხოელმა ჟურნალისტმა (ბალტიისპირეთი, ამერიკის შეერთებული შტატები, სლოვენია, გერმანია, ავსტრია, სერბეთი, სამხრეთ კორეა, უნგრეთი, ჩეხეთი, სლოვაკეთი, იტალია, თურქეთი, ესპანეთი, დიდი ბრიტანეთი, საბერძნეთი, იაპონია,  საფრანგეთი, არგენტინა, ჩინეთი, აზერბაიჯანი, კატარი, უზბეკეთი, შვედეთი, უკრაინა);</w:t>
      </w:r>
    </w:p>
    <w:p w14:paraId="75550DDC"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w:t>
      </w:r>
      <w:r w:rsidRPr="00636DF3">
        <w:rPr>
          <w:rFonts w:ascii="Sylfaen" w:hAnsi="Sylfaen"/>
          <w:color w:val="000000"/>
          <w:lang w:val="ka-GE"/>
        </w:rPr>
        <w:t xml:space="preserve">7 </w:t>
      </w:r>
      <w:r w:rsidRPr="00636DF3">
        <w:rPr>
          <w:rFonts w:ascii="Sylfaen" w:eastAsiaTheme="minorEastAsia" w:hAnsi="Sylfaen" w:cs="Sylfaen"/>
          <w:bCs/>
          <w:color w:val="000000"/>
          <w:shd w:val="clear" w:color="auto" w:fill="FFFFFF"/>
          <w:lang w:val="ka-GE"/>
        </w:rPr>
        <w:t xml:space="preserve">საერთაშორისო ინფო-ტური, რომელშიც მონაწილეობა მიიღო </w:t>
      </w:r>
      <w:r w:rsidRPr="00636DF3">
        <w:rPr>
          <w:rFonts w:ascii="Sylfaen" w:hAnsi="Sylfaen"/>
          <w:color w:val="000000"/>
          <w:lang w:val="ka-GE"/>
        </w:rPr>
        <w:t xml:space="preserve">87 </w:t>
      </w:r>
      <w:r w:rsidRPr="00636DF3">
        <w:rPr>
          <w:rFonts w:ascii="Sylfaen" w:eastAsiaTheme="minorEastAsia" w:hAnsi="Sylfaen" w:cs="Sylfaen"/>
          <w:bCs/>
          <w:color w:val="000000"/>
          <w:shd w:val="clear" w:color="auto" w:fill="FFFFFF"/>
          <w:lang w:val="ka-GE"/>
        </w:rPr>
        <w:t>ადამიანმა (ფინეთი, პოლონეთი, ამერიკის შეერთებული შტატები, არაბთა გაერთიანებული საამიროები</w:t>
      </w:r>
      <w:r w:rsidRPr="00636DF3">
        <w:rPr>
          <w:rFonts w:ascii="Sylfaen" w:eastAsiaTheme="minorEastAsia" w:hAnsi="Sylfaen" w:cs="Sylfaen"/>
          <w:bCs/>
          <w:color w:val="000000"/>
          <w:shd w:val="clear" w:color="auto" w:fill="FFFFFF"/>
        </w:rPr>
        <w:t xml:space="preserve">, </w:t>
      </w:r>
      <w:r w:rsidRPr="00636DF3">
        <w:rPr>
          <w:rFonts w:ascii="Sylfaen" w:hAnsi="Sylfaen"/>
          <w:color w:val="000000"/>
          <w:lang w:val="ka-GE"/>
        </w:rPr>
        <w:t>გერმანია</w:t>
      </w:r>
      <w:r w:rsidRPr="00636DF3">
        <w:rPr>
          <w:rFonts w:ascii="Sylfaen" w:eastAsiaTheme="minorEastAsia" w:hAnsi="Sylfaen" w:cs="Sylfaen"/>
          <w:bCs/>
          <w:color w:val="000000"/>
          <w:shd w:val="clear" w:color="auto" w:fill="FFFFFF"/>
          <w:lang w:val="ka-GE"/>
        </w:rPr>
        <w:t>);</w:t>
      </w:r>
    </w:p>
    <w:p w14:paraId="5B019972"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საქართველო წარმოდგენილი იყო 8 საერთაშორისო ტურისტულ გამოფენა-ბაზრობაზე: Fitur (ქ. მადრიდი); MATKA (ქ. ჰელსინკი); BaltTour (ქ. რიგა); BIT (ქ. მილანი); IMTM (ქ. თელავივი); ITB Berlin (ქ. ბერლინი); ATM Dubai </w:t>
      </w:r>
      <w:r w:rsidRPr="00636DF3">
        <w:rPr>
          <w:rFonts w:ascii="Sylfaen" w:eastAsiaTheme="minorEastAsia" w:hAnsi="Sylfaen" w:cs="Sylfaen"/>
          <w:bCs/>
          <w:color w:val="000000" w:themeColor="text1"/>
          <w:shd w:val="clear" w:color="auto" w:fill="FFFFFF"/>
          <w:lang w:val="ka-GE"/>
        </w:rPr>
        <w:t>(ქ. დუბაი)</w:t>
      </w:r>
      <w:r w:rsidRPr="00636DF3">
        <w:rPr>
          <w:rFonts w:ascii="Sylfaen" w:eastAsiaTheme="minorEastAsia" w:hAnsi="Sylfaen" w:cs="Sylfaen"/>
          <w:bCs/>
          <w:color w:val="000000"/>
          <w:shd w:val="clear" w:color="auto" w:fill="FFFFFF"/>
          <w:lang w:val="ka-GE"/>
        </w:rPr>
        <w:t>; ბათუმის საერთაშორისო ტურისტული გამოფენა;</w:t>
      </w:r>
    </w:p>
    <w:p w14:paraId="6768933D"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ტურიზმის ეროვნული ადმინისტრაცია ახორციელებდა: ინტეგრირებულ პიარ/მარკეტინგულ კამპანიას გერმანიაში (გაგრძელდება </w:t>
      </w:r>
      <w:r w:rsidRPr="00636DF3">
        <w:rPr>
          <w:rFonts w:ascii="Sylfaen" w:hAnsi="Sylfaen"/>
          <w:color w:val="000000"/>
          <w:lang w:val="ka-GE"/>
        </w:rPr>
        <w:t xml:space="preserve">მიმდინარე </w:t>
      </w:r>
      <w:r w:rsidRPr="00636DF3">
        <w:rPr>
          <w:rFonts w:ascii="Sylfaen" w:eastAsiaTheme="minorEastAsia" w:hAnsi="Sylfaen" w:cs="Sylfaen"/>
          <w:bCs/>
          <w:color w:val="000000"/>
          <w:shd w:val="clear" w:color="auto" w:fill="FFFFFF"/>
          <w:lang w:val="ka-GE"/>
        </w:rPr>
        <w:t xml:space="preserve">წლის ბოლომდე), რომელიც მოიცავს სხვადასხვა ტიპის მარკეტინგულ აქტივობებს: გერმანულ ფიზიკურ და ონლაინ გამოცემებში საქართველოს შესახებ ინფორმაციის განთავსებას, პრეს და გაცნობითი ტურების მონაწილეთა შერჩევას, გარე რეკლამასა და ციფრულ მარკეტინგს; </w:t>
      </w:r>
      <w:r w:rsidRPr="00636DF3">
        <w:rPr>
          <w:rFonts w:ascii="Sylfaen" w:hAnsi="Sylfaen"/>
          <w:color w:val="000000"/>
          <w:lang w:val="ka-GE"/>
        </w:rPr>
        <w:t xml:space="preserve">მარკეტინგულ კამპანიას მედია პლატფორმასთან Bloomberg (გაგრძელდება მიმდინარე წლის ბოლომდე), </w:t>
      </w:r>
      <w:r w:rsidRPr="00636DF3">
        <w:rPr>
          <w:rFonts w:ascii="Sylfaen" w:eastAsiaTheme="minorEastAsia" w:hAnsi="Sylfaen" w:cs="Sylfaen"/>
          <w:bCs/>
          <w:color w:val="000000"/>
          <w:shd w:val="clear" w:color="auto" w:fill="FFFFFF"/>
          <w:lang w:val="ka-GE"/>
        </w:rPr>
        <w:t xml:space="preserve">რომელიც </w:t>
      </w:r>
      <w:r w:rsidRPr="00636DF3">
        <w:rPr>
          <w:rFonts w:ascii="Sylfaen" w:hAnsi="Sylfaen" w:cs="Arial"/>
          <w:lang w:val="ka-GE"/>
        </w:rPr>
        <w:t xml:space="preserve"> მოიცავს შემდეგ კომპონენტებს: </w:t>
      </w:r>
      <w:r w:rsidRPr="00636DF3">
        <w:rPr>
          <w:rFonts w:ascii="Sylfaen" w:eastAsia="Sylfaen" w:hAnsi="Sylfaen"/>
          <w:lang w:val="ka-GE"/>
        </w:rPr>
        <w:t xml:space="preserve">ცნობილი გადაცემის </w:t>
      </w:r>
      <w:r w:rsidRPr="00636DF3">
        <w:rPr>
          <w:rFonts w:ascii="Sylfaen" w:eastAsiaTheme="minorEastAsia" w:hAnsi="Sylfaen" w:cs="Sylfaen"/>
          <w:bCs/>
          <w:color w:val="000000"/>
          <w:shd w:val="clear" w:color="auto" w:fill="FFFFFF"/>
          <w:lang w:val="ka-GE"/>
        </w:rPr>
        <w:t>„</w:t>
      </w:r>
      <w:r w:rsidRPr="00636DF3">
        <w:rPr>
          <w:rFonts w:ascii="Sylfaen" w:eastAsia="Sylfaen" w:hAnsi="Sylfaen"/>
          <w:lang w:val="ka-GE"/>
        </w:rPr>
        <w:t>Sorted Food” ორი წამყვანის მოგზაურობას საქართველოში და მათი მოგზაურობისა და გამოცდილების შესახებ ორი ვიდეორგოლის გადაღება/დამზადებას; 2022 წლის კამპანიის ვიდეო და სტატიის ხელახლა განთავსებას; ორ ახალ სტატიასა და სოციალურ მედიაში (Facebook, Twitter, Instagram, TikTok, Youtube) რეკლამას;</w:t>
      </w:r>
    </w:p>
    <w:p w14:paraId="31E5696C"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KPRN Network GmbH-ს ხელშეკრულების ფარგლებში გერმანიის სამ ქალაქში (ბერლინში, ფრანკფურტსა და მიუნჰენში) გაიმართა კულინარიული შოუ და მასტერკლასები, რაც გულისხმობს ქართული კერძების დამზადებას და დაგემოვნებას. ღონისძიებების ფარგლებში მოხდა საქართველოს შესახებ პრეზენტაციის გამართვა და სხვადასხვა პროდუქტებზე ინფორმაციის გავრცელება;</w:t>
      </w:r>
    </w:p>
    <w:p w14:paraId="490A1B0B"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2023 წელს საქართველო იყო უმსხვილესი ტურისტული გამოფენის „ITB Berlin 2023“-ის მასპინძელი ქვეყანა. გამოფენაზე მონაწილეობა მიიღო 180-ზე მეტი ქვეყნის 10 000-მდე კომპანიამ, ათვისებულ იქნა 160 000 მ</w:t>
      </w:r>
      <w:r w:rsidRPr="00636DF3">
        <w:rPr>
          <w:rFonts w:ascii="Sylfaen" w:eastAsiaTheme="minorEastAsia" w:hAnsi="Sylfaen" w:cs="Sylfaen"/>
          <w:bCs/>
          <w:color w:val="000000"/>
          <w:shd w:val="clear" w:color="auto" w:fill="FFFFFF"/>
          <w:vertAlign w:val="superscript"/>
          <w:lang w:val="ka-GE"/>
        </w:rPr>
        <w:t xml:space="preserve">2 </w:t>
      </w:r>
      <w:r w:rsidRPr="00636DF3">
        <w:rPr>
          <w:rFonts w:ascii="Sylfaen" w:eastAsiaTheme="minorEastAsia" w:hAnsi="Sylfaen" w:cs="Sylfaen"/>
          <w:bCs/>
          <w:color w:val="000000"/>
          <w:shd w:val="clear" w:color="auto" w:fill="FFFFFF"/>
          <w:lang w:val="ka-GE"/>
        </w:rPr>
        <w:t xml:space="preserve">საგამოფენო ფართი. ღონისძიებას დაესწრო 110 000-ზე მეტი ტურიზმის სფეროს პროფესიონალი, 50 000 ვიზიტორი, 28 000-ზე მეტი საქმიანი ტურიზმის წარმომადგენელი; აღნიშნული გამოფენის მასპინძელი ქვეყნის სტატუსი საქართველოს სხვადასხვა ტიპის აქტივობებში და ღონისძებებში ჩართვას მოიაზრებდა, კარძოდ: გამოფენის </w:t>
      </w:r>
      <w:r w:rsidRPr="00636DF3">
        <w:rPr>
          <w:rFonts w:ascii="Sylfaen" w:eastAsiaTheme="minorEastAsia" w:hAnsi="Sylfaen" w:cs="Sylfaen"/>
          <w:bCs/>
          <w:color w:val="000000"/>
          <w:shd w:val="clear" w:color="auto" w:fill="FFFFFF"/>
          <w:lang w:val="ka-GE"/>
        </w:rPr>
        <w:lastRenderedPageBreak/>
        <w:t>გახსნის ცერემონიის ორგანიზება, ორი სტენდის მშენებლობა (როგორც ძირითად ასევე სათავგადასავლო პავილიონში), სამხრეთ შესასვლელში 100 კვადრატული ფართის მოწყობა, სხვადასხვა სივრცეების ბრენდირება, დამატებით ღონისძებებში ჩართვა, პანელურ დისკუსიებში მონაწილეობა, სხვადასხვა მასტერკლასების და სახელოვნებო წარმოდგენების ორგანიზება და სხვა;</w:t>
      </w:r>
    </w:p>
    <w:p w14:paraId="23BC416D"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ტურიზმის ეროვნულმა ადმინისტრაციამ განახორციელა მარკეტინგული კამპანია გამოცემასთან „Khaleej Times“, რომელიც სპარსეთის ყურის ქვეყნებში ერთ-ერთი მნიშვნელოვანი, მსხვილი და გავლენიანი გამოცემაა. კამპანიის ფარგლებში საქართველოს შესახებ ინფორმაცია ერთჯერადად დაიბეჭდა გამოცემაში, თუმცა აღნიშნული სტატიის დაფარვამ მოიცვა „Khaleej Times”-ის დიჯითალ პლატფორმები;</w:t>
      </w:r>
    </w:p>
    <w:p w14:paraId="0826B091"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ტურიზმის ეროვნულმა ადმინისტრაციამ გასტროტურიზმის ხელშეწყობის მიზნით, დაიწყო ახალი პროექტის განხორციელება, რომლის ერთ-ერთი და მთავარი კომპონენტია რეგიონებში გასტრონომიული ფესტივალების ჩატარება. პროექტის ფარგლებში, სვანეთში (მესტიაში, სეტის მიმდებარე ტერიტორიაზე) ჩატარდა „გემო ფესტი“. ფესტივალის მიზანია რეგიონებში ადგილობრივი სამზარეულოს პოპულარიზაცია, ადგილობრივი მეწარმეების/ოჯახების ხელშეწყობა, შიდა და საერთაშორისო მოგზაურების ნაკადების ზრდა;</w:t>
      </w:r>
    </w:p>
    <w:p w14:paraId="4F506678"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რეგიონებში გასტრო ტურიზმის განვითარების, ქართული სამზარეულოს გამრავალფეროვნების, წარმოჩენის და ახალი გემოების აღმოჩენის მიზნით ქუთაისში ჩატარდა „გემო ფესტი“; გემო-ფესტის ფარგლებში გაიმართა პრეს-ტური ქუთაისში (მონაწილეობა მიიღო 16 ადამიანმა (ჟურნალისტები, ოპერატორები, ფოტოგრაფები)); გარდა ამისა, მონაწილეების კერძების დაგემოვნების და შერჩევის, სამუშაო პროცესის გადაღების და ვიდეო რგოლების მომზადებისთვის,  ჩატარდა გასტრო - ტური ქუთაისში, სადაც მონაწილეობა მიიღო 25 ადამიანმა (შეფ-მზარეულები, სოც-მედია მენეჯერი, ფოტოგრაფები); </w:t>
      </w:r>
    </w:p>
    <w:p w14:paraId="5A77E17C"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ახალი გასტრონომიული ადგილების პოპულარიზაციის მიზნით ჩატარდა გასტრონომიული ტური იმერეთის რეგიონში, რომელშიც მონაწილეობა მიიღეს ტურისტულმა კომპანიებმა და მედიის წარმომადგენლებმა;</w:t>
      </w:r>
    </w:p>
    <w:p w14:paraId="44122E5C"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აჭარის რეგიონის ტურისტული რესურსის პოპულარიზაციის მიზნით გაიმართა 4 დღიანი პრეს-ტური აჭარაში, რომელშიც მონაწილეობა მიიღეს რეიტინგული გადაცემების ჟურნალისტებმა (მოინახულეს ქედა, გონიოს ციხე და განახლებული პეტრას ციხე);</w:t>
      </w:r>
    </w:p>
    <w:p w14:paraId="088950DF"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საინფორმაციო ტური კურორტ ბახმაროში. ტურში მონაწილეობა მიიღეს შემომყვანამა ტურისტულმა კომპანიებმა (20 პერსონა);</w:t>
      </w:r>
    </w:p>
    <w:p w14:paraId="16F03F80"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სვანეთის ულამაზეს საკურორტო ზონაში და ტურისტებისთვის განსაკუთრებულად მიმზიდველ ადგილას, მესტიაში (ზურულდის ქედზე), ჩატარდა 2 დღიანი სამთო-სათხილამურო ტურნირი „ზურულდის თასი“. ტურნირის უკეთ გაშუქმების მიზნით ჩატარდა 4 დღიანი პრეს-ტური სვანეთში ქართული მედიის წარმომადგენლებისათვის (20 პერსონა);</w:t>
      </w:r>
    </w:p>
    <w:p w14:paraId="19C0C5BA"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ზუგდიდსა და ქ. თელავში დამოუკიდებლობის დღისადმი მიძღვნილი ღონისძიების ფარგლებში მოეწყო გასტრონომიული ზონა. შეფ-მზარეულების ჩართულობით გაიმართა მასტერკლასები და მოეწყო ადგილობრივი მეწარმეების მარკეტი. ტერიტორიაზე მოეწყო თემატური საინფორმაციო სტენდები და ფოტო ინსტალაციები. დღის განმავლობაში გაიმართა თეატრალიზებული მუსიკალური წარმოდგენები და გასართობი ღონისძიებები ბავშვებისთვის. საღამო კი დასრულდა კონცერტით. დამოუკიდებლობის დღისადმი მიძღვნილი ღონისძიების გაშუქების მიზნით ჩატარდა პრეს-ტური ზუგდიდში;</w:t>
      </w:r>
    </w:p>
    <w:p w14:paraId="136E3B34"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ტურიზმის ეროვნულმა ადმინისტრაციამ უმასპინძლა პრეს-ტურს გერმანიის ფედერაციული რესპუბლიკიდან, რის შემდეგად საქართველოს შესახებ ილუსტრირებული სტატიები დაიბეჭდა შემდეგ გამოცემებში: Outdoor Magazin, Bergsteiger Magazin, Der Tagesspiegel, Touristik Aktuell, trvlcounter;</w:t>
      </w:r>
    </w:p>
    <w:p w14:paraId="06E1EA13" w14:textId="77777777" w:rsidR="003D206C" w:rsidRPr="00636DF3" w:rsidRDefault="003D206C" w:rsidP="005A14CA">
      <w:pPr>
        <w:numPr>
          <w:ilvl w:val="0"/>
          <w:numId w:val="63"/>
        </w:numPr>
        <w:spacing w:after="0" w:line="240" w:lineRule="auto"/>
        <w:ind w:left="0"/>
        <w:jc w:val="both"/>
        <w:rPr>
          <w:rFonts w:ascii="Sylfaen" w:hAnsi="Sylfaen"/>
          <w:color w:val="000000"/>
          <w:lang w:val="ka-GE"/>
        </w:rPr>
      </w:pPr>
      <w:r w:rsidRPr="00636DF3">
        <w:rPr>
          <w:rFonts w:ascii="Sylfaen" w:hAnsi="Sylfaen"/>
          <w:color w:val="000000"/>
          <w:lang w:val="ka-GE"/>
        </w:rPr>
        <w:lastRenderedPageBreak/>
        <w:t xml:space="preserve">„მთის დღეები“ ფესტივალის ფარგლებში (თუშეთში, სვანეთში) გაიმართა რეწვის მასტერ კლასი, </w:t>
      </w:r>
      <w:r w:rsidRPr="00636DF3">
        <w:rPr>
          <w:rFonts w:ascii="Sylfaen" w:hAnsi="Sylfaen"/>
          <w:lang w:val="ka-GE"/>
        </w:rPr>
        <w:t>ადგილობრივი მეწარმეების გამოფენა-გაყიდვა, გასართობი თამაშები, ადგილობრივი კერძების დეგუსტაცია და სხვა ღონისძიებები;</w:t>
      </w:r>
    </w:p>
    <w:p w14:paraId="23DD8683"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ახალი ვებგვერდის places.georgia.travel შექმნის სამუშაოები;</w:t>
      </w:r>
    </w:p>
    <w:p w14:paraId="047E1E7E"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ტურისტული საინფორმაციო ცენტრების საქმიანობის მონიტორინგი (მცხეთა, სტეფანწმინდა, გორი, ქარელი, ქუთაისი, ქუთაისის საერთაშორისო აეროპორტი, ბაკურიანი);</w:t>
      </w:r>
    </w:p>
    <w:p w14:paraId="75648583"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ქვეყნის მასშტაბით განახლდა მონაცემთა ბაზები (ღვინის მარნები). განახლდა ტურისტული საინფორმაციო ცენტრების გარე აბრები (თბილისის საერთაშორისო აეროპორტი, თბილისი პუშკინის სკვერი, მცხეთა, სტეფანწმინდა, თელავი, ყვარელი, ქუთაისი, ქუთაისის საერთაშორისო აეროპორტი, ბაკურიანი);</w:t>
      </w:r>
    </w:p>
    <w:p w14:paraId="2C62E635"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გაეროს მსოფლიო ტურიზმის ორგანიზაციის პროექტის „Best Tourism Villages by UNWTO“ -ის ერთ-ერთი გამარჯვებული გახდა დაბა მესტია;</w:t>
      </w:r>
    </w:p>
    <w:p w14:paraId="69263D38"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rPr>
        <w:t>„</w:t>
      </w:r>
      <w:r w:rsidRPr="00636DF3">
        <w:rPr>
          <w:rFonts w:ascii="Sylfaen" w:eastAsiaTheme="minorEastAsia" w:hAnsi="Sylfaen" w:cs="Sylfaen"/>
          <w:bCs/>
          <w:color w:val="000000"/>
          <w:shd w:val="clear" w:color="auto" w:fill="FFFFFF"/>
          <w:lang w:val="ka-GE"/>
        </w:rPr>
        <w:t>Feedback Georgia travel</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ფარგლებში 2023 წლიდან მუშაობა განახლდა პრობლემების პორტალის ახალ ვერსიაზე, რომელიც ორიენტირებულია საქართველოს მასშტაბით არსებული ტურისტული პრობლემების აღმოსაფხვრელად, სხვადასხვა უწყებების დროულ და კოორდინირებულ მუშაობაზე;</w:t>
      </w:r>
    </w:p>
    <w:p w14:paraId="7B076F7F"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ტურისტული საინფორმაციო ცენტრების მართვასთან დაკავშირებით გაფორმდა ურთიერთთანამშრომლობის მემორანდუმები ტურიზმის ეროვნულ ადმინისტრაციასა და მუნიციპალიტეტის მერიებს შორის;</w:t>
      </w:r>
    </w:p>
    <w:p w14:paraId="674D5964"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უკუკავშირის, ანალიზისა და რეაგირების სამმართველოში ფუნქციონირებდა 24 საათიანი ცხელი ხაზი, საინფორმაციო ნომერი (Viber, Whatsapp) და programs.gov.ge-ს ონალინ ჩათი. ყოველდღიურ რეჟიმში მიმდინარეობდა პრობლემების მიღება, ანალიზი და მათზე შემდგომი რეაგირება;</w:t>
      </w:r>
    </w:p>
    <w:p w14:paraId="1D6B2DB8"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განახლდა ინგლისურენოვანი საქმიანი ტურიზმის კატალოგი. მონაწილეობა იქნა მიღებული ქალაქ დრეზდენში გამართულ საერთაშორისო ღონისძიებაში „MCE Central &amp; Eastern Europe“. საქართველოს საქმიანი ტურიზმის შესახებ ცნობიერების ამაღლების მიზნით, ტურიზმის ეროვნულმა ადმინისტრაციამ მონაწილეობა მიიღო საერთაშორისო ღონისძიებაში „Pure Meetings and Events“ (ქ. პარიზი);</w:t>
      </w:r>
    </w:p>
    <w:p w14:paraId="33C59DE6"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გაფორმდა ტურიზმის სფეროში ურთიერთანამშრომლის მემორანდუმები დომინიკისა და გვატემალას რესპუბლიკასთან, </w:t>
      </w:r>
      <w:r w:rsidRPr="00636DF3">
        <w:rPr>
          <w:rFonts w:ascii="Sylfaen" w:hAnsi="Sylfaen"/>
          <w:color w:val="000000"/>
          <w:lang w:val="ka-GE"/>
        </w:rPr>
        <w:t>შრი ლანკასთან</w:t>
      </w:r>
      <w:r w:rsidRPr="00636DF3">
        <w:rPr>
          <w:rFonts w:ascii="Sylfaen" w:eastAsiaTheme="minorEastAsia" w:hAnsi="Sylfaen" w:cs="Sylfaen"/>
          <w:bCs/>
          <w:color w:val="000000"/>
          <w:shd w:val="clear" w:color="auto" w:fill="FFFFFF"/>
          <w:lang w:val="ka-GE"/>
        </w:rPr>
        <w:t>;</w:t>
      </w:r>
    </w:p>
    <w:p w14:paraId="3F4740EB"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მონაწილეობა იქნა მიღებული მსოფლიო ტურიზმის დღისადმი მიძღვნილ ღონისძიებაში საუდის არაბეთში, სადაც გაიმართა მაღალი დონის პანელური დისკუსიები, მინისტერიალი და ორმხრივი შეხვედრები საერთაშორისო მასშტაბით ტურიზმის სფეროს საჯარო და კერძო სექტორის წარმომადგენლებთან. გაეროს მსოფლიო ტურიზმის ორგანიზაციის ევროპის კომისიამ საქართველო დაასახელა 2024 წელს მსოფლიო ტურიზმის დღის მასპინძელ ქვეყნად;</w:t>
      </w:r>
    </w:p>
    <w:p w14:paraId="2B925256"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ტურიზმის ეროვნული ადმინისტრაციის საკონვენციო და საგამოფენო ბიურომ: ბიუროს წევრი ათ კომპანიასთან ერთად მონაწილეობა მიიღო ფრანკფურტის საერთაშორისო ტურისტულ გამოფენაში „IMEX Frankfurt 2023“, რომლიც ფარგლებშიც უცხოური კომპანიების წარმომადგენლები გაეცნენ საქართველოსა და ქვეყნის საქმიანი ტურიზმის პოტენციალს; ჩაატარა საქართელოს შესახებ გაცნობითი პრეზენტაცია და B2B შეხვედრები სკანდინავიის ქვეყნებში (დანიაში, ნორვეგიასა და შვედეთში). აღნიშნულ როუდშოუში მონაწილეობა მიიღო ბიუროს წევრმა 14-მა კომპანიამ; მონაწილეობა მიიღო ქ. ოსლოში გამართულ m&amp;i ფორუმში, სადაც საქართველო სერვისების მიმწოდებელ 180 კომპანიას შორის საუკეთესოდ დასახელდა;</w:t>
      </w:r>
    </w:p>
    <w:p w14:paraId="276D745A"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„ღვინის გზა“ პროექტის ფარგლებში მიმდინარეობდა </w:t>
      </w:r>
      <w:r w:rsidRPr="00636DF3">
        <w:rPr>
          <w:rFonts w:ascii="Sylfaen" w:hAnsi="Sylfaen"/>
          <w:color w:val="000000"/>
          <w:lang w:val="ka-GE"/>
        </w:rPr>
        <w:t>ახალი რეკომენდებული ღვინის მასპინძელი ობიექტებისათვის საგზაო მანიშნებლების სამონტაჟო სამუშაოები (განისაზღვრა 30-მდე ახალი ობიექტის ჩართვა ღვინის გზის ქსელში);</w:t>
      </w:r>
    </w:p>
    <w:p w14:paraId="2D1562A2"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„სამთო-საფეხმავლო ბილიკების“ პროექტის ფარგლებში შეირჩა რეგიონები, სადაც წლის განმავლობაში იგეგმება სალაშქრო ბილიკების მარკირება (იმერეთი - ქუთაისის მიმდებარე </w:t>
      </w:r>
      <w:r w:rsidRPr="00636DF3">
        <w:rPr>
          <w:rFonts w:ascii="Sylfaen" w:eastAsiaTheme="minorEastAsia" w:hAnsi="Sylfaen" w:cs="Sylfaen"/>
          <w:bCs/>
          <w:color w:val="000000"/>
          <w:shd w:val="clear" w:color="auto" w:fill="FFFFFF"/>
          <w:lang w:val="ka-GE"/>
        </w:rPr>
        <w:lastRenderedPageBreak/>
        <w:t>არეალი, არაგვის დაცული ლანდშაფტი, თუშეთის დაცული ლანდშაფტი, თიანეთის და ახმეტის მუნიციპალიტეტები, ტობა ვარჩხილის სალაშქრო ბილიკის განახლება), მოხდა დაინტერესებულ პირებთან (DMO-ს წარმომადგენლები, ადგილობრივი თემის წარმომადგენლები და გიდები, დაცული ლანდშაფტების წარმომადგენლები) კომუნიკაცია, ბილიკების განსაზღვრა და დაიწყო გარკვეული ბილიკების მოკვლევის მიზნით საველე გასვლები და პროექტის დამუშავება;</w:t>
      </w:r>
    </w:p>
    <w:p w14:paraId="2875B4B3" w14:textId="77777777" w:rsidR="003D206C" w:rsidRPr="00636DF3" w:rsidRDefault="003D206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შემდეგი ტრენინგები:</w:t>
      </w:r>
    </w:p>
    <w:p w14:paraId="46A1F452"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„საოჯახო სასტუმროს მართვა“ (ქ. გორი, ქ. კასპი, ქ. რუსთავი, დაბა მანგლისი, ქ. ოზურგეთი, ქ. ჩოხატაური, ქ. ამბროლაური, ქ. ონი, ქ. ქუთაისი, ქ. წყალტუბო). გადამზადდა ტურიზმის სექტორში დასაქმებული 250 ადამიანი;</w:t>
      </w:r>
    </w:p>
    <w:p w14:paraId="4E26B798"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„სოციალური მედიის მართვა“ (ქ. თბილისი, ქ. მცხეთა, ქ. გორი, ქ. კასპი, ქუთაისი, ქ. წყალტუბო, ქ. ბაღდათი, ქ. ოზურგეთი, ქ. ბათუმი, ქ. ამბროლაური, ქ. თელავი, ქ. ყვარელი, ქ. რუსთავი, ქ. თეთრიწყარო). გადამზადდა ტურიზმის სექტორში დასაქმებული 210 ადამიანი;</w:t>
      </w:r>
    </w:p>
    <w:p w14:paraId="3E5E18D6"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„Digital Marketing“ გაეროს მსოფლიო ტურიზმის ორგანიზაციის კონსულტანტის მასტერკლასი (ქ. თბილისი). გადამზადდა ტურიზმის სექტორში დასაქმებული 110 ადამიანი;</w:t>
      </w:r>
    </w:p>
    <w:p w14:paraId="3AEBA2AF"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„სოფლის ტურიზმი და ტურისტული მომსახურების თავისებურებები სოფლად“ (ქ. გორი, ქ. თეთრიწყარო, ქ. ქუთაისი). გადამზადდა ტურიზმის სექტორში დასაქმებული 75 ადამიანი;</w:t>
      </w:r>
    </w:p>
    <w:p w14:paraId="7CCCDE59"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„ინკლუზიური ტურისტული პროდუქტები და სერვისები შშმ პირთათვის“ (ქ. თბილისი, ქ. რუსთავი, ქ. გორი, ქ. კასპი, ქ. თელავი, ქ. ქუთაისი, ქ. წყალტუბო, ქ. თეთრიწყარო,  ქ. ბათუმი, ქ. ზუგდიდი, ქ. ამბროლაური, დაბა სტეფანწმინდა, დაბა მესტია). გადამზადდა ტურიზმის სექტორში დასაქმებული და დასაქმების მსურველი 350-მდე ადამიანი;</w:t>
      </w:r>
    </w:p>
    <w:p w14:paraId="5A7B072C"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„ჰიგიენა და სურსათის უვნებლობა“ (ქ. თბილისი, ქ. მცხეთა, ქ. გორი, ქ. ხაშური, ქ. კასპი. ქ. ქუთაისი, ქ. წყალტუბო, ქ. ბათუმი, ქ. თელავი, ქ. ამბროლაური,  დაბა მესტია). გადამზადდა  ტურიზმის სექტორში დასაქმებული 220 ადამიანი;</w:t>
      </w:r>
    </w:p>
    <w:p w14:paraId="3CCF1327"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lang w:val="ka-GE"/>
        </w:rPr>
      </w:pPr>
      <w:r w:rsidRPr="00636DF3">
        <w:rPr>
          <w:rFonts w:ascii="Sylfaen" w:hAnsi="Sylfaen" w:cs="Sylfaen"/>
          <w:lang w:val="ka-GE"/>
        </w:rPr>
        <w:t xml:space="preserve">„მსოფლიოს საუკეთესო სომელიეს სასწავლო პროგრამა“ იტალიის პროფესიონალ სომელიეთა ასოციაციის პრეზიდენტის სასწავლო კურსი (ქ.თბილისი, ქ. ქუთაისი, ქ. თელავი). მონაწილეობდა ღვინის ტურიზმის 120 წარმომადგენელი. </w:t>
      </w:r>
    </w:p>
    <w:p w14:paraId="22C0D60D" w14:textId="77777777" w:rsidR="00F6450C" w:rsidRPr="00636DF3" w:rsidRDefault="00F6450C" w:rsidP="008C170A">
      <w:pPr>
        <w:pStyle w:val="Normal00"/>
        <w:rPr>
          <w:rFonts w:eastAsia="SimSun"/>
          <w:sz w:val="22"/>
          <w:szCs w:val="22"/>
          <w:highlight w:val="yellow"/>
        </w:rPr>
      </w:pPr>
    </w:p>
    <w:p w14:paraId="5AE06A7E" w14:textId="77777777" w:rsidR="00F6450C" w:rsidRPr="00636DF3" w:rsidRDefault="00F6450C" w:rsidP="008C170A">
      <w:pPr>
        <w:pStyle w:val="Heading2"/>
        <w:shd w:val="clear" w:color="auto" w:fill="FFFFFF"/>
        <w:spacing w:line="240" w:lineRule="auto"/>
        <w:ind w:left="567" w:hanging="567"/>
        <w:rPr>
          <w:rFonts w:ascii="Sylfaen" w:eastAsia="SimSun" w:hAnsi="Sylfaen" w:cs="Calibri"/>
          <w:color w:val="366091"/>
          <w:sz w:val="22"/>
          <w:szCs w:val="22"/>
        </w:rPr>
      </w:pPr>
      <w:r w:rsidRPr="00636DF3">
        <w:rPr>
          <w:rFonts w:ascii="Sylfaen" w:eastAsia="SimSun" w:hAnsi="Sylfaen" w:cs="Calibri"/>
          <w:color w:val="366091"/>
          <w:sz w:val="22"/>
          <w:szCs w:val="22"/>
          <w:lang w:val="ka-GE"/>
        </w:rPr>
        <w:t>3</w:t>
      </w:r>
      <w:r w:rsidRPr="00636DF3">
        <w:rPr>
          <w:rFonts w:ascii="Sylfaen" w:eastAsia="SimSun" w:hAnsi="Sylfaen" w:cs="Calibri"/>
          <w:color w:val="366091"/>
          <w:sz w:val="22"/>
          <w:szCs w:val="22"/>
        </w:rPr>
        <w:t>.</w:t>
      </w:r>
      <w:r w:rsidRPr="00636DF3">
        <w:rPr>
          <w:rFonts w:ascii="Sylfaen" w:eastAsia="SimSun" w:hAnsi="Sylfaen" w:cs="Calibri"/>
          <w:color w:val="366091"/>
          <w:sz w:val="22"/>
          <w:szCs w:val="22"/>
          <w:lang w:val="ka-GE"/>
        </w:rPr>
        <w:t>9</w:t>
      </w:r>
      <w:r w:rsidRPr="00636DF3">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(EIB, EU) (პროგრამული კოდი 24 19)</w:t>
      </w:r>
    </w:p>
    <w:p w14:paraId="6E623F55" w14:textId="77777777" w:rsidR="00F6450C" w:rsidRPr="00636DF3" w:rsidRDefault="00F6450C" w:rsidP="008C170A">
      <w:pPr>
        <w:spacing w:line="240" w:lineRule="auto"/>
        <w:rPr>
          <w:rFonts w:ascii="Sylfaen" w:hAnsi="Sylfaen"/>
        </w:rPr>
      </w:pPr>
    </w:p>
    <w:p w14:paraId="4A249EBB" w14:textId="77777777" w:rsidR="00F6450C" w:rsidRPr="00636DF3" w:rsidRDefault="00F6450C" w:rsidP="008C170A">
      <w:pPr>
        <w:pStyle w:val="ListParagraph"/>
        <w:spacing w:after="0" w:line="240" w:lineRule="auto"/>
        <w:ind w:left="0"/>
        <w:rPr>
          <w:rFonts w:ascii="Sylfaen" w:hAnsi="Sylfaen"/>
          <w:bCs/>
          <w:lang w:val="ka-GE"/>
        </w:rPr>
      </w:pPr>
      <w:r w:rsidRPr="00636DF3">
        <w:rPr>
          <w:rFonts w:ascii="Sylfaen" w:hAnsi="Sylfaen"/>
          <w:bCs/>
          <w:lang w:val="ka-GE"/>
        </w:rPr>
        <w:t xml:space="preserve">პროგრამის განმახორციელებელი: </w:t>
      </w:r>
    </w:p>
    <w:p w14:paraId="79EA59B3" w14:textId="77777777" w:rsidR="00F6450C" w:rsidRPr="00636DF3" w:rsidRDefault="00F6450C" w:rsidP="005A14CA">
      <w:pPr>
        <w:pStyle w:val="ListParagraph"/>
        <w:numPr>
          <w:ilvl w:val="0"/>
          <w:numId w:val="65"/>
        </w:numPr>
        <w:spacing w:after="0" w:line="240" w:lineRule="auto"/>
        <w:jc w:val="both"/>
        <w:rPr>
          <w:rFonts w:ascii="Sylfaen" w:hAnsi="Sylfaen"/>
          <w:bCs/>
          <w:lang w:val="ka-GE"/>
        </w:rPr>
      </w:pPr>
      <w:r w:rsidRPr="00636DF3">
        <w:rPr>
          <w:rFonts w:ascii="Sylfaen" w:hAnsi="Sylfaen"/>
          <w:bCs/>
          <w:lang w:val="ka-GE"/>
        </w:rPr>
        <w:t>საქართველოს ეკონომიკისა და მდგრადი განვითარების სამინისტრო</w:t>
      </w:r>
    </w:p>
    <w:p w14:paraId="2E802C34" w14:textId="77777777" w:rsidR="00F6450C" w:rsidRPr="00636DF3" w:rsidRDefault="00F6450C" w:rsidP="008C170A">
      <w:pPr>
        <w:pStyle w:val="ListParagraph"/>
        <w:spacing w:after="0" w:line="240" w:lineRule="auto"/>
        <w:ind w:left="360"/>
        <w:jc w:val="both"/>
        <w:rPr>
          <w:rFonts w:ascii="Sylfaen" w:eastAsiaTheme="minorEastAsia" w:hAnsi="Sylfaen" w:cs="Sylfaen"/>
          <w:bCs/>
          <w:highlight w:val="yellow"/>
          <w:shd w:val="clear" w:color="auto" w:fill="FFFFFF"/>
          <w:lang w:val="ka-GE"/>
        </w:rPr>
      </w:pPr>
    </w:p>
    <w:p w14:paraId="5173E2BE" w14:textId="3333B40B" w:rsidR="00C46E05" w:rsidRPr="004F74F7"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სამუშაოები დასრულდა შემდეგ კონტრაქტებზე:</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„ენგურის წყალსაცავის ლამისაგან გაწმენდის სამუშაოები“,</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„ელექტროემქანიკური და ჰიდრომექანიკური სამუშაოები“; „ენგურჰესამდე მიმავალი 14 კმ გზის რეაბილიტაცია“; „სამშენებლო სამუშაოები ენგურის სადაწნეო გვირაბზე და სხვა სამშენებლო სამუშაოები“</w:t>
      </w:r>
      <w:r w:rsidR="004F74F7">
        <w:rPr>
          <w:rFonts w:ascii="Sylfaen" w:eastAsiaTheme="minorEastAsia" w:hAnsi="Sylfaen" w:cs="Sylfaen"/>
          <w:bCs/>
          <w:color w:val="000000"/>
          <w:shd w:val="clear" w:color="auto" w:fill="FFFFFF"/>
        </w:rPr>
        <w:t>;</w:t>
      </w:r>
    </w:p>
    <w:p w14:paraId="618EEAF4" w14:textId="77777777" w:rsidR="004F74F7" w:rsidRPr="00636DF3" w:rsidRDefault="004F74F7" w:rsidP="004F74F7">
      <w:pPr>
        <w:spacing w:after="0" w:line="240" w:lineRule="auto"/>
        <w:jc w:val="both"/>
        <w:rPr>
          <w:rFonts w:ascii="Sylfaen" w:eastAsiaTheme="minorEastAsia" w:hAnsi="Sylfaen" w:cs="Sylfaen"/>
          <w:bCs/>
          <w:color w:val="000000"/>
          <w:shd w:val="clear" w:color="auto" w:fill="FFFFFF"/>
          <w:lang w:val="ka-GE"/>
        </w:rPr>
      </w:pPr>
    </w:p>
    <w:p w14:paraId="432F3644" w14:textId="77777777" w:rsidR="00F6450C" w:rsidRPr="00636DF3" w:rsidRDefault="00F6450C"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05419464" w14:textId="77777777" w:rsidR="00F6450C" w:rsidRPr="00636DF3" w:rsidRDefault="00F6450C" w:rsidP="008C170A">
      <w:pPr>
        <w:spacing w:after="0" w:line="240" w:lineRule="auto"/>
        <w:jc w:val="both"/>
        <w:rPr>
          <w:rFonts w:ascii="Sylfaen" w:eastAsiaTheme="minorEastAsia" w:hAnsi="Sylfaen" w:cs="Sylfaen"/>
          <w:bCs/>
          <w:color w:val="000000"/>
          <w:shd w:val="clear" w:color="auto" w:fill="FFFFFF"/>
          <w:lang w:val="ka-GE"/>
        </w:rPr>
      </w:pPr>
    </w:p>
    <w:p w14:paraId="3FE670F5" w14:textId="77777777" w:rsidR="00F6450C" w:rsidRPr="00636DF3" w:rsidRDefault="00F6450C"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06883C6D" w14:textId="77777777" w:rsidR="00F6450C" w:rsidRPr="00636DF3" w:rsidRDefault="00F6450C"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3382D7C6" w14:textId="77777777" w:rsidR="00F6450C" w:rsidRPr="00636DF3" w:rsidRDefault="00F6450C" w:rsidP="008C170A">
      <w:pPr>
        <w:spacing w:after="0" w:line="240" w:lineRule="auto"/>
        <w:jc w:val="both"/>
        <w:rPr>
          <w:rFonts w:ascii="Sylfaen" w:eastAsiaTheme="minorEastAsia" w:hAnsi="Sylfaen" w:cs="Sylfaen"/>
          <w:bCs/>
          <w:color w:val="000000"/>
          <w:highlight w:val="yellow"/>
          <w:shd w:val="clear" w:color="auto" w:fill="FFFFFF"/>
          <w:lang w:val="ka-GE"/>
        </w:rPr>
      </w:pPr>
    </w:p>
    <w:p w14:paraId="6CA55424" w14:textId="77777777" w:rsidR="00FB6CB1" w:rsidRPr="00636DF3" w:rsidRDefault="00FB6CB1" w:rsidP="008C170A">
      <w:pPr>
        <w:numPr>
          <w:ilvl w:val="3"/>
          <w:numId w:val="21"/>
        </w:numPr>
        <w:spacing w:after="0" w:line="240" w:lineRule="auto"/>
        <w:ind w:left="0"/>
        <w:jc w:val="both"/>
        <w:rPr>
          <w:rFonts w:ascii="Sylfaen" w:hAnsi="Sylfaen"/>
        </w:rPr>
      </w:pPr>
      <w:r w:rsidRPr="00636DF3">
        <w:rPr>
          <w:rFonts w:ascii="Sylfaen" w:hAnsi="Sylfaen"/>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1 დეკემბრიდან 2023 წლის 1 ივნისამდე პერიოდში,  მოხმარებული ბუნებრივი აირის ღირებულება 9.8 მლნ ლარის ოდენობით (მოხმარებული ბუნებრივი აირის ოდენობა - 21. 0 მლნ მ³);</w:t>
      </w:r>
    </w:p>
    <w:p w14:paraId="5B32B084" w14:textId="05101AC0" w:rsidR="00F6450C" w:rsidRPr="00636DF3" w:rsidRDefault="00F6450C" w:rsidP="008C170A">
      <w:pPr>
        <w:pStyle w:val="ListParagraph"/>
        <w:spacing w:after="0" w:line="240" w:lineRule="auto"/>
        <w:ind w:left="567"/>
        <w:jc w:val="both"/>
        <w:rPr>
          <w:rFonts w:ascii="Sylfaen" w:hAnsi="Sylfaen" w:cs="Sylfaen"/>
          <w:highlight w:val="yellow"/>
          <w:lang w:val="ka-GE"/>
        </w:rPr>
      </w:pPr>
    </w:p>
    <w:p w14:paraId="2A710FF2" w14:textId="77777777" w:rsidR="007421B3" w:rsidRPr="00636DF3" w:rsidRDefault="007421B3" w:rsidP="008C170A">
      <w:pPr>
        <w:pStyle w:val="Heading2"/>
        <w:shd w:val="clear" w:color="auto" w:fill="FFFFFF"/>
        <w:spacing w:line="240" w:lineRule="auto"/>
        <w:ind w:left="567" w:hanging="567"/>
        <w:jc w:val="both"/>
        <w:rPr>
          <w:rFonts w:ascii="Sylfaen" w:eastAsia="SimSun" w:hAnsi="Sylfaen" w:cs="Calibri"/>
          <w:b/>
          <w:i/>
          <w:color w:val="366091"/>
          <w:sz w:val="22"/>
          <w:szCs w:val="22"/>
        </w:rPr>
      </w:pPr>
      <w:r w:rsidRPr="00636DF3">
        <w:rPr>
          <w:rFonts w:ascii="Sylfaen" w:eastAsia="SimSun" w:hAnsi="Sylfaen" w:cs="Calibri"/>
          <w:color w:val="366091"/>
          <w:sz w:val="22"/>
          <w:szCs w:val="22"/>
        </w:rPr>
        <w:t>3.11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4E7D79F9" w14:textId="77777777" w:rsidR="007421B3" w:rsidRPr="00636DF3" w:rsidRDefault="007421B3" w:rsidP="008C170A">
      <w:pPr>
        <w:autoSpaceDE w:val="0"/>
        <w:autoSpaceDN w:val="0"/>
        <w:adjustRightInd w:val="0"/>
        <w:spacing w:after="0" w:line="240" w:lineRule="auto"/>
        <w:jc w:val="both"/>
        <w:rPr>
          <w:rFonts w:ascii="Sylfaen" w:hAnsi="Sylfaen" w:cs="Sylfaen,Bold"/>
          <w:bCs/>
        </w:rPr>
      </w:pPr>
    </w:p>
    <w:p w14:paraId="3EBD351A" w14:textId="77777777" w:rsidR="007421B3" w:rsidRPr="00636DF3" w:rsidRDefault="007421B3"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7BAAF2A5" w14:textId="77777777" w:rsidR="007421B3" w:rsidRPr="00636DF3" w:rsidRDefault="007421B3" w:rsidP="005A14CA">
      <w:pPr>
        <w:numPr>
          <w:ilvl w:val="0"/>
          <w:numId w:val="78"/>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w:t>
      </w:r>
    </w:p>
    <w:p w14:paraId="682B99BA" w14:textId="77777777" w:rsidR="007421B3" w:rsidRPr="00636DF3" w:rsidRDefault="007421B3" w:rsidP="008C170A">
      <w:pPr>
        <w:autoSpaceDE w:val="0"/>
        <w:autoSpaceDN w:val="0"/>
        <w:adjustRightInd w:val="0"/>
        <w:spacing w:after="0" w:line="240" w:lineRule="auto"/>
        <w:ind w:left="720"/>
        <w:jc w:val="both"/>
        <w:rPr>
          <w:rFonts w:ascii="Sylfaen" w:hAnsi="Sylfaen"/>
          <w:highlight w:val="yellow"/>
        </w:rPr>
      </w:pPr>
    </w:p>
    <w:p w14:paraId="6BB56316" w14:textId="5927D67C"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w:t>
      </w:r>
      <w:r w:rsidR="001C5EF3" w:rsidRPr="00636DF3">
        <w:rPr>
          <w:rFonts w:ascii="Sylfaen" w:eastAsiaTheme="minorEastAsia" w:hAnsi="Sylfaen" w:cs="Sylfaen"/>
          <w:bCs/>
          <w:color w:val="000000"/>
          <w:shd w:val="clear" w:color="auto" w:fill="FFFFFF"/>
          <w:lang w:val="ka-GE"/>
        </w:rPr>
        <w:t>დაფინანსებულ</w:t>
      </w:r>
      <w:r w:rsidRPr="00636DF3">
        <w:rPr>
          <w:rFonts w:ascii="Sylfaen" w:eastAsiaTheme="minorEastAsia" w:hAnsi="Sylfaen" w:cs="Sylfaen"/>
          <w:bCs/>
          <w:color w:val="000000"/>
          <w:shd w:val="clear" w:color="auto" w:fill="FFFFFF"/>
          <w:lang w:val="ka-GE"/>
        </w:rPr>
        <w:t xml:space="preserve">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28A74020" w14:textId="03960679"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შემუშავებულ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3353CC4A"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14:paraId="30D1035B"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5D7A970B"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43016ACC"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286AD9DF"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2634F79C"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590BECF8"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398EC301" w14:textId="77777777" w:rsidR="007421B3" w:rsidRPr="00636DF3" w:rsidRDefault="007421B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5DEF87D" w14:textId="77777777" w:rsidR="007421B3" w:rsidRPr="00636DF3" w:rsidRDefault="007421B3" w:rsidP="008C170A">
      <w:pPr>
        <w:pStyle w:val="ListParagraph"/>
        <w:spacing w:after="0" w:line="240" w:lineRule="auto"/>
        <w:ind w:left="567"/>
        <w:jc w:val="both"/>
        <w:rPr>
          <w:rFonts w:ascii="Sylfaen" w:hAnsi="Sylfaen" w:cs="Sylfaen"/>
          <w:highlight w:val="yellow"/>
          <w:lang w:val="ka-GE"/>
        </w:rPr>
      </w:pPr>
    </w:p>
    <w:p w14:paraId="6D6D8C47" w14:textId="77777777" w:rsidR="002F04A1" w:rsidRPr="00636DF3" w:rsidRDefault="002F04A1"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3.12</w:t>
      </w:r>
      <w:r w:rsidRPr="00636DF3">
        <w:rPr>
          <w:rFonts w:ascii="Sylfaen" w:eastAsia="SimSun" w:hAnsi="Sylfaen" w:cs="Calibri"/>
          <w:color w:val="366091"/>
          <w:sz w:val="22"/>
          <w:szCs w:val="22"/>
          <w:lang w:val="ka-GE"/>
        </w:rPr>
        <w:t xml:space="preserve"> </w:t>
      </w:r>
      <w:r w:rsidRPr="00636DF3">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14:paraId="1EAB7B5A" w14:textId="77777777" w:rsidR="002F04A1" w:rsidRPr="00636DF3" w:rsidRDefault="002F04A1" w:rsidP="008C170A">
      <w:pPr>
        <w:spacing w:after="0" w:line="240" w:lineRule="auto"/>
        <w:jc w:val="both"/>
        <w:rPr>
          <w:rFonts w:ascii="Sylfaen" w:eastAsiaTheme="minorEastAsia" w:hAnsi="Sylfaen" w:cs="Sylfaen"/>
          <w:bCs/>
          <w:color w:val="000000"/>
          <w:shd w:val="clear" w:color="auto" w:fill="FFFFFF"/>
          <w:lang w:val="ka-GE"/>
        </w:rPr>
      </w:pPr>
    </w:p>
    <w:p w14:paraId="7A8F8E34" w14:textId="77777777" w:rsidR="002F04A1" w:rsidRPr="00636DF3" w:rsidRDefault="002F04A1"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704F5B3F" w14:textId="77777777" w:rsidR="002F04A1" w:rsidRPr="00636DF3" w:rsidRDefault="002F04A1"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 xml:space="preserve">სსიპ - სივრცითი და ქალაქთმშენებლობითი განვითარების სააგენტო </w:t>
      </w:r>
    </w:p>
    <w:p w14:paraId="2F6C7D18" w14:textId="77777777" w:rsidR="002F04A1" w:rsidRPr="00636DF3" w:rsidRDefault="002F04A1" w:rsidP="008C170A">
      <w:pPr>
        <w:spacing w:after="0" w:line="240" w:lineRule="auto"/>
        <w:jc w:val="both"/>
        <w:rPr>
          <w:rFonts w:ascii="Sylfaen" w:eastAsiaTheme="minorEastAsia" w:hAnsi="Sylfaen" w:cs="Sylfaen"/>
          <w:bCs/>
          <w:color w:val="000000"/>
          <w:highlight w:val="yellow"/>
          <w:shd w:val="clear" w:color="auto" w:fill="FFFFFF"/>
          <w:lang w:val="ka-GE"/>
        </w:rPr>
      </w:pPr>
    </w:p>
    <w:p w14:paraId="3E444D32"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lastRenderedPageBreak/>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10 სხდომა. აღნიშნულ სხდომებზე განხილულ იქნა 48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5D524F47"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სარეკრეაციო ტერიტორიაზე</w:t>
      </w:r>
      <w:r w:rsidRPr="00636DF3">
        <w:rPr>
          <w:rFonts w:ascii="Sylfaen" w:hAnsi="Sylfaen" w:cs="Sylfaen"/>
        </w:rPr>
        <w:t xml:space="preserve"> </w:t>
      </w:r>
      <w:r w:rsidRPr="00636DF3">
        <w:rPr>
          <w:rFonts w:ascii="Sylfaen" w:hAnsi="Sylfaen" w:cs="Sylfaen"/>
          <w:lang w:val="ka-GE"/>
        </w:rPr>
        <w:t>დამტკიცდა:</w:t>
      </w:r>
      <w:r w:rsidRPr="00636DF3">
        <w:rPr>
          <w:rFonts w:ascii="Sylfaen" w:hAnsi="Sylfaen" w:cs="Sylfaen"/>
        </w:rPr>
        <w:t xml:space="preserve"> </w:t>
      </w:r>
      <w:r w:rsidRPr="00636DF3">
        <w:rPr>
          <w:rFonts w:ascii="Sylfaen" w:hAnsi="Sylfaen"/>
          <w:color w:val="201F1E"/>
          <w:bdr w:val="none" w:sz="0" w:space="0" w:color="auto" w:frame="1"/>
          <w:lang w:val="ka-GE"/>
        </w:rPr>
        <w:t>განაშენიანების დეტალური გეგმის 2 კონცეფცია; 3 განაშენიანების დეტალური გეგმა; 1 კორექტირებული განაშენიანების გეგმა;  გამოიცა განაშენიანების დეტალური გეგმის შემუშავების ინიცირებისათვის 12 ბრძანება;</w:t>
      </w:r>
      <w:r w:rsidRPr="00636DF3">
        <w:rPr>
          <w:rFonts w:ascii="Sylfaen" w:hAnsi="Sylfaen"/>
          <w:color w:val="201F1E"/>
          <w:bdr w:val="none" w:sz="0" w:space="0" w:color="auto" w:frame="1"/>
        </w:rPr>
        <w:t xml:space="preserve"> </w:t>
      </w:r>
      <w:r w:rsidRPr="00636DF3">
        <w:rPr>
          <w:rFonts w:ascii="Sylfaen" w:hAnsi="Sylfaen"/>
          <w:color w:val="201F1E"/>
          <w:bdr w:val="none" w:sz="0" w:space="0" w:color="auto" w:frame="1"/>
          <w:lang w:val="ka-GE"/>
        </w:rPr>
        <w:t>მომზადდა 19 საექსპერტო დასკვნა;</w:t>
      </w:r>
    </w:p>
    <w:p w14:paraId="39B84803"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დასრულდა გურჯაანის მუნიციპალიტეტის სივრცის დაგეგმარების გეგმის და ქ</w:t>
      </w:r>
      <w:r w:rsidRPr="00636DF3">
        <w:rPr>
          <w:rFonts w:ascii="Sylfaen" w:hAnsi="Sylfaen" w:cs="Sylfaen"/>
        </w:rPr>
        <w:t>.</w:t>
      </w:r>
      <w:r w:rsidRPr="00636DF3">
        <w:rPr>
          <w:rFonts w:ascii="Sylfaen" w:hAnsi="Sylfaen" w:cs="Sylfaen"/>
          <w:lang w:val="ka-GE"/>
        </w:rPr>
        <w:t xml:space="preserve"> გურჯაანის ცენტრალური ნაწილის განაშენიანების გეგმის პროექტის შემუშავების პირველი ეტაპი. დაიწყო მეორე ეტაპის სამუშაოები;</w:t>
      </w:r>
    </w:p>
    <w:p w14:paraId="6DAF602C"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შემუშავდა 13 სივრცითი დაგეგმარების გეგმების</w:t>
      </w:r>
      <w:r w:rsidRPr="00636DF3">
        <w:rPr>
          <w:rFonts w:ascii="Sylfaen" w:hAnsi="Sylfaen" w:cs="Sylfaen"/>
        </w:rPr>
        <w:t>/</w:t>
      </w:r>
      <w:r w:rsidRPr="00636DF3">
        <w:rPr>
          <w:rFonts w:ascii="Sylfaen" w:hAnsi="Sylfaen" w:cs="Sylfaen"/>
          <w:lang w:val="ka-GE"/>
        </w:rPr>
        <w:t>გენერალური გეგმების</w:t>
      </w:r>
      <w:r w:rsidRPr="00636DF3">
        <w:rPr>
          <w:rFonts w:ascii="Sylfaen" w:hAnsi="Sylfaen" w:cs="Sylfaen"/>
        </w:rPr>
        <w:t>/</w:t>
      </w:r>
      <w:r w:rsidRPr="00636DF3">
        <w:rPr>
          <w:rFonts w:ascii="Sylfaen" w:hAnsi="Sylfaen" w:cs="Sylfaen"/>
          <w:lang w:val="ka-GE"/>
        </w:rPr>
        <w:t>განაშენიანების გეგმების და განაშენიანების დეტალური გეგმების ტექნიკური დავალებები, კერძოდ: დუშეთის მუნიციპალიტეტში</w:t>
      </w:r>
      <w:r w:rsidRPr="00636DF3">
        <w:rPr>
          <w:rFonts w:ascii="Sylfaen" w:hAnsi="Sylfaen" w:cs="Sylfaen"/>
        </w:rPr>
        <w:t xml:space="preserve"> -</w:t>
      </w:r>
      <w:r w:rsidRPr="00636DF3">
        <w:rPr>
          <w:rFonts w:ascii="Sylfaen" w:hAnsi="Sylfaen" w:cs="Sylfaen"/>
          <w:lang w:val="ka-GE"/>
        </w:rPr>
        <w:t xml:space="preserve"> ბაზალეთის, ჭოპორტისა და ახატანის, დაბა ფასანაურის</w:t>
      </w:r>
      <w:r w:rsidRPr="00636DF3">
        <w:rPr>
          <w:rFonts w:ascii="Sylfaen" w:hAnsi="Sylfaen" w:cs="Sylfaen"/>
        </w:rPr>
        <w:t xml:space="preserve"> </w:t>
      </w:r>
      <w:r w:rsidRPr="00636DF3">
        <w:rPr>
          <w:rFonts w:ascii="Sylfaen" w:hAnsi="Sylfaen" w:cs="Sylfaen"/>
          <w:lang w:val="ka-GE"/>
        </w:rPr>
        <w:t>(კურორტი);</w:t>
      </w:r>
      <w:r w:rsidRPr="00636DF3">
        <w:rPr>
          <w:rFonts w:ascii="Sylfaen" w:hAnsi="Sylfaen" w:cs="Sylfaen"/>
        </w:rPr>
        <w:t xml:space="preserve"> </w:t>
      </w:r>
      <w:r w:rsidRPr="00636DF3">
        <w:rPr>
          <w:rFonts w:ascii="Sylfaen" w:hAnsi="Sylfaen" w:cs="Sylfaen"/>
          <w:lang w:val="ka-GE"/>
        </w:rPr>
        <w:t>მცხეთის მუნიციპალიტეტში</w:t>
      </w:r>
      <w:r w:rsidRPr="00636DF3">
        <w:rPr>
          <w:rFonts w:ascii="Sylfaen" w:hAnsi="Sylfaen" w:cs="Sylfaen"/>
        </w:rPr>
        <w:t xml:space="preserve"> -</w:t>
      </w:r>
      <w:r w:rsidRPr="00636DF3">
        <w:rPr>
          <w:rFonts w:ascii="Sylfaen" w:hAnsi="Sylfaen" w:cs="Sylfaen"/>
          <w:lang w:val="ka-GE"/>
        </w:rPr>
        <w:t xml:space="preserve"> საგურამოს, გალავნის, ნავდარაანთკარისა და ჯიღაურის; თიანეთის მუნიციპალიტეტში - ჩეკურაანთგორის, სიმონიანთხევის, ხევსურთსოფელის, ღულელების, ნაქალაქარის და დაბა სიონის; გორის მუნიციპალიტეტის ატენის ხეობის; ბორჯომის მუნიციპალიტეტში - ქ. ბორჯომის, დაბა ბაკურიანის, ბაკურიანის სარეკრეაციო ტერიტორიისა და დიდი მიტარბის; ქ.</w:t>
      </w:r>
      <w:r w:rsidRPr="00636DF3">
        <w:rPr>
          <w:rFonts w:ascii="Sylfaen" w:hAnsi="Sylfaen" w:cs="Sylfaen"/>
        </w:rPr>
        <w:t xml:space="preserve"> </w:t>
      </w:r>
      <w:r w:rsidRPr="00636DF3">
        <w:rPr>
          <w:rFonts w:ascii="Sylfaen" w:hAnsi="Sylfaen" w:cs="Sylfaen"/>
          <w:lang w:val="ka-GE"/>
        </w:rPr>
        <w:t>ახალციხის; ქ.ოზურგეთის; ურეკი-შეკვეთილის რეკრეაციული ტერიტორიის, ჩოხატაურის მუნიციპალიტეტის ბახმაროს სარეკრეაციო ტერიტორიაზე ახალი უბნის; თეთრიწყაროს მუნიციპალიტეტის დაბა მანგლისის; ლენტეხის მუნიციპალიტეტის კურორტ მუაშის;</w:t>
      </w:r>
    </w:p>
    <w:p w14:paraId="7C0963F4"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გამოცხადდა 10 კონკურსი, საიდანაც 3 კონკურსზე გამოვლინდა გამარჯვებული და მიმდინარეობდა ხელშეკრულებების მომზადება.</w:t>
      </w:r>
    </w:p>
    <w:p w14:paraId="57788184" w14:textId="77777777" w:rsidR="002F04A1" w:rsidRPr="00636DF3" w:rsidRDefault="002F04A1" w:rsidP="008C170A">
      <w:pPr>
        <w:spacing w:line="240" w:lineRule="auto"/>
        <w:jc w:val="both"/>
        <w:rPr>
          <w:rFonts w:ascii="Sylfaen" w:hAnsi="Sylfaen" w:cs="Sylfaen"/>
          <w:highlight w:val="yellow"/>
          <w:lang w:val="ka-GE"/>
        </w:rPr>
      </w:pPr>
    </w:p>
    <w:p w14:paraId="450D828A" w14:textId="77777777" w:rsidR="002F04A1" w:rsidRPr="00636DF3" w:rsidRDefault="002F04A1" w:rsidP="008C170A">
      <w:pPr>
        <w:pStyle w:val="Heading2"/>
        <w:spacing w:line="240" w:lineRule="auto"/>
        <w:jc w:val="both"/>
        <w:rPr>
          <w:rFonts w:ascii="Sylfaen" w:hAnsi="Sylfaen"/>
          <w:sz w:val="22"/>
          <w:szCs w:val="22"/>
        </w:rPr>
      </w:pPr>
      <w:r w:rsidRPr="00636DF3">
        <w:rPr>
          <w:rFonts w:ascii="Sylfaen" w:hAnsi="Sylfaen"/>
          <w:sz w:val="22"/>
          <w:szCs w:val="22"/>
        </w:rPr>
        <w:t>3.</w:t>
      </w:r>
      <w:r w:rsidRPr="00636DF3">
        <w:rPr>
          <w:rFonts w:ascii="Sylfaen" w:hAnsi="Sylfaen"/>
          <w:sz w:val="22"/>
          <w:szCs w:val="22"/>
          <w:lang w:val="ka-GE"/>
        </w:rPr>
        <w:t xml:space="preserve">13 </w:t>
      </w:r>
      <w:r w:rsidRPr="00636DF3">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14:paraId="3255BCF4" w14:textId="77777777" w:rsidR="002F04A1" w:rsidRPr="00636DF3" w:rsidRDefault="002F04A1" w:rsidP="008C170A">
      <w:pPr>
        <w:spacing w:after="0" w:line="240" w:lineRule="auto"/>
        <w:jc w:val="both"/>
        <w:rPr>
          <w:rFonts w:ascii="Sylfaen" w:hAnsi="Sylfaen"/>
        </w:rPr>
      </w:pPr>
    </w:p>
    <w:p w14:paraId="1E3EA7CC" w14:textId="77777777" w:rsidR="002F04A1" w:rsidRPr="00636DF3" w:rsidRDefault="002F04A1"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64B7F7B4" w14:textId="77777777" w:rsidR="002F04A1" w:rsidRPr="00636DF3" w:rsidRDefault="002F04A1"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საქართველოს ეკონომიკისა და მდგრადი განვითარების სამინისტრო</w:t>
      </w:r>
    </w:p>
    <w:p w14:paraId="00A68FE2" w14:textId="77777777" w:rsidR="002F04A1" w:rsidRPr="00636DF3" w:rsidRDefault="002F04A1" w:rsidP="008C170A">
      <w:pPr>
        <w:spacing w:after="0" w:line="240" w:lineRule="auto"/>
        <w:jc w:val="both"/>
        <w:rPr>
          <w:rFonts w:ascii="Sylfaen" w:eastAsiaTheme="minorEastAsia" w:hAnsi="Sylfaen" w:cs="Sylfaen"/>
          <w:bCs/>
          <w:color w:val="000000"/>
          <w:highlight w:val="yellow"/>
          <w:shd w:val="clear" w:color="auto" w:fill="FFFFFF"/>
          <w:lang w:val="ka-GE"/>
        </w:rPr>
      </w:pPr>
    </w:p>
    <w:p w14:paraId="00D8A9C6"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სოფლების გაზიფიცირებასთან დაკავშირებული სამუშაოები. დასრულდა 2021 წლის გეგმით გათვალისწინებული სამუშაოები და 623 აბონენტს მიეცა ბუნებრივი გაზის ქსელში ჩართვის შესაძლებლობა. მიმდინარეობდა 2022 წელს დაგეგმილი სამუშაოები 104 სოფელში და დაიწყო 2023 წლის გეგმით გათვალისწინებული სამშენებლო ობიექტების საპროექტო დოკუმენტაციის მომზადება 65 სოფელისთვის; </w:t>
      </w:r>
    </w:p>
    <w:p w14:paraId="12F5D079"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დეკემბრიდან 2023 წლის აგვისტოს ჩათვლით მოხმარებული 1 572.2 ათასი კვტ/სთ ელექტროენერგიის ღირებულება;</w:t>
      </w:r>
    </w:p>
    <w:p w14:paraId="7B4B66A1" w14:textId="77777777" w:rsidR="00C46E05" w:rsidRPr="00636DF3" w:rsidRDefault="00C46E0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2022 წლის </w:t>
      </w:r>
      <w:r w:rsidRPr="00636DF3">
        <w:rPr>
          <w:rFonts w:ascii="Sylfaen" w:eastAsiaTheme="minorEastAsia" w:hAnsi="Sylfaen" w:cs="Sylfaen"/>
          <w:bCs/>
          <w:color w:val="000000"/>
          <w:shd w:val="clear" w:color="auto" w:fill="FFFFFF"/>
          <w:lang w:val="ka-GE"/>
        </w:rPr>
        <w:lastRenderedPageBreak/>
        <w:t xml:space="preserve">26 დეკემბრის №2437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განხორციელდა ფულადი რესურსის მიმართვა. </w:t>
      </w:r>
      <w:r w:rsidRPr="00636DF3">
        <w:rPr>
          <w:rFonts w:ascii="Sylfaen" w:eastAsiaTheme="minorEastAsia" w:hAnsi="Sylfaen" w:cs="Sylfaen"/>
          <w:bCs/>
          <w:color w:val="000000" w:themeColor="text1"/>
          <w:shd w:val="clear" w:color="auto" w:fill="FFFFFF"/>
          <w:lang w:val="ka-GE"/>
        </w:rPr>
        <w:t>2022 წელს გაზის მიმწოდებელი კომპანიებისათვის გადარიცხული თანხიდან საანგარიშო პერიოდში განხორციელდა 13 048 აბონენტზე 2.6 მლნ ლარის დარიცხვა;</w:t>
      </w:r>
    </w:p>
    <w:p w14:paraId="2BF3E822" w14:textId="77777777" w:rsidR="002F04A1" w:rsidRPr="00636DF3" w:rsidRDefault="002F04A1" w:rsidP="008C170A">
      <w:pPr>
        <w:spacing w:after="0" w:line="240" w:lineRule="auto"/>
        <w:jc w:val="both"/>
        <w:rPr>
          <w:rFonts w:ascii="Sylfaen" w:eastAsiaTheme="minorEastAsia" w:hAnsi="Sylfaen" w:cs="Sylfaen"/>
          <w:bCs/>
          <w:color w:val="FF0000"/>
          <w:highlight w:val="yellow"/>
          <w:shd w:val="clear" w:color="auto" w:fill="FFFFFF"/>
          <w:lang w:val="ka-GE"/>
        </w:rPr>
      </w:pPr>
    </w:p>
    <w:p w14:paraId="4659E677" w14:textId="77777777" w:rsidR="002F04A1" w:rsidRPr="00636DF3" w:rsidRDefault="002F04A1"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14:paraId="01EB41A5" w14:textId="77777777" w:rsidR="002F04A1" w:rsidRPr="00636DF3" w:rsidRDefault="002F04A1" w:rsidP="008C170A">
      <w:pPr>
        <w:spacing w:line="240" w:lineRule="auto"/>
        <w:rPr>
          <w:rFonts w:ascii="Sylfaen" w:hAnsi="Sylfaen"/>
          <w:lang w:val="ka-GE"/>
        </w:rPr>
      </w:pPr>
    </w:p>
    <w:p w14:paraId="39420553" w14:textId="77777777" w:rsidR="002F04A1" w:rsidRPr="00636DF3" w:rsidRDefault="002F04A1" w:rsidP="008C170A">
      <w:pPr>
        <w:pStyle w:val="ListParagraph"/>
        <w:spacing w:after="0" w:line="240" w:lineRule="auto"/>
        <w:ind w:left="0"/>
        <w:rPr>
          <w:rFonts w:ascii="Sylfaen" w:hAnsi="Sylfaen"/>
          <w:bCs/>
          <w:lang w:val="ka-GE"/>
        </w:rPr>
      </w:pPr>
      <w:r w:rsidRPr="00636DF3">
        <w:rPr>
          <w:rFonts w:ascii="Sylfaen" w:hAnsi="Sylfaen"/>
          <w:bCs/>
          <w:lang w:val="ka-GE"/>
        </w:rPr>
        <w:t xml:space="preserve">პროგრამის განმახორციელებელი: </w:t>
      </w:r>
    </w:p>
    <w:p w14:paraId="34D30557" w14:textId="77777777" w:rsidR="002F04A1" w:rsidRPr="00636DF3" w:rsidRDefault="002F04A1" w:rsidP="005A14CA">
      <w:pPr>
        <w:pStyle w:val="ListParagraph"/>
        <w:numPr>
          <w:ilvl w:val="0"/>
          <w:numId w:val="66"/>
        </w:numPr>
        <w:spacing w:after="0" w:line="240" w:lineRule="auto"/>
        <w:rPr>
          <w:rFonts w:ascii="Sylfaen" w:hAnsi="Sylfaen"/>
          <w:bCs/>
          <w:lang w:val="ka-GE"/>
        </w:rPr>
      </w:pPr>
      <w:r w:rsidRPr="00636DF3">
        <w:rPr>
          <w:rFonts w:ascii="Sylfaen" w:hAnsi="Sylfaen"/>
          <w:bCs/>
          <w:lang w:val="ka-GE"/>
        </w:rPr>
        <w:t>სსიპ - ანაკლიის ღრმაწყლოვანი ნავსადგურის განვითარების სააგენტო</w:t>
      </w:r>
    </w:p>
    <w:p w14:paraId="1E80B053" w14:textId="77777777" w:rsidR="002F04A1" w:rsidRPr="00636DF3" w:rsidRDefault="002F04A1" w:rsidP="008C170A">
      <w:pPr>
        <w:spacing w:after="0" w:line="240" w:lineRule="auto"/>
        <w:rPr>
          <w:rFonts w:ascii="Sylfaen" w:hAnsi="Sylfaen"/>
          <w:highlight w:val="yellow"/>
          <w:lang w:val="ka-GE"/>
        </w:rPr>
      </w:pPr>
    </w:p>
    <w:p w14:paraId="75D81F72"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სსიპ - ანაკლიის ღრმაწყლოვანი ნავსადგურის განვითარების სააგენტომ, ნიდერლანდებში რეგისტრირებულ კომპანიებთან (MTBS და PCR) და საერთაშორისო იურიდიულ კომპანიასთან „Squire Patton Bogss“ თანამშრომლობით, განახორციელა „საჯარო და კერძო თანამშრომლობის შესახებ“ საქართველოს კანონით გათვალისწინებული კერძო პარტნიორის შერჩევის რიგი დოკუმენტების შემუშავება, მათ შორის: განზრახულობის შესახებ განაცხადის დოკუმენტი; წინანდადებათა წარმოდგენის შესახებ მოწვევის დოკუმენტი (ITSP); პარტნიორთა შეთანხმებისა (Shareholders agreement) და კონცესიის ხელშკრულების (Concession Agreement) პირველადი ვარიანტები;</w:t>
      </w:r>
    </w:p>
    <w:p w14:paraId="7F3B3E2A"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პროექტის განზრახულობის შესახებ განაცხადის გამოქვეყნების შედეგად, სააგენტოში კვალიფიკაციის შესახებ დოკუმენტაცია წარმოდგენილ იქნა 4 კანდიდატისგან. შესარჩევი კომისიის გადაწყვეტილებით შერჩეული იქნა 2 კვალიფიციური კანდიდატი;</w:t>
      </w:r>
    </w:p>
    <w:p w14:paraId="1ECCC4E0"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განახლდა ანაკლიის პორტის ტექნიკურ-ეკონომიკური კვლევები;</w:t>
      </w:r>
    </w:p>
    <w:p w14:paraId="30A98358"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 xml:space="preserve">მიმდინარეობდა შეხვედრები და წინასწარი კონსულტაციები სხვადასხვა დაინტერესებულ კომპანიებთან და პოტენციურ ინვესტორებთან. </w:t>
      </w:r>
    </w:p>
    <w:p w14:paraId="288D3A90" w14:textId="77777777" w:rsidR="002F04A1" w:rsidRPr="00636DF3" w:rsidRDefault="002F04A1" w:rsidP="008C170A">
      <w:pPr>
        <w:spacing w:after="0" w:line="240" w:lineRule="auto"/>
        <w:jc w:val="both"/>
        <w:rPr>
          <w:rFonts w:ascii="Sylfaen" w:hAnsi="Sylfaen" w:cs="Sylfaen"/>
          <w:highlight w:val="yellow"/>
          <w:lang w:val="ka-GE"/>
        </w:rPr>
      </w:pPr>
    </w:p>
    <w:p w14:paraId="701C5230" w14:textId="77777777" w:rsidR="002F04A1" w:rsidRPr="00636DF3" w:rsidRDefault="002F04A1"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3.15 საქართველოს ეროვნული ინოვაციების ეკოსისტემის პროექტი (WB) (პროგრამული კოდი 24 12)</w:t>
      </w:r>
    </w:p>
    <w:p w14:paraId="0989E89D" w14:textId="77777777" w:rsidR="002F04A1" w:rsidRPr="00636DF3" w:rsidRDefault="002F04A1"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0AAD752D" w14:textId="77777777" w:rsidR="002F04A1" w:rsidRPr="00636DF3" w:rsidRDefault="002F04A1"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3B750448" w14:textId="77777777" w:rsidR="002F04A1" w:rsidRPr="00636DF3" w:rsidRDefault="002F04A1" w:rsidP="008C170A">
      <w:pPr>
        <w:pStyle w:val="ListParagraph"/>
        <w:numPr>
          <w:ilvl w:val="0"/>
          <w:numId w:val="4"/>
        </w:numPr>
        <w:spacing w:after="0" w:line="240" w:lineRule="auto"/>
        <w:ind w:right="51"/>
        <w:jc w:val="both"/>
        <w:rPr>
          <w:rFonts w:ascii="Sylfaen" w:hAnsi="Sylfaen"/>
          <w:bCs/>
        </w:rPr>
      </w:pPr>
      <w:r w:rsidRPr="00636DF3">
        <w:rPr>
          <w:rFonts w:ascii="Sylfaen" w:hAnsi="Sylfaen"/>
          <w:bCs/>
        </w:rPr>
        <w:t>სსიპ</w:t>
      </w:r>
      <w:r w:rsidRPr="00636DF3">
        <w:rPr>
          <w:rFonts w:ascii="Sylfaen" w:hAnsi="Sylfaen"/>
          <w:bCs/>
          <w:lang w:val="ka-GE"/>
        </w:rPr>
        <w:t xml:space="preserve"> - </w:t>
      </w:r>
      <w:r w:rsidRPr="00636DF3">
        <w:rPr>
          <w:rFonts w:ascii="Sylfaen" w:hAnsi="Sylfaen"/>
          <w:bCs/>
        </w:rPr>
        <w:t>საქართველოს ინოვაციებისა და ტექნოლოგიების სააგენტო</w:t>
      </w:r>
    </w:p>
    <w:p w14:paraId="13321C32" w14:textId="77777777" w:rsidR="002F04A1" w:rsidRPr="00636DF3" w:rsidRDefault="002F04A1" w:rsidP="008C170A">
      <w:pPr>
        <w:spacing w:after="0" w:line="240" w:lineRule="auto"/>
        <w:jc w:val="both"/>
        <w:rPr>
          <w:rFonts w:ascii="Sylfaen" w:hAnsi="Sylfaen" w:cs="Sylfaen"/>
          <w:highlight w:val="yellow"/>
          <w:lang w:val="ka-GE"/>
        </w:rPr>
      </w:pPr>
    </w:p>
    <w:p w14:paraId="7CE409BD"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 xml:space="preserve">ჩატარდა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p w14:paraId="53568B33" w14:textId="77777777" w:rsidR="00FB6CB1" w:rsidRPr="00636DF3" w:rsidRDefault="00FB6CB1"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3000 IT სპეციალისტის გადამზადების პროგრამის ფარგლებში კურსი დაასრულა 3 101-მა მონაწილემ, მათ შორის 1 412-მა მონაწილემ მოიპოვა საერთაშორისო სერთიფიკატი.</w:t>
      </w:r>
    </w:p>
    <w:p w14:paraId="4CC576EF" w14:textId="77777777" w:rsidR="002F04A1" w:rsidRPr="00636DF3" w:rsidRDefault="002F04A1" w:rsidP="008C170A">
      <w:pPr>
        <w:spacing w:after="0" w:line="240" w:lineRule="auto"/>
        <w:jc w:val="both"/>
        <w:rPr>
          <w:rFonts w:ascii="Sylfaen" w:eastAsiaTheme="minorEastAsia" w:hAnsi="Sylfaen" w:cs="Sylfaen"/>
          <w:bCs/>
          <w:color w:val="FF0000"/>
          <w:highlight w:val="yellow"/>
          <w:shd w:val="clear" w:color="auto" w:fill="FFFFFF"/>
          <w:lang w:val="ka-GE"/>
        </w:rPr>
      </w:pPr>
    </w:p>
    <w:p w14:paraId="510C12D7" w14:textId="77777777" w:rsidR="002F04A1" w:rsidRPr="00636DF3" w:rsidRDefault="002F04A1"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w:t>
      </w:r>
      <w:r w:rsidRPr="00636DF3">
        <w:rPr>
          <w:rFonts w:ascii="Sylfaen" w:eastAsia="SimSun" w:hAnsi="Sylfaen" w:cs="Calibri"/>
          <w:color w:val="366091"/>
          <w:sz w:val="22"/>
          <w:szCs w:val="22"/>
          <w:lang w:val="ka-GE"/>
        </w:rPr>
        <w:t>6</w:t>
      </w:r>
      <w:r w:rsidRPr="00636DF3">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14:paraId="573B98CC" w14:textId="77777777" w:rsidR="002F04A1" w:rsidRPr="00636DF3" w:rsidRDefault="002F04A1" w:rsidP="008C170A">
      <w:pPr>
        <w:spacing w:line="240" w:lineRule="auto"/>
        <w:rPr>
          <w:rFonts w:ascii="Sylfaen" w:hAnsi="Sylfaen"/>
          <w:lang w:val="ka-GE"/>
        </w:rPr>
      </w:pPr>
    </w:p>
    <w:p w14:paraId="2461AA05" w14:textId="77777777" w:rsidR="002F04A1" w:rsidRPr="00636DF3" w:rsidRDefault="002F04A1" w:rsidP="008C170A">
      <w:pPr>
        <w:pStyle w:val="ListParagraph"/>
        <w:spacing w:after="0" w:line="240" w:lineRule="auto"/>
        <w:ind w:left="0"/>
        <w:rPr>
          <w:rFonts w:ascii="Sylfaen" w:hAnsi="Sylfaen"/>
          <w:bCs/>
          <w:lang w:val="ka-GE"/>
        </w:rPr>
      </w:pPr>
      <w:r w:rsidRPr="00636DF3">
        <w:rPr>
          <w:rFonts w:ascii="Sylfaen" w:hAnsi="Sylfaen"/>
          <w:bCs/>
          <w:lang w:val="ka-GE"/>
        </w:rPr>
        <w:t xml:space="preserve">პროგრამის განმახორციელებელი: </w:t>
      </w:r>
    </w:p>
    <w:p w14:paraId="51C44879" w14:textId="77777777" w:rsidR="002F04A1" w:rsidRPr="00636DF3" w:rsidRDefault="002F04A1" w:rsidP="005A14CA">
      <w:pPr>
        <w:pStyle w:val="ListParagraph"/>
        <w:numPr>
          <w:ilvl w:val="0"/>
          <w:numId w:val="65"/>
        </w:numPr>
        <w:spacing w:after="0" w:line="240" w:lineRule="auto"/>
        <w:jc w:val="both"/>
        <w:rPr>
          <w:rFonts w:ascii="Sylfaen" w:hAnsi="Sylfaen"/>
          <w:bCs/>
          <w:lang w:val="ka-GE"/>
        </w:rPr>
      </w:pPr>
      <w:r w:rsidRPr="00636DF3">
        <w:rPr>
          <w:rFonts w:ascii="Sylfaen" w:hAnsi="Sylfaen"/>
          <w:bCs/>
          <w:lang w:val="ka-GE"/>
        </w:rPr>
        <w:t>სსიპ  - ტექნიკური და სამშენებლო ზედამხედველობის სააგენტო</w:t>
      </w:r>
    </w:p>
    <w:p w14:paraId="721D2ECF" w14:textId="77777777" w:rsidR="002F04A1" w:rsidRPr="00636DF3" w:rsidRDefault="002F04A1" w:rsidP="008C170A">
      <w:pPr>
        <w:spacing w:after="0" w:line="240" w:lineRule="auto"/>
        <w:rPr>
          <w:rFonts w:ascii="Sylfaen" w:hAnsi="Sylfaen"/>
          <w:highlight w:val="yellow"/>
          <w:lang w:val="ka-GE"/>
        </w:rPr>
      </w:pPr>
    </w:p>
    <w:p w14:paraId="6CA17F0B" w14:textId="77777777" w:rsidR="003D206C" w:rsidRPr="00636DF3" w:rsidRDefault="003D206C"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w:t>
      </w:r>
    </w:p>
    <w:p w14:paraId="0A93B9B1" w14:textId="77777777" w:rsidR="003D206C" w:rsidRPr="00636DF3" w:rsidRDefault="003D206C"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მშენებლობისა და ტექნიკური უსაფრთხოების კუთხით განხორციელდა შემდეგი  ღონისძიებები:</w:t>
      </w:r>
    </w:p>
    <w:p w14:paraId="604775F8"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cs="Sylfaen"/>
          <w:lang w:val="ka-GE"/>
        </w:rPr>
      </w:pPr>
      <w:r w:rsidRPr="00636DF3">
        <w:rPr>
          <w:rFonts w:ascii="Sylfaen" w:hAnsi="Sylfaen"/>
          <w:lang w:val="ka-GE"/>
        </w:rPr>
        <w:t>გაიცა</w:t>
      </w:r>
      <w:r w:rsidRPr="00636DF3">
        <w:rPr>
          <w:rFonts w:ascii="Sylfaen" w:hAnsi="Sylfaen" w:cs="Sylfaen"/>
          <w:lang w:val="ka-GE"/>
        </w:rPr>
        <w:t xml:space="preserve"> </w:t>
      </w:r>
      <w:r w:rsidRPr="00636DF3">
        <w:rPr>
          <w:rFonts w:ascii="Sylfaen" w:hAnsi="Sylfaen"/>
          <w:lang w:val="ka-GE"/>
        </w:rPr>
        <w:t xml:space="preserve">განსაკუთრებული მნიშვნელობის ობიექტების მშენებლობის  </w:t>
      </w:r>
      <w:r w:rsidRPr="00636DF3">
        <w:rPr>
          <w:rFonts w:ascii="Sylfaen" w:hAnsi="Sylfaen"/>
        </w:rPr>
        <w:t>34</w:t>
      </w:r>
      <w:r w:rsidRPr="00636DF3">
        <w:rPr>
          <w:rFonts w:ascii="Sylfaen" w:hAnsi="Sylfaen"/>
          <w:lang w:val="ka-GE"/>
        </w:rPr>
        <w:t xml:space="preserve">  ნებართვა;</w:t>
      </w:r>
      <w:r w:rsidRPr="00636DF3">
        <w:rPr>
          <w:rFonts w:ascii="Sylfaen" w:hAnsi="Sylfaen"/>
        </w:rPr>
        <w:t xml:space="preserve"> </w:t>
      </w:r>
    </w:p>
    <w:p w14:paraId="30858D8D"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მშენებლობის სახელმწიფო ზედამხედველობა განხორციელდა </w:t>
      </w:r>
      <w:r w:rsidRPr="00636DF3">
        <w:rPr>
          <w:rFonts w:ascii="Sylfaen" w:hAnsi="Sylfaen"/>
        </w:rPr>
        <w:t>45</w:t>
      </w:r>
      <w:r w:rsidRPr="00636DF3">
        <w:rPr>
          <w:rFonts w:ascii="Sylfaen" w:hAnsi="Sylfaen"/>
          <w:lang w:val="ka-GE"/>
        </w:rPr>
        <w:t xml:space="preserve"> ობიექტზე, ექსპლუატაციაში იქნა მიღებული </w:t>
      </w:r>
      <w:r w:rsidRPr="00636DF3">
        <w:rPr>
          <w:rFonts w:ascii="Sylfaen" w:eastAsia="Sylfaen" w:hAnsi="Sylfaen"/>
        </w:rPr>
        <w:t>12</w:t>
      </w:r>
      <w:r w:rsidRPr="00636DF3">
        <w:rPr>
          <w:rFonts w:ascii="Sylfaen" w:eastAsia="Sylfaen" w:hAnsi="Sylfaen"/>
          <w:lang w:val="ka-GE"/>
        </w:rPr>
        <w:t xml:space="preserve"> </w:t>
      </w:r>
      <w:r w:rsidRPr="00636DF3">
        <w:rPr>
          <w:rFonts w:ascii="Sylfaen" w:hAnsi="Sylfaen"/>
          <w:lang w:val="ka-GE"/>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636DF3">
        <w:rPr>
          <w:rFonts w:ascii="Sylfaen" w:eastAsia="Sylfaen" w:hAnsi="Sylfaen"/>
        </w:rPr>
        <w:t>14</w:t>
      </w:r>
      <w:r w:rsidRPr="00636DF3">
        <w:rPr>
          <w:rFonts w:ascii="Sylfaen" w:eastAsia="Sylfaen" w:hAnsi="Sylfaen"/>
          <w:lang w:val="ka-GE"/>
        </w:rPr>
        <w:t xml:space="preserve"> </w:t>
      </w:r>
      <w:r w:rsidRPr="00636DF3">
        <w:rPr>
          <w:rFonts w:ascii="Sylfaen" w:hAnsi="Sylfaen"/>
          <w:lang w:val="ka-GE"/>
        </w:rPr>
        <w:t>ობიექტი;</w:t>
      </w:r>
    </w:p>
    <w:p w14:paraId="0E9427A0"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636DF3">
        <w:rPr>
          <w:rFonts w:ascii="Sylfaen" w:eastAsia="Sylfaen" w:hAnsi="Sylfaen"/>
        </w:rPr>
        <w:t>26</w:t>
      </w:r>
      <w:r w:rsidRPr="00636DF3">
        <w:rPr>
          <w:rFonts w:ascii="Sylfaen" w:eastAsia="Sylfaen" w:hAnsi="Sylfaen"/>
          <w:lang w:val="ka-GE"/>
        </w:rPr>
        <w:t xml:space="preserve">  </w:t>
      </w:r>
      <w:r w:rsidRPr="00636DF3">
        <w:rPr>
          <w:rFonts w:ascii="Sylfaen" w:hAnsi="Sylfaen"/>
          <w:lang w:val="ka-GE"/>
        </w:rPr>
        <w:t>ნებართვა;</w:t>
      </w:r>
    </w:p>
    <w:p w14:paraId="64C0F0F3"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შემოწმებულ იქნა </w:t>
      </w:r>
      <w:r w:rsidRPr="00636DF3">
        <w:rPr>
          <w:rFonts w:ascii="Sylfaen" w:eastAsia="Sylfaen" w:hAnsi="Sylfaen"/>
          <w:lang w:val="ka-GE"/>
        </w:rPr>
        <w:t>216</w:t>
      </w:r>
      <w:r w:rsidRPr="00636DF3">
        <w:rPr>
          <w:rFonts w:ascii="Sylfaen" w:eastAsia="Sylfaen" w:hAnsi="Sylfaen"/>
        </w:rPr>
        <w:t xml:space="preserve"> </w:t>
      </w:r>
      <w:r w:rsidRPr="00636DF3">
        <w:rPr>
          <w:rFonts w:ascii="Sylfaen" w:hAnsi="Sylfaen"/>
          <w:lang w:val="ka-GE"/>
        </w:rPr>
        <w:t xml:space="preserve">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 </w:t>
      </w:r>
      <w:r w:rsidRPr="00636DF3">
        <w:rPr>
          <w:rFonts w:ascii="Sylfaen" w:eastAsia="Sylfaen" w:hAnsi="Sylfaen"/>
          <w:lang w:val="ka-GE"/>
        </w:rPr>
        <w:t>1</w:t>
      </w:r>
      <w:r w:rsidRPr="00636DF3">
        <w:rPr>
          <w:rFonts w:ascii="Sylfaen" w:eastAsia="Sylfaen" w:hAnsi="Sylfaen"/>
        </w:rPr>
        <w:t>9</w:t>
      </w:r>
      <w:r w:rsidRPr="00636DF3">
        <w:rPr>
          <w:rFonts w:ascii="Sylfaen" w:eastAsia="Sylfaen" w:hAnsi="Sylfaen"/>
          <w:lang w:val="ka-GE"/>
        </w:rPr>
        <w:t xml:space="preserve"> </w:t>
      </w:r>
      <w:r w:rsidRPr="00636DF3">
        <w:rPr>
          <w:rFonts w:ascii="Sylfaen" w:hAnsi="Sylfaen"/>
          <w:lang w:val="ka-GE"/>
        </w:rPr>
        <w:t>იარაღით ვაჭრობისათვის განკუთვნილი ობიექტი;</w:t>
      </w:r>
    </w:p>
    <w:p w14:paraId="58E89396"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დაჯარიმდა </w:t>
      </w:r>
      <w:r w:rsidRPr="00636DF3">
        <w:rPr>
          <w:rFonts w:ascii="Sylfaen" w:eastAsia="Sylfaen" w:hAnsi="Sylfaen"/>
        </w:rPr>
        <w:t>131</w:t>
      </w:r>
      <w:r w:rsidRPr="00636DF3">
        <w:rPr>
          <w:rFonts w:ascii="Sylfaen" w:eastAsia="Sylfaen" w:hAnsi="Sylfaen"/>
          <w:lang w:val="ka-GE"/>
        </w:rPr>
        <w:t xml:space="preserve"> </w:t>
      </w:r>
      <w:r w:rsidRPr="00636DF3">
        <w:rPr>
          <w:rFonts w:ascii="Sylfaen" w:hAnsi="Sylfaen"/>
          <w:lang w:val="ka-GE"/>
        </w:rPr>
        <w:t>მომეტებული ტექნიკური საფრთხის შემცველი ობიექტი;</w:t>
      </w:r>
    </w:p>
    <w:p w14:paraId="6D72BE40"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დოკუმენტური კონტროლი განხორციელდა კერძო ინსპექტირების ორგანოების მიერ შემოწმებულ </w:t>
      </w:r>
      <w:r w:rsidRPr="00636DF3">
        <w:rPr>
          <w:rFonts w:ascii="Sylfaen" w:eastAsia="Sylfaen" w:hAnsi="Sylfaen"/>
        </w:rPr>
        <w:t>2 109</w:t>
      </w:r>
      <w:r w:rsidRPr="00636DF3">
        <w:rPr>
          <w:rFonts w:ascii="Sylfaen" w:eastAsia="Sylfaen" w:hAnsi="Sylfaen"/>
          <w:lang w:val="ka-GE"/>
        </w:rPr>
        <w:t xml:space="preserve"> </w:t>
      </w:r>
      <w:r w:rsidRPr="00636DF3">
        <w:rPr>
          <w:rFonts w:ascii="Sylfaen" w:hAnsi="Sylfaen"/>
          <w:lang w:val="ka-GE"/>
        </w:rPr>
        <w:t>მომეტებული ტექნიკური საფრთხის შემცველ ობიექტის ინსპექტირების მასალაზე;</w:t>
      </w:r>
    </w:p>
    <w:p w14:paraId="65F99881"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ადგილობრივი თვითმმართველობის ორგანოების მომართვის საფუძველზე, პირველ და მეორე სტადიაზე, შეთანხმდა </w:t>
      </w:r>
      <w:r w:rsidRPr="00636DF3">
        <w:rPr>
          <w:rFonts w:ascii="Sylfaen" w:eastAsia="Sylfaen" w:hAnsi="Sylfaen"/>
        </w:rPr>
        <w:t>93</w:t>
      </w:r>
      <w:r w:rsidRPr="00636DF3">
        <w:rPr>
          <w:rFonts w:ascii="Sylfaen" w:eastAsia="Sylfaen" w:hAnsi="Sylfaen"/>
          <w:lang w:val="ka-GE"/>
        </w:rPr>
        <w:t xml:space="preserve"> </w:t>
      </w:r>
      <w:r w:rsidRPr="00636DF3">
        <w:rPr>
          <w:rFonts w:ascii="Sylfaen" w:hAnsi="Sylfaen"/>
          <w:lang w:val="ka-GE"/>
        </w:rPr>
        <w:t>ობიექტის სამშენებლო დოკუმენტაცია;</w:t>
      </w:r>
    </w:p>
    <w:p w14:paraId="335C856D" w14:textId="77777777" w:rsidR="003D206C" w:rsidRPr="00636DF3" w:rsidRDefault="003D206C" w:rsidP="005A14CA">
      <w:pPr>
        <w:pStyle w:val="ListParagraph"/>
        <w:numPr>
          <w:ilvl w:val="0"/>
          <w:numId w:val="67"/>
        </w:numPr>
        <w:spacing w:after="0" w:line="240" w:lineRule="auto"/>
        <w:ind w:left="567" w:hanging="283"/>
        <w:jc w:val="both"/>
        <w:rPr>
          <w:rFonts w:ascii="Sylfaen" w:hAnsi="Sylfaen"/>
          <w:lang w:val="ka-GE"/>
        </w:rPr>
      </w:pPr>
      <w:r w:rsidRPr="00636DF3">
        <w:rPr>
          <w:rFonts w:ascii="Sylfaen" w:hAnsi="Sylfaen"/>
          <w:lang w:val="ka-GE"/>
        </w:rPr>
        <w:t xml:space="preserve">გეოინფორმაციულ სისტემებში აისახა  </w:t>
      </w:r>
      <w:r w:rsidRPr="00636DF3">
        <w:rPr>
          <w:rFonts w:ascii="Sylfaen" w:eastAsia="Sylfaen" w:hAnsi="Sylfaen"/>
        </w:rPr>
        <w:t>402</w:t>
      </w:r>
      <w:r w:rsidRPr="00636DF3">
        <w:rPr>
          <w:rFonts w:ascii="Sylfaen" w:eastAsia="Sylfaen" w:hAnsi="Sylfaen"/>
          <w:lang w:val="ka-GE"/>
        </w:rPr>
        <w:t xml:space="preserve">  </w:t>
      </w:r>
      <w:r w:rsidRPr="00636DF3">
        <w:rPr>
          <w:rFonts w:ascii="Sylfaen" w:hAnsi="Sylfaen"/>
          <w:lang w:val="ka-GE"/>
        </w:rPr>
        <w:t>ობიექტის მონაცემები და განახლდა ზოგიერთი უკვე ასახული ობიექტების მონაცემები.</w:t>
      </w:r>
    </w:p>
    <w:p w14:paraId="4AF3BE1E" w14:textId="77777777" w:rsidR="002F04A1" w:rsidRPr="00636DF3" w:rsidRDefault="002F04A1" w:rsidP="008C170A">
      <w:pPr>
        <w:spacing w:after="0" w:line="240" w:lineRule="auto"/>
        <w:jc w:val="both"/>
        <w:rPr>
          <w:rFonts w:ascii="Sylfaen" w:hAnsi="Sylfaen"/>
          <w:highlight w:val="yellow"/>
          <w:lang w:val="ka-GE"/>
        </w:rPr>
      </w:pPr>
    </w:p>
    <w:p w14:paraId="03D172D2" w14:textId="77777777" w:rsidR="002F04A1" w:rsidRPr="00636DF3" w:rsidRDefault="002F04A1" w:rsidP="008C170A">
      <w:pPr>
        <w:pStyle w:val="Heading2"/>
        <w:shd w:val="clear" w:color="auto" w:fill="FFFFFF"/>
        <w:spacing w:line="240" w:lineRule="auto"/>
        <w:ind w:left="567" w:hanging="567"/>
        <w:jc w:val="both"/>
        <w:rPr>
          <w:rFonts w:ascii="Sylfaen" w:eastAsia="SimSun" w:hAnsi="Sylfaen" w:cs="Calibri"/>
          <w:color w:val="366091"/>
          <w:sz w:val="22"/>
          <w:szCs w:val="22"/>
        </w:rPr>
      </w:pPr>
      <w:r w:rsidRPr="00636DF3">
        <w:rPr>
          <w:rFonts w:ascii="Sylfaen" w:eastAsia="SimSun" w:hAnsi="Sylfaen" w:cs="Calibri"/>
          <w:color w:val="366091"/>
          <w:sz w:val="22"/>
          <w:szCs w:val="22"/>
        </w:rPr>
        <w:t>3.1</w:t>
      </w:r>
      <w:r w:rsidRPr="00636DF3">
        <w:rPr>
          <w:rFonts w:ascii="Sylfaen" w:eastAsia="SimSun" w:hAnsi="Sylfaen" w:cs="Calibri"/>
          <w:color w:val="366091"/>
          <w:sz w:val="22"/>
          <w:szCs w:val="22"/>
          <w:lang w:val="ka-GE"/>
        </w:rPr>
        <w:t>7</w:t>
      </w:r>
      <w:r w:rsidRPr="00636DF3">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14:paraId="152EA7AD" w14:textId="77777777" w:rsidR="002F04A1" w:rsidRPr="00636DF3" w:rsidRDefault="002F04A1" w:rsidP="008C170A">
      <w:pPr>
        <w:spacing w:line="240" w:lineRule="auto"/>
        <w:rPr>
          <w:rFonts w:ascii="Sylfaen" w:hAnsi="Sylfaen"/>
          <w:lang w:val="ka-GE"/>
        </w:rPr>
      </w:pPr>
    </w:p>
    <w:p w14:paraId="39E352F7" w14:textId="77777777" w:rsidR="002F04A1" w:rsidRPr="00636DF3" w:rsidRDefault="002F04A1" w:rsidP="008C170A">
      <w:pPr>
        <w:pStyle w:val="ListParagraph"/>
        <w:spacing w:after="0" w:line="240" w:lineRule="auto"/>
        <w:ind w:left="0"/>
        <w:rPr>
          <w:rFonts w:ascii="Sylfaen" w:hAnsi="Sylfaen"/>
          <w:bCs/>
          <w:lang w:val="ka-GE"/>
        </w:rPr>
      </w:pPr>
      <w:r w:rsidRPr="00636DF3">
        <w:rPr>
          <w:rFonts w:ascii="Sylfaen" w:hAnsi="Sylfaen"/>
          <w:bCs/>
          <w:lang w:val="ka-GE"/>
        </w:rPr>
        <w:t xml:space="preserve">პროგრამის განმახორციელებელი: </w:t>
      </w:r>
    </w:p>
    <w:p w14:paraId="60F2B3A2" w14:textId="77777777" w:rsidR="002F04A1" w:rsidRPr="00636DF3" w:rsidRDefault="002F04A1" w:rsidP="005A14CA">
      <w:pPr>
        <w:pStyle w:val="ListParagraph"/>
        <w:numPr>
          <w:ilvl w:val="0"/>
          <w:numId w:val="65"/>
        </w:numPr>
        <w:spacing w:after="0" w:line="240" w:lineRule="auto"/>
        <w:jc w:val="both"/>
        <w:rPr>
          <w:rFonts w:ascii="Sylfaen" w:hAnsi="Sylfaen"/>
          <w:bCs/>
          <w:lang w:val="ka-GE"/>
        </w:rPr>
      </w:pPr>
      <w:r w:rsidRPr="00636DF3">
        <w:rPr>
          <w:rFonts w:ascii="Sylfaen" w:hAnsi="Sylfaen"/>
          <w:bCs/>
          <w:lang w:val="ka-GE"/>
        </w:rPr>
        <w:t>სსიპ - ბაზარზე ზედამხედველობის სააგენტო</w:t>
      </w:r>
    </w:p>
    <w:p w14:paraId="59E228E3" w14:textId="77777777" w:rsidR="002F04A1" w:rsidRPr="00636DF3" w:rsidRDefault="002F04A1" w:rsidP="008C170A">
      <w:pPr>
        <w:spacing w:after="0" w:line="240" w:lineRule="auto"/>
        <w:rPr>
          <w:rFonts w:ascii="Sylfaen" w:hAnsi="Sylfaen"/>
          <w:highlight w:val="yellow"/>
          <w:lang w:val="ka-GE"/>
        </w:rPr>
      </w:pPr>
    </w:p>
    <w:p w14:paraId="52658A39" w14:textId="77777777" w:rsidR="003D206C" w:rsidRPr="00636DF3" w:rsidRDefault="003D206C" w:rsidP="008C170A">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ჩატარდა </w:t>
      </w:r>
      <w:r w:rsidRPr="00636DF3">
        <w:rPr>
          <w:rFonts w:ascii="Sylfaen" w:hAnsi="Sylfaen" w:cs="Sylfaen"/>
          <w:lang w:val="ka-GE"/>
        </w:rPr>
        <w:t xml:space="preserve">ბაზარზე ზედამხედველობის პროცედურები </w:t>
      </w:r>
      <w:r w:rsidRPr="00636DF3">
        <w:rPr>
          <w:rFonts w:ascii="Sylfaen" w:eastAsia="Sylfaen" w:hAnsi="Sylfaen"/>
          <w:lang w:val="ka-GE"/>
        </w:rPr>
        <w:t xml:space="preserve">„სამშენებლო პროდუქტების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w:t>
      </w:r>
      <w:r w:rsidRPr="00636DF3">
        <w:rPr>
          <w:rFonts w:ascii="Sylfaen" w:eastAsiaTheme="minorEastAsia" w:hAnsi="Sylfaen" w:cs="Sylfaen"/>
          <w:bCs/>
          <w:shd w:val="clear" w:color="auto" w:fill="FFFFFF"/>
          <w:lang w:val="ka-GE"/>
        </w:rPr>
        <w:t>ტექნიკური რეგლამენტებით გათვალისწინებულ პროდუქტებზე;</w:t>
      </w:r>
    </w:p>
    <w:p w14:paraId="1C74856D" w14:textId="77777777" w:rsidR="003D206C" w:rsidRPr="00636DF3" w:rsidRDefault="003D206C" w:rsidP="008C170A">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ბაზარზე ზედამხედველობის კუთხით განხორციელდა შემდეგი  ღონისძიებები: </w:t>
      </w:r>
    </w:p>
    <w:p w14:paraId="3D2F5C79" w14:textId="77777777" w:rsidR="003D206C" w:rsidRPr="00636DF3" w:rsidRDefault="003D206C" w:rsidP="005A14CA">
      <w:pPr>
        <w:pStyle w:val="ListParagraph"/>
        <w:numPr>
          <w:ilvl w:val="0"/>
          <w:numId w:val="68"/>
        </w:numPr>
        <w:spacing w:line="240" w:lineRule="auto"/>
        <w:jc w:val="both"/>
        <w:rPr>
          <w:rFonts w:ascii="Sylfaen" w:eastAsia="Sylfaen" w:hAnsi="Sylfaen"/>
          <w:lang w:val="ka-GE"/>
        </w:rPr>
      </w:pPr>
      <w:r w:rsidRPr="00636DF3">
        <w:rPr>
          <w:rFonts w:ascii="Sylfaen" w:eastAsia="Sylfaen" w:hAnsi="Sylfaen"/>
          <w:lang w:val="ka-GE"/>
        </w:rPr>
        <w:t xml:space="preserve">ადგილობრივ ბაზარზე შემოწმდა ბაზარზე განთავსებული: </w:t>
      </w:r>
      <w:r w:rsidRPr="00636DF3">
        <w:rPr>
          <w:rFonts w:ascii="Sylfaen" w:eastAsia="Sylfaen" w:hAnsi="Sylfaen"/>
        </w:rPr>
        <w:t>87</w:t>
      </w:r>
      <w:r w:rsidRPr="00636DF3">
        <w:rPr>
          <w:rFonts w:ascii="Sylfaen" w:eastAsia="Sylfaen" w:hAnsi="Sylfaen"/>
          <w:lang w:val="ka-GE"/>
        </w:rPr>
        <w:t xml:space="preserve"> სამშენებლო პროდუქტი; </w:t>
      </w:r>
      <w:r w:rsidRPr="00636DF3">
        <w:rPr>
          <w:rFonts w:ascii="Sylfaen" w:eastAsia="Sylfaen" w:hAnsi="Sylfaen"/>
        </w:rPr>
        <w:t>5</w:t>
      </w:r>
      <w:r w:rsidRPr="00636DF3">
        <w:rPr>
          <w:rFonts w:ascii="Sylfaen" w:eastAsia="Sylfaen" w:hAnsi="Sylfaen"/>
          <w:lang w:val="ka-GE"/>
        </w:rPr>
        <w:t xml:space="preserve"> წნევის ქვეშ მომუშავე მოწყობილობა; 14 მანქანა-დანადგარი</w:t>
      </w:r>
      <w:r w:rsidRPr="00636DF3">
        <w:rPr>
          <w:rFonts w:ascii="Sylfaen" w:eastAsia="Sylfaen" w:hAnsi="Sylfaen"/>
        </w:rPr>
        <w:t>; 18 ეკონომიკური ოპერატორის მიერ ბაზარზე სარეალიზაციოდ გან</w:t>
      </w:r>
      <w:r w:rsidRPr="00636DF3">
        <w:rPr>
          <w:rFonts w:ascii="Sylfaen" w:eastAsia="Sylfaen" w:hAnsi="Sylfaen"/>
          <w:lang w:val="ka-GE"/>
        </w:rPr>
        <w:t>თავსებული 91 ტიპის ლაქ-საღებავი (დადებითი 89, უარყოფითი 2)</w:t>
      </w:r>
      <w:r w:rsidRPr="00636DF3">
        <w:rPr>
          <w:rFonts w:ascii="Sylfaen" w:eastAsia="Sylfaen" w:hAnsi="Sylfaen"/>
        </w:rPr>
        <w:t xml:space="preserve">; </w:t>
      </w:r>
      <w:bookmarkStart w:id="4" w:name="_Hlk148390296"/>
      <w:r w:rsidRPr="00636DF3">
        <w:rPr>
          <w:rFonts w:ascii="Sylfaen" w:eastAsia="Sylfaen" w:hAnsi="Sylfaen"/>
        </w:rPr>
        <w:t>118</w:t>
      </w:r>
      <w:r w:rsidRPr="00636DF3">
        <w:rPr>
          <w:rFonts w:ascii="Sylfaen" w:eastAsia="Sylfaen" w:hAnsi="Sylfaen"/>
          <w:lang w:val="ka-GE"/>
        </w:rPr>
        <w:t xml:space="preserve">  </w:t>
      </w:r>
      <w:bookmarkEnd w:id="4"/>
      <w:r w:rsidRPr="00636DF3">
        <w:rPr>
          <w:rFonts w:ascii="Sylfaen" w:eastAsia="Sylfaen" w:hAnsi="Sylfaen"/>
          <w:lang w:val="ka-GE"/>
        </w:rPr>
        <w:t>სათამაშო; 50 აირად საწვავზე მომუშავე მოწყობილობა; 27 ინდივიდუალური დაცვის საშუალება;</w:t>
      </w:r>
    </w:p>
    <w:p w14:paraId="5CFB586F" w14:textId="77777777" w:rsidR="003D206C" w:rsidRPr="00636DF3" w:rsidRDefault="003D206C" w:rsidP="005A14CA">
      <w:pPr>
        <w:pStyle w:val="ListParagraph"/>
        <w:numPr>
          <w:ilvl w:val="0"/>
          <w:numId w:val="68"/>
        </w:numPr>
        <w:spacing w:line="240" w:lineRule="auto"/>
        <w:jc w:val="both"/>
        <w:rPr>
          <w:rFonts w:ascii="Sylfaen" w:eastAsia="Sylfaen" w:hAnsi="Sylfaen"/>
          <w:lang w:val="ka-GE"/>
        </w:rPr>
      </w:pPr>
      <w:r w:rsidRPr="00636DF3">
        <w:rPr>
          <w:rFonts w:ascii="Sylfaen" w:eastAsia="Sylfaen" w:hAnsi="Sylfaen"/>
          <w:lang w:val="ka-GE"/>
        </w:rPr>
        <w:t>განხორციელდა შემზღუდველი ღონისძიებების გატარების შესახებ გამოცემული 40 დადგენილების გადამოწმება;</w:t>
      </w:r>
    </w:p>
    <w:p w14:paraId="317C894B" w14:textId="77777777" w:rsidR="003D206C" w:rsidRPr="00636DF3" w:rsidRDefault="003D206C" w:rsidP="005A14CA">
      <w:pPr>
        <w:pStyle w:val="ListParagraph"/>
        <w:numPr>
          <w:ilvl w:val="0"/>
          <w:numId w:val="68"/>
        </w:numPr>
        <w:spacing w:line="240" w:lineRule="auto"/>
        <w:jc w:val="both"/>
        <w:rPr>
          <w:rFonts w:ascii="Sylfaen" w:eastAsia="Sylfaen" w:hAnsi="Sylfaen"/>
          <w:lang w:val="ka-GE"/>
        </w:rPr>
      </w:pPr>
      <w:r w:rsidRPr="00636DF3">
        <w:rPr>
          <w:rFonts w:ascii="Sylfaen" w:eastAsia="Sylfaen" w:hAnsi="Sylfaen"/>
          <w:lang w:val="ka-GE"/>
        </w:rPr>
        <w:t>აღებულ იქნა 27 სამშენებლო პროდუქტისა და 79 სათამაშოს ნიმუში და გადაგზავნილ იქნა შესაბამის აკრედიტებულ ლაბორატორიაში;</w:t>
      </w:r>
    </w:p>
    <w:p w14:paraId="11ABDC77" w14:textId="77777777" w:rsidR="003D206C" w:rsidRPr="00636DF3" w:rsidRDefault="003D206C" w:rsidP="005A14CA">
      <w:pPr>
        <w:pStyle w:val="ListParagraph"/>
        <w:numPr>
          <w:ilvl w:val="0"/>
          <w:numId w:val="68"/>
        </w:numPr>
        <w:spacing w:line="240" w:lineRule="auto"/>
        <w:jc w:val="both"/>
        <w:rPr>
          <w:rFonts w:ascii="Sylfaen" w:eastAsia="Sylfaen" w:hAnsi="Sylfaen"/>
          <w:lang w:val="ka-GE"/>
        </w:rPr>
      </w:pPr>
      <w:r w:rsidRPr="00636DF3">
        <w:rPr>
          <w:rFonts w:ascii="Sylfaen" w:eastAsia="Sylfaen" w:hAnsi="Sylfaen"/>
          <w:lang w:val="ka-GE"/>
        </w:rPr>
        <w:lastRenderedPageBreak/>
        <w:t>შემოწმდა შემოსავლების სამსახურის საბაჟოს 7 გაფორმების ეკონომიკური ზონიდან შემოსული: 8 347 სამშენებლო პროდუქტის იმპორტის წინასწარი შეტყობინება; 1 951  მანქანა-დანადგარის  იმპორტის  წინასწარი  შეტყობინება; 3 385  სათამაშოს  იმპორტის  წინასწარი  შეტყობინება; 1 052 ინდივიდუალური დაცვის საშუალების იმპორტის წინასწარი შეტყობინება და 2 027 აირად საწვავზე მომუშავე მოწყობილობის იმპორტის წინასწარი შეტყობინება.</w:t>
      </w:r>
    </w:p>
    <w:p w14:paraId="3E3FD24D" w14:textId="77777777" w:rsidR="002F04A1" w:rsidRPr="00636DF3" w:rsidRDefault="002F04A1" w:rsidP="008C170A">
      <w:pPr>
        <w:pStyle w:val="ListParagraph"/>
        <w:spacing w:after="0" w:line="240" w:lineRule="auto"/>
        <w:ind w:left="567"/>
        <w:jc w:val="both"/>
        <w:rPr>
          <w:rFonts w:ascii="Sylfaen" w:hAnsi="Sylfaen" w:cs="Sylfaen"/>
          <w:highlight w:val="yellow"/>
          <w:lang w:val="ka-GE"/>
        </w:rPr>
      </w:pPr>
    </w:p>
    <w:p w14:paraId="05BFFAF6" w14:textId="77777777" w:rsidR="00245351" w:rsidRPr="00A57EE4" w:rsidRDefault="00245351" w:rsidP="008C170A">
      <w:pPr>
        <w:pStyle w:val="Heading1"/>
        <w:numPr>
          <w:ilvl w:val="0"/>
          <w:numId w:val="3"/>
        </w:numPr>
        <w:spacing w:line="240" w:lineRule="auto"/>
        <w:ind w:left="720"/>
        <w:jc w:val="both"/>
        <w:rPr>
          <w:rFonts w:ascii="Sylfaen" w:eastAsia="Sylfaen" w:hAnsi="Sylfaen" w:cs="Sylfaen"/>
          <w:bCs/>
          <w:noProof/>
          <w:sz w:val="22"/>
          <w:szCs w:val="22"/>
        </w:rPr>
      </w:pPr>
      <w:r w:rsidRPr="00A57EE4">
        <w:rPr>
          <w:rFonts w:ascii="Sylfaen" w:eastAsia="Sylfaen" w:hAnsi="Sylfaen" w:cs="Sylfaen"/>
          <w:bCs/>
          <w:noProof/>
          <w:sz w:val="22"/>
          <w:szCs w:val="22"/>
        </w:rPr>
        <w:t>განათლება, მეცნიერება და პროფესიული მომზადება</w:t>
      </w:r>
    </w:p>
    <w:p w14:paraId="310B6431" w14:textId="739419C4" w:rsidR="00245351" w:rsidRPr="00A57EE4" w:rsidRDefault="00245351" w:rsidP="008C170A">
      <w:pPr>
        <w:spacing w:line="240" w:lineRule="auto"/>
        <w:jc w:val="both"/>
        <w:rPr>
          <w:rFonts w:ascii="Sylfaen" w:hAnsi="Sylfaen"/>
          <w:lang w:val="ka-GE"/>
        </w:rPr>
      </w:pPr>
    </w:p>
    <w:p w14:paraId="6DF2CA69" w14:textId="77777777" w:rsidR="00D21BEE" w:rsidRPr="00A57EE4" w:rsidRDefault="00D21BEE" w:rsidP="008C170A">
      <w:pPr>
        <w:pStyle w:val="Heading2"/>
        <w:shd w:val="clear" w:color="auto" w:fill="FFFFFF"/>
        <w:spacing w:line="240" w:lineRule="auto"/>
        <w:ind w:left="567" w:hanging="567"/>
        <w:jc w:val="both"/>
        <w:rPr>
          <w:rFonts w:ascii="Sylfaen" w:eastAsia="Calibri" w:hAnsi="Sylfaen" w:cs="Calibri"/>
          <w:color w:val="366091"/>
          <w:sz w:val="22"/>
          <w:szCs w:val="22"/>
        </w:rPr>
      </w:pPr>
      <w:r w:rsidRPr="00A57EE4">
        <w:rPr>
          <w:rFonts w:ascii="Sylfaen" w:eastAsia="Calibri" w:hAnsi="Sylfaen" w:cs="Calibri"/>
          <w:color w:val="366091"/>
          <w:sz w:val="22"/>
          <w:szCs w:val="22"/>
        </w:rPr>
        <w:t>4.1 სკოლამდელი და ზოგადი განათლება (პროგრამული კოდი 32 02)</w:t>
      </w:r>
    </w:p>
    <w:p w14:paraId="164C11E9" w14:textId="77777777" w:rsidR="00D21BEE" w:rsidRPr="00A57EE4" w:rsidRDefault="00D21BEE" w:rsidP="008C170A">
      <w:pPr>
        <w:spacing w:line="240" w:lineRule="auto"/>
        <w:rPr>
          <w:rFonts w:ascii="Sylfaen" w:eastAsia="Calibri" w:hAnsi="Sylfaen" w:cs="Calibri"/>
        </w:rPr>
      </w:pPr>
    </w:p>
    <w:p w14:paraId="7F57E38B" w14:textId="77777777" w:rsidR="00D21BEE" w:rsidRPr="00A57EE4" w:rsidRDefault="00D21BEE" w:rsidP="008C170A">
      <w:pPr>
        <w:spacing w:after="0" w:line="240" w:lineRule="auto"/>
        <w:ind w:left="426" w:hanging="426"/>
        <w:jc w:val="both"/>
        <w:rPr>
          <w:rFonts w:ascii="Sylfaen" w:eastAsia="Calibri" w:hAnsi="Sylfaen" w:cs="Calibri"/>
          <w:color w:val="000000"/>
        </w:rPr>
      </w:pPr>
      <w:r w:rsidRPr="00A57EE4">
        <w:rPr>
          <w:rFonts w:ascii="Sylfaen" w:eastAsia="Calibri" w:hAnsi="Sylfaen" w:cs="Calibri"/>
        </w:rPr>
        <w:t>პროგრამის განმახორციელებელი:</w:t>
      </w:r>
    </w:p>
    <w:p w14:paraId="69C14BC5"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საქართველოს განათლებისა და მეცნიერების სამინისტრო;</w:t>
      </w:r>
    </w:p>
    <w:p w14:paraId="3784C392"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rPr>
        <w:t>სსიპ – მასწავლებელთა პროფესიული განვითარების ეროვნული ცენტრი;</w:t>
      </w:r>
    </w:p>
    <w:p w14:paraId="7B4F8D4E"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14:paraId="35ECDE4D"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სსიპ – შეფასებისა და გამოცდების ეროვნული ცენტრი;</w:t>
      </w:r>
    </w:p>
    <w:p w14:paraId="5B18F847"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სსიპ - შოთა რუსთაველის საქართველოს ეროვნული სამეცნიერო ფონდი</w:t>
      </w:r>
    </w:p>
    <w:p w14:paraId="67F9A07F"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სსიპ - განათლების მართვის საინფორმაციო სისტემა;</w:t>
      </w:r>
    </w:p>
    <w:p w14:paraId="6E8F06C5" w14:textId="77777777" w:rsidR="00D21BEE" w:rsidRPr="00A57EE4" w:rsidRDefault="00D21BEE" w:rsidP="008C170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00039D38" w14:textId="77777777" w:rsidR="00D21BEE" w:rsidRPr="00A57EE4" w:rsidRDefault="00D21BEE" w:rsidP="008C170A">
      <w:pPr>
        <w:numPr>
          <w:ilvl w:val="0"/>
          <w:numId w:val="25"/>
        </w:numPr>
        <w:pBdr>
          <w:top w:val="nil"/>
          <w:left w:val="nil"/>
          <w:bottom w:val="nil"/>
          <w:right w:val="nil"/>
          <w:between w:val="nil"/>
        </w:pBdr>
        <w:spacing w:after="280" w:line="240" w:lineRule="auto"/>
        <w:ind w:left="426" w:hanging="426"/>
        <w:jc w:val="both"/>
        <w:rPr>
          <w:rFonts w:ascii="Sylfaen" w:eastAsia="Calibri" w:hAnsi="Sylfaen" w:cs="Calibri"/>
          <w:color w:val="000000"/>
        </w:rPr>
      </w:pPr>
      <w:r w:rsidRPr="00A57EE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A57EE4">
        <w:rPr>
          <w:rFonts w:ascii="Sylfaen" w:eastAsia="Calibri" w:hAnsi="Sylfaen" w:cs="Calibri"/>
          <w:color w:val="000000"/>
          <w:lang w:val="ka-GE"/>
        </w:rPr>
        <w:t>.</w:t>
      </w:r>
    </w:p>
    <w:p w14:paraId="64AB6233"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4.1.1 ზოგადსაგანმანათლებლო სკოლების დაფინანსება (პროგრამული კოდი 32 02 01)</w:t>
      </w:r>
    </w:p>
    <w:p w14:paraId="1DE33B06" w14:textId="77777777" w:rsidR="00D21BEE" w:rsidRPr="00A57EE4" w:rsidRDefault="00D21BEE" w:rsidP="008C170A">
      <w:pPr>
        <w:spacing w:line="240" w:lineRule="auto"/>
        <w:jc w:val="both"/>
        <w:rPr>
          <w:rFonts w:ascii="Sylfaen" w:eastAsia="Calibri" w:hAnsi="Sylfaen" w:cs="Calibri"/>
        </w:rPr>
      </w:pPr>
    </w:p>
    <w:p w14:paraId="315C13F9" w14:textId="77777777" w:rsidR="00D21BEE" w:rsidRPr="00A57EE4" w:rsidRDefault="00D21BEE" w:rsidP="008C170A">
      <w:pPr>
        <w:spacing w:after="0" w:line="240" w:lineRule="auto"/>
        <w:ind w:left="284" w:hanging="284"/>
        <w:rPr>
          <w:rFonts w:ascii="Sylfaen" w:eastAsia="Calibri" w:hAnsi="Sylfaen" w:cs="Calibri"/>
        </w:rPr>
      </w:pPr>
      <w:r w:rsidRPr="00A57EE4">
        <w:rPr>
          <w:rFonts w:ascii="Sylfaen" w:eastAsia="Calibri" w:hAnsi="Sylfaen" w:cs="Calibri"/>
        </w:rPr>
        <w:t xml:space="preserve">პროგრამის განმახორციელებელი: </w:t>
      </w:r>
    </w:p>
    <w:p w14:paraId="3476F32D" w14:textId="77777777" w:rsidR="00D21BEE" w:rsidRPr="00A57EE4" w:rsidRDefault="00D21BEE" w:rsidP="008C170A">
      <w:pPr>
        <w:pStyle w:val="ListParagraph"/>
        <w:numPr>
          <w:ilvl w:val="0"/>
          <w:numId w:val="26"/>
        </w:numPr>
        <w:pBdr>
          <w:top w:val="nil"/>
          <w:left w:val="nil"/>
          <w:bottom w:val="nil"/>
          <w:right w:val="nil"/>
          <w:between w:val="nil"/>
        </w:pBdr>
        <w:spacing w:after="0" w:line="240" w:lineRule="auto"/>
        <w:ind w:left="426" w:hanging="426"/>
        <w:jc w:val="both"/>
        <w:rPr>
          <w:rFonts w:ascii="Sylfaen" w:eastAsia="Calibri" w:hAnsi="Sylfaen" w:cs="Calibri"/>
          <w:color w:val="000000"/>
        </w:rPr>
      </w:pPr>
      <w:r w:rsidRPr="00A57EE4">
        <w:rPr>
          <w:rFonts w:ascii="Sylfaen" w:eastAsia="Calibri" w:hAnsi="Sylfaen" w:cs="Calibri"/>
          <w:color w:val="000000"/>
        </w:rPr>
        <w:t>საქართველოს განათლებისა და მეცნიერების სამინისტრო</w:t>
      </w:r>
    </w:p>
    <w:p w14:paraId="525BD645" w14:textId="77777777" w:rsidR="00D21BEE" w:rsidRPr="00A57EE4" w:rsidRDefault="00D21BEE" w:rsidP="008C170A">
      <w:pPr>
        <w:pStyle w:val="ListParagraph"/>
        <w:pBdr>
          <w:top w:val="nil"/>
          <w:left w:val="nil"/>
          <w:bottom w:val="nil"/>
          <w:right w:val="nil"/>
          <w:between w:val="nil"/>
        </w:pBdr>
        <w:spacing w:line="240" w:lineRule="auto"/>
        <w:ind w:left="426"/>
        <w:jc w:val="both"/>
        <w:rPr>
          <w:rFonts w:ascii="Sylfaen" w:eastAsia="Calibri" w:hAnsi="Sylfaen" w:cs="Calibri"/>
          <w:color w:val="000000"/>
        </w:rPr>
      </w:pPr>
    </w:p>
    <w:p w14:paraId="2837F580" w14:textId="3FA7DDAD" w:rsidR="00D21BEE" w:rsidRPr="00A57EE4" w:rsidRDefault="00D21BEE" w:rsidP="008C170A">
      <w:pPr>
        <w:numPr>
          <w:ilvl w:val="3"/>
          <w:numId w:val="21"/>
        </w:numPr>
        <w:spacing w:after="0" w:line="240" w:lineRule="auto"/>
        <w:ind w:left="0"/>
        <w:jc w:val="both"/>
        <w:rPr>
          <w:rFonts w:ascii="Sylfaen" w:hAnsi="Sylfaen"/>
        </w:rPr>
      </w:pPr>
      <w:r w:rsidRPr="00A57EE4">
        <w:rPr>
          <w:rFonts w:ascii="Sylfaen" w:hAnsi="Sylfaen"/>
        </w:rPr>
        <w:t>დაფინანსებული იქნა ქვეყნის მასშტაბით არსებული 207</w:t>
      </w:r>
      <w:r w:rsidR="00A57EE4">
        <w:rPr>
          <w:rFonts w:ascii="Sylfaen" w:hAnsi="Sylfaen"/>
          <w:lang w:val="ka-GE"/>
        </w:rPr>
        <w:t>9</w:t>
      </w:r>
      <w:r w:rsidRPr="00A57EE4">
        <w:rPr>
          <w:rFonts w:ascii="Sylfaen" w:hAnsi="Sylfaen"/>
        </w:rPr>
        <w:t xml:space="preserve"> საჯარო და 20</w:t>
      </w:r>
      <w:r w:rsidR="00A57EE4">
        <w:rPr>
          <w:rFonts w:ascii="Sylfaen" w:hAnsi="Sylfaen"/>
          <w:lang w:val="ka-GE"/>
        </w:rPr>
        <w:t>7</w:t>
      </w:r>
      <w:r w:rsidRPr="00A57EE4">
        <w:rPr>
          <w:rFonts w:ascii="Sylfaen" w:hAnsi="Sylfaen"/>
        </w:rPr>
        <w:t xml:space="preserve"> კერძო ზოგადსაგანმანათლებლო სკოლა. </w:t>
      </w:r>
    </w:p>
    <w:p w14:paraId="05D20094" w14:textId="77777777" w:rsidR="00D21BEE" w:rsidRPr="00A57EE4" w:rsidRDefault="00D21BEE" w:rsidP="008C170A">
      <w:pPr>
        <w:pStyle w:val="ListParagraph"/>
        <w:spacing w:line="240" w:lineRule="auto"/>
        <w:jc w:val="both"/>
        <w:rPr>
          <w:rFonts w:ascii="Sylfaen" w:eastAsia="Calibri" w:hAnsi="Sylfaen" w:cs="Calibri"/>
          <w:lang w:val="ka-GE"/>
        </w:rPr>
      </w:pPr>
    </w:p>
    <w:p w14:paraId="646CCF68"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A57EE4">
        <w:rPr>
          <w:rFonts w:ascii="Sylfaen" w:eastAsia="Calibri" w:hAnsi="Sylfaen" w:cs="Calibri"/>
        </w:rPr>
        <w:t xml:space="preserve"> </w:t>
      </w:r>
      <w:r w:rsidRPr="00A57EE4">
        <w:rPr>
          <w:rFonts w:ascii="Sylfaen" w:eastAsia="Calibri" w:hAnsi="Sylfaen" w:cs="Calibri"/>
          <w:i w:val="0"/>
        </w:rPr>
        <w:t>32 02 02)</w:t>
      </w:r>
    </w:p>
    <w:p w14:paraId="3D5DB7FA" w14:textId="77777777" w:rsidR="00D21BEE" w:rsidRPr="00A57EE4" w:rsidRDefault="00D21BEE" w:rsidP="008C170A">
      <w:pPr>
        <w:spacing w:line="240" w:lineRule="auto"/>
        <w:rPr>
          <w:rFonts w:ascii="Sylfaen" w:eastAsia="Calibri" w:hAnsi="Sylfaen" w:cs="Calibri"/>
          <w:b/>
        </w:rPr>
      </w:pPr>
    </w:p>
    <w:p w14:paraId="4F67BA93" w14:textId="77777777" w:rsidR="00D21BEE" w:rsidRPr="00A57EE4" w:rsidRDefault="00D21BEE" w:rsidP="008C170A">
      <w:pPr>
        <w:spacing w:after="0" w:line="240" w:lineRule="auto"/>
        <w:ind w:left="284" w:hanging="284"/>
        <w:rPr>
          <w:rFonts w:ascii="Sylfaen" w:eastAsia="Calibri" w:hAnsi="Sylfaen" w:cs="Calibri"/>
        </w:rPr>
      </w:pPr>
      <w:r w:rsidRPr="00A57EE4">
        <w:rPr>
          <w:rFonts w:ascii="Sylfaen" w:eastAsia="Calibri" w:hAnsi="Sylfaen" w:cs="Calibri"/>
        </w:rPr>
        <w:t xml:space="preserve">პროგრამის განმახორციელებელი: </w:t>
      </w:r>
    </w:p>
    <w:p w14:paraId="596D818D" w14:textId="77777777" w:rsidR="00D21BEE" w:rsidRPr="00A57EE4" w:rsidRDefault="00D21BEE" w:rsidP="008C170A">
      <w:pPr>
        <w:numPr>
          <w:ilvl w:val="0"/>
          <w:numId w:val="27"/>
        </w:numPr>
        <w:pBdr>
          <w:top w:val="nil"/>
          <w:left w:val="nil"/>
          <w:bottom w:val="nil"/>
          <w:right w:val="nil"/>
          <w:between w:val="nil"/>
        </w:pBdr>
        <w:spacing w:after="0" w:line="240" w:lineRule="auto"/>
        <w:ind w:left="426" w:hanging="426"/>
        <w:rPr>
          <w:rFonts w:ascii="Sylfaen" w:eastAsia="Calibri" w:hAnsi="Sylfaen" w:cs="Calibri"/>
          <w:color w:val="000000"/>
        </w:rPr>
      </w:pPr>
      <w:r w:rsidRPr="00A57EE4">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590FEA7E" w14:textId="77777777" w:rsidR="00D21BEE" w:rsidRPr="00A57EE4" w:rsidRDefault="00D21BEE" w:rsidP="008C170A">
      <w:pPr>
        <w:pBdr>
          <w:top w:val="nil"/>
          <w:left w:val="nil"/>
          <w:bottom w:val="nil"/>
          <w:right w:val="nil"/>
          <w:between w:val="nil"/>
        </w:pBdr>
        <w:spacing w:after="200" w:line="240" w:lineRule="auto"/>
        <w:rPr>
          <w:rFonts w:ascii="Sylfaen" w:eastAsia="Calibri" w:hAnsi="Sylfaen" w:cs="Calibri"/>
          <w:color w:val="000000"/>
        </w:rPr>
      </w:pPr>
    </w:p>
    <w:p w14:paraId="2A557196"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საანგარიშო პერიოდში ქვეპროგრამის „ასწავლე და ისწავლე საქართველოსთან ერთად’’ ფარგლებში მონაწილეობდა 22 მოხალისე მასწავლებელი, მათ შორის: 7 ინგლისურენოვანი, 1 იტალიურენოვანი და 14 ჩინურენოვანი მოხალისე მასწავლებელი; </w:t>
      </w:r>
    </w:p>
    <w:p w14:paraId="2AF35857"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ქვეპროგრამის „ასწავლე საქართველოსთვის“ ფარგლებში  კონსულტატ-მასწავლებლების კონსულტირების მიზნით, ცენტრის ექსპერტ-კონსულტანტებს მიერ, სხვადასხვა საგნობრივი მიმართულებით  განხორციელდა 32 სამუშაო შეხვედრა (დაწყებით განათლება - 8,  ბიოლოგია - 11,  მუსიკა - 7,  გეოგრაფია - 8). ასევე, მესამე თაობის ეროვნული სასწავლო გეგმის დანერგვის ტრენინგიები ჩაუტარდა 23 კონსულტანტ - მასწავლებელს, განხორციელდა ონლაინ-ტრენინგები: </w:t>
      </w:r>
      <w:r w:rsidRPr="001F4A15">
        <w:rPr>
          <w:rFonts w:ascii="Sylfaen" w:hAnsi="Sylfaen"/>
        </w:rPr>
        <w:lastRenderedPageBreak/>
        <w:t>„მდგრადი განვითარების მიზნები და  გარემოსდაცვითი პასუხისმგებლობა ჩემს გაკვეთილზე“ - 148 პედაგოგისთვის, „ენობრივი ბარიერის გადალახვა ვირტუალურ სასწავლო გარემოში“ - 76 კონსულტანტ-მასწავლებლისთვის, „ონლაინ-ინსტრუმენტების გამოყენება სასწავლო პროცესში“ - 106 კონსულტანტ-მასწავლებლისთვის;</w:t>
      </w:r>
    </w:p>
    <w:p w14:paraId="5490DB12"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,,არაქართულენოვანი სკოლების მხარდაჭერა“ ფარგლებში,  არაფორმალური განათლების ხელშეწყობის მიზნით ხორციელდებოდა პროექტი ,,საკვირაო სკოლა ეთნიკური უმცირესობების მოსწავლეებისათვის“, შეირჩა 12 საპილოტე სკოლა, ჩატარდა 23 სამუშაო/საინფორმაციო შეხვედრა და 23 გაკვეთილი; ქართული ენის 160  მასწავლებელს ჩაუტარდა ტრენინგი ,,ქართული ენის სწავლების ძირითადი პრინციპები არაქართულენოვან სკოლებში და თანამედროვე მიდგომები (ზოგადი ანალიზი);  პროგრამის კონსულტანტ-მასწავლებლებლთან ჩატარდა მესამე თაობის ეროვნული სასწავლო გეგმის დანერგვის ტრენინგები და 146 კონსულტანტ-მასწავლებელს ჩაუტარდა ტრენინგი ,,მრავალფეროვანი  საგანმანათლებლო, ინტერაქტიური რესურსების შექმნა სხვადასხვა ციფრული ხელსაწყოს/საიტის გამოყენებით“. ასევე, სახელმწიფო ენის კურსში გადამზადდა ა1 დონე - 39, ა2 დონე - 223, ბ1 დონე - 222ედა ინტენსიური ბ1 დონე - 160 მასწავლებელი.</w:t>
      </w:r>
    </w:p>
    <w:p w14:paraId="543116BB"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„მასწავლებლის საქმიანობის დაწყების და კარიერული წინსვლის მხარდაჭერა“ ფარგლებში, 3 226 მასწავლებელს მიენიჭა სტატუსი (1 573 უფროსი, 1 475 წამყვანი და 278 მენტორი), ასევე 274 - ს სპეციალური მასწავლებელის სტატუსი (185 პრაქტიკოსი, 89 უფროსი), განსაკუთრებული წესით სტატუსის მინიჭების კომისიის გადაწყვეტილებით სტატუსი მიენიჭა: 375 უფროს, 89 წამყვან, 118 მენტორ, 5 უფროს სპეციალურ და 5 წამყვან სპეციალურ მასწავლებელს;</w:t>
      </w:r>
    </w:p>
    <w:p w14:paraId="7A41F1ED" w14:textId="77777777" w:rsidR="00A57EE4" w:rsidRPr="001F4A15" w:rsidRDefault="00A57EE4" w:rsidP="008C170A">
      <w:pPr>
        <w:numPr>
          <w:ilvl w:val="3"/>
          <w:numId w:val="21"/>
        </w:numPr>
        <w:spacing w:after="0" w:line="240" w:lineRule="auto"/>
        <w:ind w:left="0"/>
        <w:jc w:val="both"/>
        <w:rPr>
          <w:rFonts w:ascii="Sylfaen" w:hAnsi="Sylfaen"/>
        </w:rPr>
      </w:pPr>
      <w:bookmarkStart w:id="5" w:name="_Hlk131934236"/>
      <w:r w:rsidRPr="001F4A15">
        <w:rPr>
          <w:rFonts w:ascii="Sylfaen" w:hAnsi="Sylfaen"/>
        </w:rPr>
        <w:t>საანგარიშო პერიოდში სქემის ფარგლებში გადანაწილებული იყო საჯარო სკოლების 51 780 მასწავლებელი. მათ შორის: პრაქტიკოსი/მაძიებელი/უსტატუსო - 6 099 (11.8%) მასწავლებელი, უფროსი - 36 270 (70.0 %), წამყვანი - 8 691 (16.8 %), მენტორი - 720 (1.4%). ასევე, სქემის ფარგლებში გადანაწილებულია საჯარო სკოლების  2 168 სპეციალური მასწავლებელი. მათ შორის: პრაქტიკოსი/უსტატუსო - 733 (33.8 %) მასწავლებელი, უფროსი - 1 425 (65.7 %), წამყვანი - 10 (0.5 %);</w:t>
      </w:r>
    </w:p>
    <w:p w14:paraId="4EEB03D0"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,ტრენინგების ქვეპროგრამის ფარგლებში 23 329-ზე მეტ მასწავლებელს ჩაურატდა 86 დასახელების სატრენინგო მოდული. ჩატარდა ტრენინგ-კურსი არაქართულენოვანი სკოლების 328 პრაქტიკოსი მასწავლებლისთვის, პროგრამასთან  „სახელმწიფო სტანდარტების დანერგვა ეროვნული უმცირესობების სკოლამდელ და სასკოლო დაწესებულებებში“ თანამშრომლობით გადამზადდა  403 ბილინგვური  მასწავლებელი; კურსი „სკოლებში ბულინგის პრევენცია და ტოლერანტული  კულტურის განვითარების ხელშეწყობა"  გაირა 13 316-მა მასწავლებელმა; ჩატარდა  გრძელვადიანი ტრენინგ-კურსი არაქართულენოვანი სკოლების 616 პრაქტიკოსი მასწავლებლისთვის, გადამზადდა  ჭადრაკის 2 948 მასწავლებელი და სასკოლო რაგბის  60 ინსტრუქტორი; </w:t>
      </w:r>
    </w:p>
    <w:p w14:paraId="28FE2000"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ქვეპროგრამის ,,ციფრული განათლების დანერგვის  ხელშეწყობა" ფარგლებში შეიქმნა და პორტალზე </w:t>
      </w:r>
      <w:hyperlink r:id="rId11" w:history="1">
        <w:r w:rsidRPr="001F4A15">
          <w:rPr>
            <w:rFonts w:ascii="Sylfaen" w:hAnsi="Sylfaen"/>
          </w:rPr>
          <w:t>http://mastsavlebeli.ge/</w:t>
        </w:r>
      </w:hyperlink>
      <w:r w:rsidRPr="001F4A15">
        <w:rPr>
          <w:rFonts w:ascii="Sylfaen" w:hAnsi="Sylfaen"/>
        </w:rPr>
        <w:t xml:space="preserve">  გამოქვეყნდა 480  სტატია, გამოიცა ჟურნალების „მასწავლებლის“ და „სკოლის მართვის“ სამი-სამი ნომერი, განათლების E-სახლისთვის დამუშავდა და საიტზე განთავსადა 1 600-ზე მეტი რესურსი, არაქართულენოვანი სკოლების 120 მასწავლებელი გადამზადდა თემაზე „ციფრული ხელსაწყოების გამოყენება სასწავლო პროცესში“, შეიქმნა გზამკვლევები და ჩატარდა ორი საინფორმაციო შეხვედრა; </w:t>
      </w:r>
    </w:p>
    <w:p w14:paraId="381E66E2"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„სკოლამდელი აღზრდა და განათლება“ ფარგლებში, სამიზნე მუნიციპალიტეტებში გადამზადებული იქნა 814 პირი</w:t>
      </w:r>
      <w:bookmarkEnd w:id="5"/>
      <w:r w:rsidRPr="001F4A15">
        <w:rPr>
          <w:rFonts w:ascii="Sylfaen" w:hAnsi="Sylfaen"/>
        </w:rPr>
        <w:t xml:space="preserve">, ასევე ადრეული განათლების მიმართულებით გადამზადდა 21 პირი. ტრენინგმოდულის ,,ადრეული აღზრდისა და განათლების ან/და სკოლამდელი აღზრდისა და განათლების ხარისხის უზრუნველყოფის სპეციალისტთა/ხარისხის უზრუნველყოფის ექსპერტთა  სერტიფიცირების სატრენინგო პროგრამის’’ ფარგლებში  გადამზადდა - 292  პირი, გამოვიდა ჟურნალის ,,ადრეული განათლება“ </w:t>
      </w:r>
      <w:r w:rsidRPr="001F4A15">
        <w:rPr>
          <w:rFonts w:ascii="Sylfaen" w:hAnsi="Sylfaen"/>
        </w:rPr>
        <w:lastRenderedPageBreak/>
        <w:t>პირველი ნომერი. ტრენინგ მოდულებით: ,,ადრეული განათლების კურიკულუმის - თამაში დანერგვა’’ გადამზადებულია 159 მუნიციპალური ადმინისტრაციების  წარმომადგენელი და  408 პირი, ამ მიმართულებით ,,Teams’’ - ის პლატფორმის გამოყენებით გადამზადებულია 461 პირი, ,,თამაში’’-  გადამზადებულია 100 პირი, ,,სოციალურ-ემოციური განვითარების ხელშეწყობა’’ - გადამზადებულია 70 პირი, ,,ბავშვის განვითარება’’ - გადამზადებულია 23 პირი. ასევე, გადამზადებულია  284  ავტორიზაციის ექსპერტი;</w:t>
      </w:r>
    </w:p>
    <w:p w14:paraId="015DBF80" w14:textId="77777777" w:rsidR="00A57EE4" w:rsidRPr="001F4A15" w:rsidRDefault="00A57EE4" w:rsidP="008C170A">
      <w:pPr>
        <w:numPr>
          <w:ilvl w:val="3"/>
          <w:numId w:val="21"/>
        </w:numPr>
        <w:spacing w:after="0" w:line="240" w:lineRule="auto"/>
        <w:ind w:left="0"/>
        <w:jc w:val="both"/>
        <w:rPr>
          <w:rFonts w:ascii="Sylfaen" w:hAnsi="Sylfaen"/>
        </w:rPr>
      </w:pPr>
      <w:bookmarkStart w:id="6" w:name="_Hlk131934263"/>
      <w:r w:rsidRPr="001F4A15">
        <w:rPr>
          <w:rFonts w:ascii="Sylfaen" w:hAnsi="Sylfaen"/>
        </w:rPr>
        <w:t xml:space="preserve">ქვეპროგრამის „სასკოლო კურიკულუმების განვითრება და მხარდაჭერა“ ფარგლებში მონიტორინგისა და შეფასების მიზნით,  „ლიდერობის“ ექსპერტებთან  დისტანციურ რეჟიმში გაიმართა 23 ინდივიდუალური შეხვედრა. „INTEL“-ის პროექტების დანერგვის მიზნით 21  ონლაინ შეხვედრა გაიმართა 281 სკოლის 2 584 მასწავლებელთან, „STEAM“ პროექტების დანერგვის მიზნით,  39 ონლაინ  და 1 პირისპირ შეხვედრა 224 სკოლის 588 მასწავლებელთან. „დემოკრატიული კულტურის“ კომპეტენციების ჩარჩოს დანერგვის მიზნით  განხილული იქნა  სკოლების მიერ წარმოდგენილი 49 პროექტი. პარტნიორ ორგანიზაციებთან თანამშრომლობით (გარემოსდაცვითი ინფორმაციისა და განათლების ცენტრი) ტრენინგი გაიარა 331 დირექტორმა და 4-მა დირექტორის მოადგილემ, ასევე ტრენინგი ,,გარემოსდაცვითი და აგრარული განათლება სკოლაში“ გაიარა 200-მა მასწავლებელმა. ლიდერობისა და საგნობრივი მიმართულებით 598 სკოლაში განხორციელდა ქოუჩინგის პროცესი, ავტორიზაციის პროცესის მხარდაჭერა ხორციელდებოდა 400-მდე სკოლაში. </w:t>
      </w:r>
    </w:p>
    <w:p w14:paraId="04884B59"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ქვეპროგრამის „მასწავლებლის პროფესიის პოპულარიზაცია“ ფარგლებში, კონკურსის წესით შერჩეულმა 18-მა პედაგოგმა, სტაჟირება  გაიარა შვეიცარიის ქ. ჟენევაში მდებარე „ბირთვული კვლევების ევროპულ ცენტრში“;  </w:t>
      </w:r>
    </w:p>
    <w:p w14:paraId="7BBF517F"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 გამოვლინდნენ 2022 წლის  ქართული ენის, ქართულის, როგორც მეორე ენის, გერმანულის, ინგლისურისა და ფრანგული ენის საუკეთესო მასწავლებლებლები; </w:t>
      </w:r>
      <w:bookmarkEnd w:id="6"/>
    </w:p>
    <w:p w14:paraId="75A67B5D"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ქვეპროგრამის „ინოვაციური განათლება“ ფარგლებში  საჯარო სკოლის 24 დირექტორისთვის ჩატარდა ტრენინგები 5 მიმართულებით. ქართული დიასპორისთვის, დისტანციური სწავლების მხარდაჭერის ფარგლებში ქართული ენისა და ლიტერატურის 12 000 ონლაინ გაკვეთილი ჩაუტარდა 187 ჯგუფს, გამოიცა 2 ჟურნალი. აფხაზეთის ოკუპირებულ ტერიტორიაზე არსებული სკოლების მხარდაჭერის ფარგლებში, ჩატარდა STEAM ონლაინ გაკვეთილები - 22 მოსწავლისთვის და ,,ფსიქოლოგის საათი“, ,,აბიტურიენტის საათი" და თემატური შეხვედრები 200 მოსწავლესთან. აფხაზეთის ოკუპირებულ ტერიტორიაზე არსებული სკოლების </w:t>
      </w:r>
      <w:bookmarkStart w:id="7" w:name="_Hlk139969545"/>
      <w:r w:rsidRPr="001F4A15">
        <w:rPr>
          <w:rFonts w:ascii="Sylfaen" w:hAnsi="Sylfaen"/>
        </w:rPr>
        <w:t>600 მასწავლებლისთვის ჩატარდა საგნობრივი ტრენინგი 7 საგანში. ტრენინგი ,,მდგრადი განვითარების მიზნები" ჩაუტარდა 72 მასწავლებელს და სკოლამდელი დაწესებულების აღმზრდელებისათვის პროფესიული განვითარების ტრენინგი ჩაუტარდა 45 აღმზრდელ</w:t>
      </w:r>
      <w:bookmarkEnd w:id="7"/>
      <w:r w:rsidRPr="001F4A15">
        <w:rPr>
          <w:rFonts w:ascii="Sylfaen" w:hAnsi="Sylfaen"/>
        </w:rPr>
        <w:t>ს, ასევე გამოიცა 4 ჟურნალი.</w:t>
      </w:r>
    </w:p>
    <w:p w14:paraId="0ED793E7"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„დემოკრატიული კულტურის, ადამიანის უფლებების სწავლებისა და სასკოლო ქსელების გაძლიერების (eTwinning) ხელშეწყობა“ ფარგლებში  ევროპული სასკოლო განათლების პლატფორმაზე (ESEP), eTwinning-ის სივრცეში რეგისტრირებულ მასწავლებელთათვის  ჩატარდა სამი ონლაინ და ორი პირისპირ საინფორმაციო შეხვედრა, ტრენინგმოდულით „ევროპის სასკოლო განათლების  პლატფორმაზე  მუშაობა და eTwinning-ის პროექტების ინიცირება” გადამზადდა 1 572 მასწავლებელი, „eTwinning-ის პროექტების დაგეგმვა ვებ 2.0 ინსტრუმენტებით“ -  1 391 მასწავლებელი, ამასთან ქართულად ითარგმნა სახელმძღვანელო: „ხელოვნური ინტელექტი და განათლება“;</w:t>
      </w:r>
    </w:p>
    <w:p w14:paraId="7F51B4CB"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ქვეპროგრამის „ზოგადსაგანმანათლებლო დაწესებულების დირექტორთა ეროვნული სკოლა“ ფარგლებში ახალარჩეული დირექტორების პროფესიული განვითარების პროგრამისთვის შემუშავდა 21  ტრენინგმოდულის პროექტი; 20 საპილოტე სკოლაში  საბაზო საფეხურზე განხორციელდა ინტეგრირებული კურიკულუმის დანერგვის პროცესის ხელშეწყობა, მონიტორინგი და შეფასება. </w:t>
      </w:r>
    </w:p>
    <w:p w14:paraId="7C91D291"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lastRenderedPageBreak/>
        <w:t>ქვეპოგრამის „მასწავლებლობის მაძიებლობა“  ფარგლებში ჩართული იყო 520 მასწავლებლობის მაძიებელი, პროგრამაში შემავალი აკადემიური კურსი წარმატებით დაასრულა 202  მაძიებელმა მასწავლებელმა;</w:t>
      </w:r>
    </w:p>
    <w:p w14:paraId="01480A94"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„მასწავლებლის პრაქტიკული საქმიანობის შეფასება“ ფარგლებში 6 500 მასწავლებლებისთვის ჩატარდა საინფორმაციო ვებინარი „მასწავლებლის პრაქტიკული საქმიანობის შეფასების შესახებ“, ექსპერტთა ჯგუფის წევრებისთვის ჩატარდა 2  საინფორმაციო შეხვედრა და 3 ტრენინგ-ვებინარი, ასევე 7 შეხვედრა ჯგუფის ხელმძღვანელებთან. განხორციელდა პრაქტიკული საქმიანობის შეფასების პროცესი და 1 754 მასწავლებელმა მიიღო შესაბამისი შეფასება;</w:t>
      </w:r>
    </w:p>
    <w:p w14:paraId="43CA73A8"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ქვეპროგრამის „სტანდარტებისა და რესურსების პროგრამა“ ფარგლებში ინტერდისციპლინური პროექტებით სწავლების დანერგვის მიმართულებით მომზადდა 30 გზამკვლევი ყველა საგნობრივი მიმართულებით. 20 სკოლის 300-ზე მეტი მასწავლებლისთვის ჩატარდა ონლაინ და პირისპირ შეხვედრები საგნობრივი მიმართულებებით, ჩატარდა 2 ფოკუს-ჯგუფი ინტერდისციპლინური პროექტების კოორდინატორებთან და მასწავლებლებთან. უფროსი, წამყვანი და მენტორი მასწავლებლებისთვის  შემუშავდა და დამტკიცდა 50 ახალი საგნობრივი  ტრენინგ-მოდული, 19 საგნობრივი მიმართულებით ჩატარდა ტრენერთა ტრენინგები, შემუშავდა და დამტკიცდა ტრენინგ-მოდულები და კონსულტირების მიზნით ჩატარდა სამუშაო შეხვედრები 12 საგნობრივი მიმართულებით, ასევე ჩატარდა 11 ვებინარი მასწავლებლებისათვის ოთხი მიმართულებით.</w:t>
      </w:r>
    </w:p>
    <w:p w14:paraId="21CDBC52" w14:textId="77777777" w:rsidR="00D21BEE" w:rsidRPr="00636DF3" w:rsidRDefault="00D21BEE" w:rsidP="008C170A">
      <w:pPr>
        <w:shd w:val="clear" w:color="auto" w:fill="FFFFFF"/>
        <w:spacing w:line="240" w:lineRule="auto"/>
        <w:jc w:val="both"/>
        <w:rPr>
          <w:rFonts w:ascii="Sylfaen" w:eastAsia="Calibri" w:hAnsi="Sylfaen" w:cs="Calibri"/>
          <w:b/>
          <w:highlight w:val="yellow"/>
          <w:lang w:val="ka-GE"/>
        </w:rPr>
      </w:pPr>
    </w:p>
    <w:p w14:paraId="6CBE4B83"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14:paraId="5B63C37E" w14:textId="77777777" w:rsidR="00D21BEE" w:rsidRPr="00A57EE4" w:rsidRDefault="00D21BEE" w:rsidP="008C170A">
      <w:pPr>
        <w:spacing w:line="240" w:lineRule="auto"/>
        <w:rPr>
          <w:rFonts w:ascii="Sylfaen" w:eastAsia="Calibri" w:hAnsi="Sylfaen" w:cs="Calibri"/>
        </w:rPr>
      </w:pPr>
    </w:p>
    <w:p w14:paraId="1D4FAFFD"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 xml:space="preserve">პროგრამის განმახორციელებელი: </w:t>
      </w:r>
    </w:p>
    <w:p w14:paraId="151F3004" w14:textId="77777777" w:rsidR="00D21BEE" w:rsidRPr="00A57EE4" w:rsidRDefault="00D21BEE" w:rsidP="008C170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A57EE4">
        <w:rPr>
          <w:rFonts w:ascii="Sylfaen" w:eastAsia="Calibri" w:hAnsi="Sylfaen" w:cs="Calibri"/>
          <w:color w:val="000000"/>
        </w:rPr>
        <w:t>სსიპ - საგანმანათლებლო დაწესებულების მანდატურის სამსახური</w:t>
      </w:r>
    </w:p>
    <w:p w14:paraId="6881B848" w14:textId="77777777" w:rsidR="00D21BEE" w:rsidRPr="00636DF3" w:rsidRDefault="00D21BEE" w:rsidP="008C170A">
      <w:pPr>
        <w:spacing w:line="240" w:lineRule="auto"/>
        <w:jc w:val="both"/>
        <w:rPr>
          <w:rFonts w:ascii="Sylfaen" w:eastAsia="Calibri" w:hAnsi="Sylfaen" w:cs="Calibri"/>
          <w:highlight w:val="yellow"/>
        </w:rPr>
      </w:pPr>
    </w:p>
    <w:p w14:paraId="14D14A0A"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 1796 საგანმანათლებლო დაწესებულების მანდატური უზრუნველყოფდა;</w:t>
      </w:r>
    </w:p>
    <w:p w14:paraId="3C122B96"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საანგარიშო პერიოდში მანდატურის სამსახური კახეთის, აჭარის, გურიის, იმერეთის, შიდა ქართლის, სამცხე-ჯავახეთის, სამეგრელოსა და ქვემო ქართლის რეგიონების დამატებით 27 ახალ საჯარო სკოლაში იქნა წარმოდგენილი;</w:t>
      </w:r>
    </w:p>
    <w:p w14:paraId="201EFE0C"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სსიპ - საგანმანათლებლო დაწესებულების მანდატურის სამსახურის ფსიქოსოციალური მომსახურების ცენტრები, რომელიც წარმოდგენილია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2 პროფესიული ზედამხედველი (ფსიქოლოგიური მუშაობის მიმართულებით) და 51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w:t>
      </w:r>
    </w:p>
    <w:p w14:paraId="6004E30E"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ფსიქოსოციალური მომსახურების ცენტრების 4 პროფესიული ზედამხედველი (სოციალური მუშაობის მიმართულებით) და 63 სოციალური მუშაკი, სოციალურ მუშაობას ახორციელებდა 62 საჯარო სკოლაში.</w:t>
      </w:r>
    </w:p>
    <w:p w14:paraId="33367124" w14:textId="77777777" w:rsidR="00D21BEE" w:rsidRPr="00636DF3" w:rsidRDefault="00D21BEE" w:rsidP="008C170A">
      <w:pPr>
        <w:pStyle w:val="abzacixml"/>
        <w:spacing w:line="240" w:lineRule="auto"/>
        <w:ind w:firstLine="0"/>
        <w:rPr>
          <w:sz w:val="22"/>
          <w:szCs w:val="22"/>
          <w:highlight w:val="yellow"/>
        </w:rPr>
      </w:pPr>
    </w:p>
    <w:p w14:paraId="4A9F51E9" w14:textId="77777777" w:rsidR="00D21BEE" w:rsidRPr="00A57EE4" w:rsidRDefault="00D21BEE" w:rsidP="008C170A">
      <w:pPr>
        <w:spacing w:before="240" w:after="240" w:line="240" w:lineRule="auto"/>
        <w:jc w:val="both"/>
        <w:rPr>
          <w:rFonts w:ascii="Sylfaen" w:eastAsia="Calibri" w:hAnsi="Sylfaen" w:cs="Calibri"/>
        </w:rPr>
      </w:pPr>
      <w:r w:rsidRPr="00A57EE4">
        <w:rPr>
          <w:rFonts w:ascii="Sylfaen" w:eastAsia="Calibri" w:hAnsi="Sylfaen" w:cs="Calibri"/>
          <w:color w:val="366091"/>
        </w:rPr>
        <w:lastRenderedPageBreak/>
        <w:t>4.1.3.1 უსაფრთხო საგანმანათლებლო გარემოს უზრუნველყოფის პროგრამის ადმინისტრირებაა (32 02 03 01)</w:t>
      </w:r>
    </w:p>
    <w:p w14:paraId="5D163DB2"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 xml:space="preserve"> პროგრამის განმახორციელებელი: </w:t>
      </w:r>
    </w:p>
    <w:p w14:paraId="3949BEA4" w14:textId="77777777" w:rsidR="00D21BEE" w:rsidRPr="00A57EE4" w:rsidRDefault="00D21BEE" w:rsidP="008C170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A57EE4">
        <w:rPr>
          <w:rFonts w:ascii="Sylfaen" w:eastAsia="Calibri" w:hAnsi="Sylfaen" w:cs="Calibri"/>
          <w:color w:val="000000"/>
        </w:rPr>
        <w:t>სსიპ - საგანმანათლებლო დაწესებულების მანდატურის სამსახური</w:t>
      </w:r>
    </w:p>
    <w:p w14:paraId="5D235F69" w14:textId="77777777" w:rsidR="00D21BEE" w:rsidRPr="00636DF3" w:rsidRDefault="00D21BEE" w:rsidP="008C170A">
      <w:pPr>
        <w:pStyle w:val="ListParagraph"/>
        <w:spacing w:line="240" w:lineRule="auto"/>
        <w:jc w:val="both"/>
        <w:rPr>
          <w:rFonts w:ascii="Sylfaen" w:eastAsia="Calibri" w:hAnsi="Sylfaen" w:cs="Calibri"/>
          <w:highlight w:val="yellow"/>
          <w:lang w:val="ka-GE"/>
        </w:rPr>
      </w:pPr>
    </w:p>
    <w:p w14:paraId="27B7BA0D"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საგანმანათლებლო დაწესებულების მანდატურებმა მოსწავლეებთან ჩაატარეს ძალადობისა და კიბერბულინგის თემაზე 182 საინფორმაციო ხასიათის  შეხვედრა;</w:t>
      </w:r>
    </w:p>
    <w:p w14:paraId="4E6948FB"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მანდატურის სამსახურის ტრენერ მანდატურმა უზრუნველყო ტრენინგის ჩატარება იმერეთის, რაჭა-ლეჩხუმის და ქვემო სვანეთის რეგიონის 47 მანდატურთან თემაზე: ადამიანის უფლებები, სტერეოტიპი და დისკრიმინაცია, სიძულვილის ენა და კიბერბულინგი. ასევე, ჩატარდა ტრენერთა ტრენინგი ადამიანის უფლებების თემაზე, რომელსაც დაესწრო 13 მანდატური;</w:t>
      </w:r>
    </w:p>
    <w:p w14:paraId="3821B13B"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საქართველოს სხვადასხვა რეგიონის საჯარო სკოლების მოსწავლეებთან მანდატურის სამსახურის ტრენერმა მანდატურებმა ჩაატარეს 634 შეხვედრა თემებზე: დისკრიმინაცია, ძალადობა, კიბერბულინგი, ბულინგი და უწყინარი ხუმრობა, ადრეულ ასაკში ქორწინება, ბავშვის უფლებები და ბავშვის უფლებათა კონვენცია, გენდერული თანასწორობა, უსაფრთხო სკოლა, რომელსაც  დაესწრო 12 105 მოსწავლე (III-XII კლასი);</w:t>
      </w:r>
    </w:p>
    <w:p w14:paraId="7F98FB6C"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ტრენერმა თანამშრომლებმა უზრუნველყვეს მანდატურის საქმიანობის შესახებ 52 შეხვედრის ჩატარება, რომელსაც დაესწრნენ საჯარო და კერძო სკოლების დირექტორები, პედაგოგები, მოსწავლეთა მშობლები (136 მშობელი), რესურსცენტრის თანამშრომლები და სკოლაში დასაქმებული სხვა პირები. აღნიშნულ შეხვედრებს დაესწრო სულ 1 077 მონაწილე;</w:t>
      </w:r>
    </w:p>
    <w:p w14:paraId="2AF25A04"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მანდატურებმა უზრუნველყვეს საჯარო სკოლების მოსწავლეებთან 1 583 შეხვედრა საგზაო უსაფრთხოების თემაზე (I-VIII კლასის მოსწავლეებთან);</w:t>
      </w:r>
    </w:p>
    <w:p w14:paraId="2E7427FE" w14:textId="77777777" w:rsidR="00A57EE4" w:rsidRPr="001F4A15" w:rsidRDefault="00A57EE4" w:rsidP="008C170A">
      <w:pPr>
        <w:numPr>
          <w:ilvl w:val="3"/>
          <w:numId w:val="21"/>
        </w:numPr>
        <w:spacing w:after="0" w:line="240" w:lineRule="auto"/>
        <w:ind w:left="0"/>
        <w:jc w:val="both"/>
        <w:rPr>
          <w:rFonts w:ascii="Sylfaen" w:hAnsi="Sylfaen"/>
        </w:rPr>
      </w:pPr>
      <w:r w:rsidRPr="001F4A15">
        <w:rPr>
          <w:rFonts w:ascii="Sylfaen" w:hAnsi="Sylfaen"/>
        </w:rPr>
        <w:t>საგანმანათლებლო დაწესებულების მანდატურთა მონიტორინგის მიზნით, შემოწმებული იქნა 719 საჯარო სკოლა, 2 კერძო სკოლა და 1 პროფესიული საგანმანათლებლო დაწესებულება;</w:t>
      </w:r>
    </w:p>
    <w:p w14:paraId="392EFB43" w14:textId="77777777" w:rsidR="00A57EE4" w:rsidRPr="00A57EE4" w:rsidRDefault="00A57EE4" w:rsidP="008C170A">
      <w:pPr>
        <w:numPr>
          <w:ilvl w:val="3"/>
          <w:numId w:val="21"/>
        </w:numPr>
        <w:spacing w:after="0" w:line="240" w:lineRule="auto"/>
        <w:ind w:left="0"/>
        <w:jc w:val="both"/>
        <w:rPr>
          <w:rFonts w:ascii="Sylfaen" w:hAnsi="Sylfaen"/>
        </w:rPr>
      </w:pPr>
      <w:r w:rsidRPr="001F4A15">
        <w:rPr>
          <w:rFonts w:ascii="Sylfaen" w:hAnsi="Sylfaen"/>
        </w:rPr>
        <w:t xml:space="preserve">ფსიქოსოციალური მომსახურების ცენტრის თანამშრომლები, საქართველოს განათლებისა და მეცნიერების სამინისტროსა და საქართველოს შინაგან საქმეთა სამინისტროს მიერ წარმოებულ </w:t>
      </w:r>
      <w:r w:rsidRPr="00A57EE4">
        <w:rPr>
          <w:rFonts w:ascii="Sylfaen" w:hAnsi="Sylfaen"/>
        </w:rPr>
        <w:t>შემთხვევებში, დაესწრნენ მოსწავლეებთან გასაუბრების/გამოკითხვის 50 პროცესს;</w:t>
      </w:r>
    </w:p>
    <w:p w14:paraId="5A6A17D3"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თანამშრომელთა პროფესიული სუპერვიზიის მიზნით, ჩატარდა 4 ინდივიდუალური და 11 ჯგუფური სუპერვიზია;</w:t>
      </w:r>
    </w:p>
    <w:p w14:paraId="3320D55E"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აქტივებში ჩაერთო 4 702 - მასწავლებელი, 703 - ადმინისტრაციის წარმომადგენელი, 53 212 - მოსწავლე და  7 598 - მშობელი/კანონიერი წარმომადგენელი.</w:t>
      </w:r>
    </w:p>
    <w:p w14:paraId="0DA63737"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მოზარდებისათვის მიმდინარეობდა ჯგუფური თერაპიის მიწოდება შემდეგი მოდულებით: „არტ თერაპია“, „პიროვნულ ზრდაზე ორიენტირებული ტრენინგ-მოდული“, „ემოციური რეგულაციისა და სოციალური უნარების განმავითარებელი ტრენინგ-მოდული“, „მშობელთა ფსიქოგანათლება“, „ეფექტური კომუნიკაციის მოდული“, „კომუნიკაცია და ემოციების მართვა“, „ბრაზის და აგრესიის მართვა“, „ინტერპერსონალური ურთიერთობების განმავითარებელი მოდული“.</w:t>
      </w:r>
    </w:p>
    <w:p w14:paraId="3CA0F812"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ფსიქოსოციალური მომსახურების ცენტრი საინიციატივო კამპანიით ჩართულია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w:t>
      </w:r>
    </w:p>
    <w:p w14:paraId="58D6ED32" w14:textId="77777777" w:rsidR="00D21BEE" w:rsidRPr="00A57EE4" w:rsidRDefault="00D21BEE" w:rsidP="008C170A">
      <w:pPr>
        <w:pBdr>
          <w:top w:val="nil"/>
          <w:left w:val="nil"/>
          <w:bottom w:val="nil"/>
          <w:right w:val="nil"/>
          <w:between w:val="nil"/>
        </w:pBdr>
        <w:spacing w:line="240" w:lineRule="auto"/>
        <w:ind w:left="1080"/>
        <w:jc w:val="both"/>
        <w:rPr>
          <w:rFonts w:ascii="Sylfaen" w:eastAsia="Calibri" w:hAnsi="Sylfaen" w:cs="Calibri"/>
          <w:color w:val="366091"/>
        </w:rPr>
      </w:pPr>
    </w:p>
    <w:p w14:paraId="48568E4D" w14:textId="77777777" w:rsidR="00D21BEE" w:rsidRPr="00A57EE4" w:rsidRDefault="00D21BEE" w:rsidP="008C170A">
      <w:pPr>
        <w:pBdr>
          <w:top w:val="nil"/>
          <w:left w:val="nil"/>
          <w:bottom w:val="nil"/>
          <w:right w:val="nil"/>
          <w:between w:val="nil"/>
        </w:pBdr>
        <w:spacing w:before="240" w:line="240" w:lineRule="auto"/>
        <w:jc w:val="both"/>
        <w:rPr>
          <w:rFonts w:ascii="Sylfaen" w:eastAsia="Calibri" w:hAnsi="Sylfaen" w:cs="Calibri"/>
          <w:color w:val="366091"/>
        </w:rPr>
      </w:pPr>
      <w:r w:rsidRPr="00A57EE4">
        <w:rPr>
          <w:rFonts w:ascii="Sylfaen" w:eastAsia="Calibri" w:hAnsi="Sylfaen" w:cs="Calibri"/>
          <w:color w:val="366091"/>
        </w:rPr>
        <w:t>4.1.3.2 უსაფრთხო საგანმანათლებლო გარემოს უზრუნველყოფა (32 02 03 02)</w:t>
      </w:r>
    </w:p>
    <w:p w14:paraId="356BBEE9" w14:textId="77777777" w:rsidR="00D21BEE" w:rsidRPr="00A57EE4" w:rsidRDefault="00D21BEE" w:rsidP="008C170A">
      <w:pPr>
        <w:spacing w:before="240" w:after="0" w:line="240" w:lineRule="auto"/>
        <w:ind w:left="284"/>
        <w:rPr>
          <w:rFonts w:ascii="Sylfaen" w:eastAsia="Calibri" w:hAnsi="Sylfaen" w:cs="Calibri"/>
        </w:rPr>
      </w:pPr>
      <w:r w:rsidRPr="00A57EE4">
        <w:rPr>
          <w:rFonts w:ascii="Sylfaen" w:eastAsia="Calibri" w:hAnsi="Sylfaen" w:cs="Calibri"/>
        </w:rPr>
        <w:lastRenderedPageBreak/>
        <w:t xml:space="preserve">პროგრამის განმახორციელებელი: </w:t>
      </w:r>
    </w:p>
    <w:p w14:paraId="0187B7E8" w14:textId="77777777" w:rsidR="00D21BEE" w:rsidRPr="00A57EE4" w:rsidRDefault="00D21BEE" w:rsidP="008C170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A57EE4">
        <w:rPr>
          <w:rFonts w:ascii="Sylfaen" w:eastAsia="Calibri" w:hAnsi="Sylfaen" w:cs="Calibri"/>
          <w:color w:val="000000"/>
        </w:rPr>
        <w:t>სსიპ - საგანმანათლებლო დაწესებულების მანდატურის სამსახური</w:t>
      </w:r>
    </w:p>
    <w:p w14:paraId="4EA6E8CA" w14:textId="77777777" w:rsidR="00D21BEE" w:rsidRPr="00A57EE4" w:rsidRDefault="00D21BEE" w:rsidP="008C170A">
      <w:pPr>
        <w:pBdr>
          <w:top w:val="nil"/>
          <w:left w:val="nil"/>
          <w:bottom w:val="nil"/>
          <w:right w:val="nil"/>
          <w:between w:val="nil"/>
        </w:pBdr>
        <w:spacing w:line="240" w:lineRule="auto"/>
        <w:jc w:val="both"/>
        <w:rPr>
          <w:rFonts w:ascii="Sylfaen" w:eastAsia="Calibri" w:hAnsi="Sylfaen" w:cs="Calibri"/>
          <w:color w:val="366091"/>
        </w:rPr>
      </w:pPr>
    </w:p>
    <w:p w14:paraId="2E5963B8"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საანგარიშო პერიოდში 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კურსის გასავლელად გაიგზავნა 140 მანდატურობის კანდიდატი;</w:t>
      </w:r>
    </w:p>
    <w:p w14:paraId="36534377"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ფსიქოსოციალური მომსახურების ცენტრში, შემოვიდა ახალი 3 101 შემთხვევა. აქედან, 2 468 გადმომისამართდა შიდა რეფერირების მექანიზმით მანდატურის მიერ, ხოლო, 633 შემთხვევაში მომსახურების მიმღებმა და/ან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უწყებიდან/სუბიექტის მიერ, ან ცენტრის სპეციალისტის მიერ აღმოჩენილი იქნა შემთხვევა.</w:t>
      </w:r>
    </w:p>
    <w:p w14:paraId="334FF9DB"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1 051 ვიზიტი, ხოლო ბენეფიციარების ოჯახში სოციალური მუშაკების მიერ განხორციელდა 1 567 ვიზიტი.</w:t>
      </w:r>
    </w:p>
    <w:p w14:paraId="157242CF" w14:textId="0165B450" w:rsidR="00D21BEE"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ფსიქოსოციალური მომსახურების ბაზაზე ფუნქციონირებდა 24 საათიანი ცხელი ხაზი, რომელზეც საანგარიშო პერიოდში შემოვიდა 499 შეტყობინება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 რომელზეც საანგარიშო პერიოდში შემოვიდა 108 შეტყობინება.</w:t>
      </w:r>
    </w:p>
    <w:p w14:paraId="57EDD9B7" w14:textId="77777777" w:rsidR="00A57EE4" w:rsidRDefault="00A57EE4" w:rsidP="008C170A">
      <w:pPr>
        <w:spacing w:line="240" w:lineRule="auto"/>
      </w:pPr>
    </w:p>
    <w:p w14:paraId="5B79AF3A" w14:textId="37B5E3B8"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4.1.4 წარმატებულ მოსწავლეთა წახალისება (პროგრამული კოდი 32 02 04)</w:t>
      </w:r>
    </w:p>
    <w:p w14:paraId="2F89E6A4" w14:textId="77777777" w:rsidR="00A25F3C" w:rsidRPr="00A57EE4" w:rsidRDefault="00D21BEE" w:rsidP="008C170A">
      <w:pPr>
        <w:spacing w:before="240" w:after="0" w:line="240" w:lineRule="auto"/>
        <w:ind w:left="284"/>
        <w:rPr>
          <w:rFonts w:ascii="Sylfaen" w:eastAsia="Calibri" w:hAnsi="Sylfaen" w:cs="Calibri"/>
        </w:rPr>
      </w:pPr>
      <w:r w:rsidRPr="00A57EE4">
        <w:rPr>
          <w:rFonts w:ascii="Sylfaen" w:eastAsia="Calibri" w:hAnsi="Sylfaen" w:cs="Calibri"/>
        </w:rPr>
        <w:t xml:space="preserve">პროგრამის განმახორციელებელი: </w:t>
      </w:r>
    </w:p>
    <w:p w14:paraId="7C0577A6" w14:textId="38CD1ACC"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color w:val="000000"/>
        </w:rPr>
        <w:t xml:space="preserve">საქართველოს განათლებისა და მეცნიერების სამინისტრო; </w:t>
      </w:r>
    </w:p>
    <w:p w14:paraId="78CC15F6" w14:textId="77777777"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color w:val="000000"/>
        </w:rPr>
        <w:t>სსიპ - შეფასებისა და გამოცდების ეროვნული ცენტრი;</w:t>
      </w:r>
    </w:p>
    <w:p w14:paraId="4873658B" w14:textId="77777777"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0B63FC" w14:textId="77777777"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rPr>
        <w:t>სსიპ – შოთა რუსთაველის საქართველოს ეროვნული სამეცნიერო ფონდი</w:t>
      </w:r>
      <w:r w:rsidRPr="00A57EE4">
        <w:rPr>
          <w:rFonts w:ascii="Sylfaen" w:eastAsia="Calibri" w:hAnsi="Sylfaen" w:cs="Calibri"/>
          <w:lang w:val="ka-GE"/>
        </w:rPr>
        <w:t>.</w:t>
      </w:r>
    </w:p>
    <w:p w14:paraId="66076FE5" w14:textId="77777777" w:rsidR="00D21BEE" w:rsidRPr="00A57EE4" w:rsidRDefault="00D21BEE" w:rsidP="008C170A">
      <w:pPr>
        <w:shd w:val="clear" w:color="auto" w:fill="FFFFFF"/>
        <w:spacing w:after="150" w:line="240" w:lineRule="auto"/>
        <w:jc w:val="both"/>
        <w:rPr>
          <w:rFonts w:ascii="Sylfaen" w:eastAsia="Calibri" w:hAnsi="Sylfaen" w:cs="Calibri"/>
          <w:lang w:val="ka-GE"/>
        </w:rPr>
      </w:pPr>
    </w:p>
    <w:p w14:paraId="1CA37E8B"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ქვეპროგრამის „ეროვნული სასწავლო ოლიმპიადების’’ ფარგლებში ჩატარდა 2022-2023 წლის სასწავლო ოლიმპიადა 8 საგნობრივი მიმართულებით (ქართული ენა/ლიტერატურა, ქართული ენა არაქართულენოვანი ზოგადსაგანმანათლებლო დაწესებულების მოსწავლეებისთვის, მათემატიკა, ისტორია, გეოგრაფია, ფიზიკა, ქიმია და ბიოლოგია), გამოვლინდა 120 გამარჯვებული მოსწავლე 125 ნაშრომით, მათ შორის: პირველი ადგილი - 15 მოსწავლე, მეორე ადგილი -  13 მოსწავლე, მესამე ადგილი - 15 მოსწავლე, მე-4 -10 ადგილები 82 მოსწავლე;</w:t>
      </w:r>
    </w:p>
    <w:p w14:paraId="473A6666"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ქვეპროგრამის „საერთაშორისო სასწავლო ოლიმპიადების“ ფარგლებში დაფინანსდა საერთაშორისო სასწავლო რეგიონულ ოლიმპიადაში საქართველოს ნაკრები გუნდების მონაწილეობის მიზნით შემოსული რვა განაცხადი. სულ მოპოვებულ იქნა 9 ოქროს მედალი, 10 ვერცხლის მედალი, 17 ბრინჯაოს მედალი და 5 საპატიო სიგელი;</w:t>
      </w:r>
    </w:p>
    <w:p w14:paraId="267730F8"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საერთაშორისო სასწავლო ოლიმპიადებში საქართველოს ნაკრები გუნდების მიერ მოპოვებულ იქნა 1 ოქროს, 4 ვერცხლი, 9 ბრინჯაოს მედალი და 2 საპატიო სიგელი;</w:t>
      </w:r>
    </w:p>
    <w:p w14:paraId="459E72BC"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 xml:space="preserve">ქალაქ ქუთაისში ჩატარდა ინფორმატიკაში ევროპის მე-7 ახალგაზრდული ოლიმპიადა (EJOI 2023) რომელშიც მონაწილეობა 100-მდე კონკურსანტმა 24 ქვეყნიდან. </w:t>
      </w:r>
    </w:p>
    <w:p w14:paraId="6AA46B90"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2020-2021 სასწავლო წლის წარჩინებულ კურსდამთავრებულებს გადაეცად 3 900 ერთეული ოქროსა და  1 200 ერთეული ვერცხლის მედალი;</w:t>
      </w:r>
    </w:p>
    <w:p w14:paraId="7363C090" w14:textId="4765694C" w:rsidR="00E92F40"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lastRenderedPageBreak/>
        <w:t>გაფორმებულია ხელშეკრულება 2021-2022 სასწავლო წელს წარჩინებით კურსდამთავრებულთათვის გადასაცემი ოქროს (მოოქროვილი) და ვერცხლის (მოვერცხლილი) მედლების შესყიდვის მიზნით (5 255 ცალი ოქროს (მოოქროვილი) და 1 460 ვერცხლის (მოვერცხლილი) მედალი).</w:t>
      </w:r>
    </w:p>
    <w:p w14:paraId="188567FF" w14:textId="07B9F2A2" w:rsidR="00A57EE4" w:rsidRPr="00A57EE4" w:rsidRDefault="00A57EE4" w:rsidP="008C170A">
      <w:pPr>
        <w:spacing w:after="0" w:line="240" w:lineRule="auto"/>
        <w:jc w:val="both"/>
        <w:rPr>
          <w:rFonts w:ascii="Sylfaen" w:hAnsi="Sylfaen"/>
          <w:lang w:val="ka-GE"/>
        </w:rPr>
      </w:pPr>
    </w:p>
    <w:p w14:paraId="039DE06F" w14:textId="77777777" w:rsidR="00A57EE4" w:rsidRPr="00A57EE4" w:rsidRDefault="00A57EE4" w:rsidP="008C170A">
      <w:pPr>
        <w:spacing w:after="0" w:line="240" w:lineRule="auto"/>
        <w:jc w:val="both"/>
        <w:rPr>
          <w:rFonts w:ascii="Sylfaen" w:hAnsi="Sylfaen"/>
        </w:rPr>
      </w:pPr>
    </w:p>
    <w:p w14:paraId="5107F0FA"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38B47725" w14:textId="77777777" w:rsidR="00D21BEE" w:rsidRPr="00A57EE4" w:rsidRDefault="00D21BEE" w:rsidP="008C170A">
      <w:pPr>
        <w:spacing w:line="240" w:lineRule="auto"/>
        <w:rPr>
          <w:rFonts w:ascii="Sylfaen" w:eastAsia="Calibri" w:hAnsi="Sylfaen" w:cs="Calibri"/>
        </w:rPr>
      </w:pPr>
    </w:p>
    <w:p w14:paraId="7E4B957D"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პროგრამის განმახორციელებელი:</w:t>
      </w:r>
    </w:p>
    <w:p w14:paraId="34B2CE74" w14:textId="77777777"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color w:val="000000"/>
        </w:rPr>
        <w:t xml:space="preserve">საქართველოს განათლებისა და მეცნიერების სამინისტრო; </w:t>
      </w:r>
    </w:p>
    <w:p w14:paraId="4AA6FD4D" w14:textId="77777777" w:rsidR="00D21BEE" w:rsidRPr="00A57EE4" w:rsidRDefault="00D21BEE" w:rsidP="008C170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A57EE4">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03503F8E" w14:textId="77777777" w:rsidR="00D21BEE" w:rsidRPr="00A57EE4" w:rsidRDefault="00D21BEE" w:rsidP="008C170A">
      <w:pPr>
        <w:pStyle w:val="ListParagraph"/>
        <w:shd w:val="clear" w:color="auto" w:fill="FFFFFF"/>
        <w:spacing w:after="150" w:line="240" w:lineRule="auto"/>
        <w:ind w:left="709"/>
        <w:jc w:val="both"/>
        <w:rPr>
          <w:rFonts w:ascii="Sylfaen" w:eastAsia="Calibri" w:hAnsi="Sylfaen" w:cs="Calibri"/>
          <w:lang w:val="ka-GE"/>
        </w:rPr>
      </w:pPr>
    </w:p>
    <w:p w14:paraId="38A2D020" w14:textId="77777777" w:rsidR="00D21BEE" w:rsidRPr="00A57EE4" w:rsidRDefault="00D21BEE" w:rsidP="008C170A">
      <w:pPr>
        <w:numPr>
          <w:ilvl w:val="3"/>
          <w:numId w:val="21"/>
        </w:numPr>
        <w:spacing w:after="0" w:line="240" w:lineRule="auto"/>
        <w:ind w:left="0"/>
        <w:jc w:val="both"/>
        <w:rPr>
          <w:rFonts w:ascii="Sylfaen" w:hAnsi="Sylfaen"/>
        </w:rPr>
      </w:pPr>
      <w:r w:rsidRPr="00A57EE4">
        <w:rPr>
          <w:rFonts w:ascii="Sylfaen" w:hAnsi="Sylfaen"/>
        </w:rPr>
        <w:t>სსიპ - ვლადიმირ კომაროვის თბილისის ფიზიკა-მათემატიკის N199 საჯარო სკოლის 100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w:t>
      </w:r>
    </w:p>
    <w:p w14:paraId="5917358A" w14:textId="77777777" w:rsidR="00D21BEE" w:rsidRPr="00A57EE4" w:rsidRDefault="00D21BEE" w:rsidP="008C170A">
      <w:pPr>
        <w:pStyle w:val="ListParagraph"/>
        <w:shd w:val="clear" w:color="auto" w:fill="FFFFFF"/>
        <w:spacing w:after="150" w:line="240" w:lineRule="auto"/>
        <w:ind w:left="709"/>
        <w:jc w:val="both"/>
        <w:rPr>
          <w:rFonts w:ascii="Sylfaen" w:eastAsia="Merriweather" w:hAnsi="Sylfaen" w:cs="Merriweather"/>
        </w:rPr>
      </w:pPr>
    </w:p>
    <w:p w14:paraId="6A6DDEC6"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14:paraId="14084480" w14:textId="77777777" w:rsidR="00D21BEE" w:rsidRPr="00A57EE4" w:rsidRDefault="00D21BEE" w:rsidP="008C170A">
      <w:pPr>
        <w:spacing w:line="240" w:lineRule="auto"/>
        <w:rPr>
          <w:rFonts w:ascii="Sylfaen" w:eastAsia="Calibri" w:hAnsi="Sylfaen"/>
        </w:rPr>
      </w:pPr>
    </w:p>
    <w:p w14:paraId="1C388B90"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 xml:space="preserve">პროგრამის განმახორციელებელი: </w:t>
      </w:r>
    </w:p>
    <w:p w14:paraId="404EDB78" w14:textId="77777777" w:rsidR="00D21BEE" w:rsidRPr="00A57EE4" w:rsidRDefault="00D21BEE" w:rsidP="008C170A">
      <w:pPr>
        <w:pStyle w:val="ListParagraph"/>
        <w:numPr>
          <w:ilvl w:val="0"/>
          <w:numId w:val="26"/>
        </w:numPr>
        <w:spacing w:after="0" w:line="240" w:lineRule="auto"/>
        <w:rPr>
          <w:rFonts w:ascii="Sylfaen" w:eastAsia="Calibri" w:hAnsi="Sylfaen" w:cs="Calibri"/>
        </w:rPr>
      </w:pPr>
      <w:r w:rsidRPr="00A57EE4">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14:paraId="2C46615D" w14:textId="77777777" w:rsidR="00D21BEE" w:rsidRPr="00A57EE4" w:rsidRDefault="00D21BEE" w:rsidP="008C170A">
      <w:pPr>
        <w:pStyle w:val="ListParagraph"/>
        <w:numPr>
          <w:ilvl w:val="0"/>
          <w:numId w:val="26"/>
        </w:numPr>
        <w:spacing w:after="0" w:line="240" w:lineRule="auto"/>
        <w:rPr>
          <w:rFonts w:ascii="Sylfaen" w:eastAsia="Calibri" w:hAnsi="Sylfaen" w:cs="Calibri"/>
        </w:rPr>
      </w:pPr>
      <w:r w:rsidRPr="00A57EE4">
        <w:rPr>
          <w:rFonts w:ascii="Sylfaen" w:eastAsia="Calibri" w:hAnsi="Sylfaen" w:cs="Calibri"/>
        </w:rPr>
        <w:t>სსიპ - განათლების მართვის საინფორმაციო სისტემა.</w:t>
      </w:r>
    </w:p>
    <w:p w14:paraId="2311ED4D" w14:textId="77777777" w:rsidR="00D21BEE" w:rsidRPr="00636DF3" w:rsidRDefault="00D21BEE" w:rsidP="008C170A">
      <w:pPr>
        <w:pStyle w:val="ListParagraph"/>
        <w:shd w:val="clear" w:color="auto" w:fill="FFFFFF"/>
        <w:spacing w:after="150" w:line="240" w:lineRule="auto"/>
        <w:ind w:left="436"/>
        <w:jc w:val="both"/>
        <w:rPr>
          <w:rFonts w:ascii="Sylfaen" w:eastAsia="Calibri" w:hAnsi="Sylfaen" w:cs="Calibri"/>
          <w:highlight w:val="yellow"/>
          <w:lang w:val="ka-GE"/>
        </w:rPr>
      </w:pPr>
    </w:p>
    <w:p w14:paraId="5E86A23E"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 xml:space="preserve">საანგარიშო პერიოდში III-VI კლასებისთვის შესყიდულია  და სრულად დარიგებულია ორენოვანი მათემატიკის 20 000 - მდე სახელმძღვანელო; </w:t>
      </w:r>
    </w:p>
    <w:p w14:paraId="6E0B0674" w14:textId="77777777" w:rsidR="00A57EE4" w:rsidRPr="00A57EE4" w:rsidRDefault="00A57EE4" w:rsidP="008C170A">
      <w:pPr>
        <w:numPr>
          <w:ilvl w:val="3"/>
          <w:numId w:val="21"/>
        </w:numPr>
        <w:spacing w:after="0" w:line="240" w:lineRule="auto"/>
        <w:ind w:left="0"/>
        <w:jc w:val="both"/>
        <w:rPr>
          <w:rFonts w:ascii="Sylfaen" w:hAnsi="Sylfaen"/>
        </w:rPr>
      </w:pPr>
      <w:bookmarkStart w:id="8" w:name="_Hlk147925652"/>
      <w:r w:rsidRPr="00A57EE4">
        <w:rPr>
          <w:rFonts w:ascii="Sylfaen" w:hAnsi="Sylfaen"/>
        </w:rPr>
        <w:t xml:space="preserve">შესყიდულია  და დარიგებულია X კლასის მეორე სემესტრისთვის განსაზღვრული 480 747 ერთეული სასკოლო სახელმძღვანელო; </w:t>
      </w:r>
    </w:p>
    <w:bookmarkEnd w:id="8"/>
    <w:p w14:paraId="3803797E"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გაფორმებულია ხელშეკრულებები X, XI, XII კლასის სახელმძღვანელობის რუსულ, სომხურ და აზერბაიჯანულ ენაზე თარგმნის მომსახურება/ბეჭდვაზე, საანგარიშო პერიოდში შესყიდული და დარიგებულია 4 100 ერთეული სახელმძღვანელო;</w:t>
      </w:r>
    </w:p>
    <w:p w14:paraId="7858993B"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 xml:space="preserve">შესყიდულია 47 675 ერთეული გერმანული, ფრანგული და ინგლისური ენის სახელმძღვანელოები/რვეულები და დარიგებულია 17 040 ერთეული; </w:t>
      </w:r>
    </w:p>
    <w:p w14:paraId="79FB710E"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შესყიდულია გრიფმინიჭებული ბრაილის შრიფტითა და რელიეფურად დასაბეჭდი სახელმძღვანელოები და მოთხოვნის შესაბამისად მიეწოდა სკოლებს;</w:t>
      </w:r>
    </w:p>
    <w:p w14:paraId="3E2D1368"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 xml:space="preserve">გაფორმებულია ხელშეკრულებები გრიფმინიჭებული სასკოლო სახელმძღვანელოების გაციფრულების, ასევე IX და X კლასის გრიფირებული სახელმძღვანელოების აუდიო ვერსიების მომზადების მომსახურების შესყიდვის მიზნით; </w:t>
      </w:r>
    </w:p>
    <w:p w14:paraId="624E5738" w14:textId="77777777" w:rsidR="00A57EE4" w:rsidRPr="00A57EE4" w:rsidRDefault="00A57EE4" w:rsidP="008C170A">
      <w:pPr>
        <w:numPr>
          <w:ilvl w:val="3"/>
          <w:numId w:val="21"/>
        </w:numPr>
        <w:spacing w:after="0" w:line="240" w:lineRule="auto"/>
        <w:ind w:left="0"/>
        <w:jc w:val="both"/>
        <w:rPr>
          <w:rFonts w:ascii="Sylfaen" w:hAnsi="Sylfaen"/>
        </w:rPr>
      </w:pPr>
      <w:bookmarkStart w:id="9" w:name="_Hlk147409948"/>
      <w:r w:rsidRPr="00A57EE4">
        <w:rPr>
          <w:rFonts w:ascii="Sylfaen" w:hAnsi="Sylfaen"/>
        </w:rPr>
        <w:t>გაფორმებულია ხელშეკრულება  I-XII კლასის სახელმძღვანელობის შესყიდვის მიზნით. მათ შორის, I-II კლასის ყველა საგნის, X კლასის ყველა საგნის ბილინგვური, XI კლასის ყველა საგნის,  III-IV კლასის მუსიკისა და ფიზიკური აღზრდის, V-IX კლასის და X-XII კლასის იტალიური ენის სახელმძღვანელოების შესყიდვის მიზნით (სულ 1 792 364  ერთეული).</w:t>
      </w:r>
      <w:bookmarkEnd w:id="9"/>
    </w:p>
    <w:p w14:paraId="7274E265"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2023 წელს სულ დაიბეჭდა 6 064 491 წიგნი/რვეული;</w:t>
      </w:r>
    </w:p>
    <w:p w14:paraId="091E41D8" w14:textId="77777777" w:rsidR="00A57EE4" w:rsidRPr="00A57EE4" w:rsidRDefault="00A57EE4" w:rsidP="008C170A">
      <w:pPr>
        <w:numPr>
          <w:ilvl w:val="3"/>
          <w:numId w:val="21"/>
        </w:numPr>
        <w:spacing w:after="0" w:line="240" w:lineRule="auto"/>
        <w:ind w:left="0"/>
        <w:jc w:val="both"/>
        <w:rPr>
          <w:rFonts w:ascii="Sylfaen" w:hAnsi="Sylfaen"/>
        </w:rPr>
      </w:pPr>
      <w:bookmarkStart w:id="10" w:name="_Hlk147945815"/>
      <w:r w:rsidRPr="00A57EE4">
        <w:rPr>
          <w:rFonts w:ascii="Sylfaen" w:hAnsi="Sylfaen"/>
        </w:rPr>
        <w:t>მიმდინარეობდა/მიმდინარეობს</w:t>
      </w:r>
      <w:bookmarkEnd w:id="10"/>
      <w:r w:rsidRPr="00A57EE4">
        <w:rPr>
          <w:rFonts w:ascii="Sylfaen" w:hAnsi="Sylfaen"/>
        </w:rPr>
        <w:t xml:space="preserve"> 2023 წელს გრიფერებული სახელმძღვანელოების თარგმნა არაქართულენოვანი მოსწავლეებისთვის აზერბაიჯანულ, სომხურ და რუსულ ენებზე;</w:t>
      </w:r>
    </w:p>
    <w:p w14:paraId="68D0A667"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lastRenderedPageBreak/>
        <w:t xml:space="preserve">უზრუნველყოფილი იქნა გრიფირების ადმინისტრირების ელექტრონული სისტემის მოდიფიცირება სახელმძღვანელოების გრიფირების მარეგულირებელ აქტებში განხორციელებული ცვლილებების შესაბამისად; </w:t>
      </w:r>
    </w:p>
    <w:p w14:paraId="278C9A55"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დასრულდა გრიფირების კონკურსი I, II, და XI კლასებისა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ხოლო დაწყებით საფეხურზე - 50-ს;</w:t>
      </w:r>
    </w:p>
    <w:p w14:paraId="58096B58" w14:textId="2D11D255"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მომზადდა ახლადგრიფმინიჭებული სახელმძთვანელოების საბეჭდი ფაილები და აიტვირთა გრიფირების ელექტრონულ სისტემაში სსიპ - საგანმანათლებლო და სამეცნიერო ინფრასტრუქტურის განვითარებისსააგენტოსათვის ხელმისაწვდომ ადგილზე. ასევე, ყველა ზოგადსაგანმანათლებლო დაწესებულებას მიეცა შესაძლებლობა დადგენილ ვადაში შეერჩია სახელმძღვანელო. ამასთან, სააგენტოს მიეწოდა ინფორმაცია საჯარო ზოგადსაგანმანათლებლო დაწესებულებების მიერ სახელმძღვანელოების არჩევისა და მოსწავლეთა საპროგნოზო მაჩვენებლის შესახებ.</w:t>
      </w:r>
    </w:p>
    <w:p w14:paraId="0CF87AD7" w14:textId="77777777" w:rsidR="00D21BEE" w:rsidRPr="00636DF3" w:rsidRDefault="00D21BEE" w:rsidP="008C170A">
      <w:pPr>
        <w:pStyle w:val="ListParagraph"/>
        <w:shd w:val="clear" w:color="auto" w:fill="FFFFFF"/>
        <w:spacing w:after="150" w:line="240" w:lineRule="auto"/>
        <w:ind w:left="436"/>
        <w:jc w:val="both"/>
        <w:rPr>
          <w:rFonts w:ascii="Sylfaen" w:eastAsia="Calibri" w:hAnsi="Sylfaen" w:cs="Calibri"/>
          <w:highlight w:val="yellow"/>
          <w:lang w:val="ka-GE"/>
        </w:rPr>
      </w:pPr>
    </w:p>
    <w:p w14:paraId="338D2F32" w14:textId="77777777" w:rsidR="00D21BEE" w:rsidRPr="00A57EE4" w:rsidRDefault="00D21BEE" w:rsidP="008C170A">
      <w:pPr>
        <w:pStyle w:val="Heading4"/>
        <w:spacing w:line="240" w:lineRule="auto"/>
        <w:rPr>
          <w:rFonts w:ascii="Sylfaen" w:eastAsia="Calibri" w:hAnsi="Sylfaen" w:cs="Calibri"/>
          <w:i w:val="0"/>
        </w:rPr>
      </w:pPr>
      <w:r w:rsidRPr="00A57EE4">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14:paraId="4A5867A2" w14:textId="77777777" w:rsidR="00D21BEE" w:rsidRPr="00A57EE4" w:rsidRDefault="00D21BEE" w:rsidP="008C170A">
      <w:pPr>
        <w:spacing w:line="240" w:lineRule="auto"/>
        <w:rPr>
          <w:rFonts w:ascii="Sylfaen" w:eastAsia="Calibri" w:hAnsi="Sylfaen"/>
        </w:rPr>
      </w:pPr>
    </w:p>
    <w:p w14:paraId="3C8C7CDB"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პროგრამის განმახორციელებელი:</w:t>
      </w:r>
    </w:p>
    <w:p w14:paraId="749EB094" w14:textId="3A177B78" w:rsidR="00D21BEE" w:rsidRDefault="00D21BEE" w:rsidP="008C170A">
      <w:pPr>
        <w:pStyle w:val="ListParagraph"/>
        <w:numPr>
          <w:ilvl w:val="0"/>
          <w:numId w:val="30"/>
        </w:numPr>
        <w:spacing w:after="0" w:line="240" w:lineRule="auto"/>
        <w:rPr>
          <w:rFonts w:ascii="Sylfaen" w:eastAsia="Calibri" w:hAnsi="Sylfaen" w:cs="Calibri"/>
        </w:rPr>
      </w:pPr>
      <w:r w:rsidRPr="00A57EE4">
        <w:rPr>
          <w:rFonts w:ascii="Sylfaen" w:eastAsia="Calibri" w:hAnsi="Sylfaen" w:cs="Calibri"/>
        </w:rPr>
        <w:t>საქართველოს განათლებისა და მეცნიერების სამინისტროს აპარატი</w:t>
      </w:r>
    </w:p>
    <w:p w14:paraId="31E886C2" w14:textId="77777777" w:rsidR="00A57EE4" w:rsidRPr="00A57EE4" w:rsidRDefault="00A57EE4" w:rsidP="008C170A">
      <w:pPr>
        <w:pStyle w:val="ListParagraph"/>
        <w:spacing w:after="0" w:line="240" w:lineRule="auto"/>
        <w:ind w:left="1004"/>
        <w:rPr>
          <w:rFonts w:ascii="Sylfaen" w:eastAsia="Calibri" w:hAnsi="Sylfaen" w:cs="Calibri"/>
        </w:rPr>
      </w:pPr>
    </w:p>
    <w:p w14:paraId="13B26599"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განხორციელდა კონფლიქტის ზონებში მცხოვრები 800-მდე პედაგოგისა და 280-მდე ადმინისტრაციულ-ტექნიკური პერსონალის ფინანსური დახმარება და ამ მიზნით მიიმართა 3.3 მლნ ლარზე მეტი.</w:t>
      </w:r>
    </w:p>
    <w:p w14:paraId="6182DE02" w14:textId="77777777" w:rsidR="00D21BEE" w:rsidRPr="00A57EE4" w:rsidRDefault="00D21BEE" w:rsidP="008C170A">
      <w:pPr>
        <w:pStyle w:val="ListParagraph"/>
        <w:shd w:val="clear" w:color="auto" w:fill="FFFFFF"/>
        <w:spacing w:after="150" w:line="240" w:lineRule="auto"/>
        <w:ind w:left="436"/>
        <w:jc w:val="both"/>
        <w:rPr>
          <w:rFonts w:ascii="Sylfaen" w:eastAsia="Calibri" w:hAnsi="Sylfaen" w:cs="Calibri"/>
          <w:lang w:val="ka-GE"/>
        </w:rPr>
      </w:pPr>
    </w:p>
    <w:p w14:paraId="748BEE48" w14:textId="77777777" w:rsidR="00D21BEE" w:rsidRPr="00A57EE4" w:rsidRDefault="00D21BEE" w:rsidP="008C170A">
      <w:pPr>
        <w:pStyle w:val="Heading4"/>
        <w:spacing w:line="240" w:lineRule="auto"/>
        <w:jc w:val="both"/>
        <w:rPr>
          <w:rFonts w:ascii="Sylfaen" w:eastAsia="Calibri" w:hAnsi="Sylfaen" w:cs="Calibri"/>
          <w:i w:val="0"/>
        </w:rPr>
      </w:pPr>
      <w:r w:rsidRPr="00A57EE4">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14:paraId="37412E27" w14:textId="77777777" w:rsidR="00D21BEE" w:rsidRPr="00A57EE4" w:rsidRDefault="00D21BEE" w:rsidP="008C170A">
      <w:pPr>
        <w:spacing w:line="240" w:lineRule="auto"/>
        <w:ind w:left="284"/>
        <w:rPr>
          <w:rFonts w:ascii="Sylfaen" w:eastAsia="Calibri" w:hAnsi="Sylfaen" w:cs="Calibri"/>
        </w:rPr>
      </w:pPr>
    </w:p>
    <w:p w14:paraId="5A945A85"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პროგრამის განმახორციელებელი:</w:t>
      </w:r>
    </w:p>
    <w:p w14:paraId="08617DAE" w14:textId="6D6AE55A" w:rsidR="00D21BEE" w:rsidRDefault="00D21BEE" w:rsidP="008C170A">
      <w:pPr>
        <w:pStyle w:val="ListParagraph"/>
        <w:numPr>
          <w:ilvl w:val="0"/>
          <w:numId w:val="30"/>
        </w:numPr>
        <w:spacing w:after="0" w:line="240" w:lineRule="auto"/>
        <w:rPr>
          <w:rFonts w:ascii="Sylfaen" w:eastAsia="Calibri" w:hAnsi="Sylfaen" w:cs="Calibri"/>
        </w:rPr>
      </w:pPr>
      <w:r w:rsidRPr="00A57EE4">
        <w:rPr>
          <w:rFonts w:ascii="Sylfaen" w:eastAsia="Calibri" w:hAnsi="Sylfaen" w:cs="Calibri"/>
        </w:rPr>
        <w:t>საქართველოს განათლებისა და მეცნიერების სამინისტროს აპარატი</w:t>
      </w:r>
    </w:p>
    <w:p w14:paraId="38ED9971" w14:textId="77777777" w:rsidR="00A57EE4" w:rsidRPr="00A57EE4" w:rsidRDefault="00A57EE4" w:rsidP="008C170A">
      <w:pPr>
        <w:pStyle w:val="ListParagraph"/>
        <w:spacing w:after="0" w:line="240" w:lineRule="auto"/>
        <w:ind w:left="1004"/>
        <w:rPr>
          <w:rFonts w:ascii="Sylfaen" w:eastAsia="Calibri" w:hAnsi="Sylfaen" w:cs="Calibri"/>
        </w:rPr>
      </w:pPr>
    </w:p>
    <w:p w14:paraId="48AC6108"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შესაძლებლობით;</w:t>
      </w:r>
    </w:p>
    <w:p w14:paraId="18134447" w14:textId="166759A7" w:rsidR="00A57EE4" w:rsidRPr="00A57EE4" w:rsidRDefault="00A57EE4" w:rsidP="008C170A">
      <w:pPr>
        <w:numPr>
          <w:ilvl w:val="3"/>
          <w:numId w:val="21"/>
        </w:numPr>
        <w:spacing w:after="0" w:line="240" w:lineRule="auto"/>
        <w:ind w:left="0"/>
        <w:jc w:val="both"/>
        <w:rPr>
          <w:rFonts w:ascii="Sylfaen" w:hAnsi="Sylfaen"/>
        </w:rPr>
      </w:pPr>
      <w:bookmarkStart w:id="11" w:name="_Hlk147945152"/>
      <w:r w:rsidRPr="00A57EE4">
        <w:rPr>
          <w:rFonts w:ascii="Sylfaen" w:hAnsi="Sylfaen"/>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34 ბრალდებულმა/მსჯავრდებულმა მოსწავლემ პროგრამის სხვადასხვა კლასისა და საფეხურის დონეზე</w:t>
      </w:r>
      <w:r>
        <w:rPr>
          <w:rFonts w:ascii="Sylfaen" w:hAnsi="Sylfaen"/>
          <w:lang w:val="ka-GE"/>
        </w:rPr>
        <w:t>.</w:t>
      </w:r>
    </w:p>
    <w:bookmarkEnd w:id="11"/>
    <w:p w14:paraId="0096ABB3" w14:textId="77777777" w:rsidR="00D21BEE" w:rsidRPr="00636DF3" w:rsidRDefault="00D21BEE" w:rsidP="008C17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color w:val="000000"/>
          <w:highlight w:val="yellow"/>
        </w:rPr>
      </w:pPr>
    </w:p>
    <w:p w14:paraId="2F45B4A4" w14:textId="77777777" w:rsidR="00D21BEE" w:rsidRPr="00A57EE4" w:rsidRDefault="00D21BEE" w:rsidP="008C170A">
      <w:pPr>
        <w:pStyle w:val="Heading4"/>
        <w:numPr>
          <w:ilvl w:val="2"/>
          <w:numId w:val="31"/>
        </w:numPr>
        <w:spacing w:line="240" w:lineRule="auto"/>
        <w:rPr>
          <w:rFonts w:ascii="Sylfaen" w:eastAsia="Calibri" w:hAnsi="Sylfaen" w:cs="Calibri"/>
          <w:i w:val="0"/>
        </w:rPr>
      </w:pPr>
      <w:r w:rsidRPr="00A57EE4">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14:paraId="202FBD6A" w14:textId="77777777" w:rsidR="00D21BEE" w:rsidRPr="00A57EE4" w:rsidRDefault="00D21BEE" w:rsidP="008C170A">
      <w:pPr>
        <w:spacing w:line="240" w:lineRule="auto"/>
        <w:rPr>
          <w:rFonts w:ascii="Sylfaen" w:eastAsia="Calibri" w:hAnsi="Sylfaen"/>
        </w:rPr>
      </w:pPr>
    </w:p>
    <w:p w14:paraId="62825593" w14:textId="77777777" w:rsidR="00D21BEE" w:rsidRPr="00A57EE4" w:rsidRDefault="00D21BEE" w:rsidP="008C170A">
      <w:pPr>
        <w:spacing w:after="0" w:line="240" w:lineRule="auto"/>
        <w:ind w:left="284"/>
        <w:rPr>
          <w:rFonts w:ascii="Sylfaen" w:eastAsia="Calibri" w:hAnsi="Sylfaen" w:cs="Calibri"/>
        </w:rPr>
      </w:pPr>
      <w:r w:rsidRPr="00A57EE4">
        <w:rPr>
          <w:rFonts w:ascii="Sylfaen" w:eastAsia="Calibri" w:hAnsi="Sylfaen" w:cs="Calibri"/>
        </w:rPr>
        <w:t>პროგრამის განმახორციელებელი:</w:t>
      </w:r>
    </w:p>
    <w:p w14:paraId="3D19C43A" w14:textId="3ADC617E" w:rsidR="00D21BEE" w:rsidRDefault="00D21BEE" w:rsidP="008C170A">
      <w:pPr>
        <w:pStyle w:val="ListParagraph"/>
        <w:numPr>
          <w:ilvl w:val="0"/>
          <w:numId w:val="30"/>
        </w:numPr>
        <w:spacing w:after="0" w:line="240" w:lineRule="auto"/>
        <w:rPr>
          <w:rFonts w:ascii="Sylfaen" w:eastAsia="Calibri" w:hAnsi="Sylfaen" w:cs="Calibri"/>
        </w:rPr>
      </w:pPr>
      <w:r w:rsidRPr="00A57EE4">
        <w:rPr>
          <w:rFonts w:ascii="Sylfaen" w:eastAsia="Calibri" w:hAnsi="Sylfaen" w:cs="Calibri"/>
        </w:rPr>
        <w:t>საქართველოს განათლებისა და მეცნიერების სამინისტროს აპარატი</w:t>
      </w:r>
    </w:p>
    <w:p w14:paraId="3395007B" w14:textId="77777777" w:rsidR="00A57EE4" w:rsidRPr="00A57EE4" w:rsidRDefault="00A57EE4" w:rsidP="008C170A">
      <w:pPr>
        <w:pStyle w:val="ListParagraph"/>
        <w:spacing w:after="0" w:line="240" w:lineRule="auto"/>
        <w:ind w:left="1004"/>
        <w:rPr>
          <w:rFonts w:ascii="Sylfaen" w:eastAsia="Calibri" w:hAnsi="Sylfaen" w:cs="Calibri"/>
        </w:rPr>
      </w:pPr>
    </w:p>
    <w:p w14:paraId="114D0EFF"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lastRenderedPageBreak/>
        <w:t>საანგარიშო პერიოდში ცვლილებები შევიდა ეროვნულ სასწავლო გეგმაში (ჭადრაკი სავალდებულო საგანი გახდა მეორე კლასში 2023-2024 სასწავლო წლიდან; შესაბამისად, ჭადრაკი ისსწავლება პირველ და მეორე კლასებში. ასევე გაიზარდა საათობრივი დატვირთვა ინგლისურ ენაში (I კლასი)), განხორციელდა ეროვნული სასწავლო გეგმის ადმინისტრაციული ნაწილის რევიზია;  </w:t>
      </w:r>
    </w:p>
    <w:p w14:paraId="54451371"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მომზადდა როგორც გაცდენების, ასევე კლასის დაძლევის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7907C8D6"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3AB0C46F"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დასრულდა გრიფირების კონკურსი I, II, და XI კლასების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(X კლასი – 2 და XI კლასი - 24 სახელმძღვანელო) კომპლექტს, ხოლო დაწყებით საფეხურზე - 50 სახელმძღვანელოს კომპლექტს (I კლასი – 20, II კლასი - 19, III კლასი - 5 და IV კლასი - 6 სახელმძღვანელო);</w:t>
      </w:r>
    </w:p>
    <w:p w14:paraId="2A6CB88F"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მიმდინარეობს 2023 წელს გრიფმინიჭებული სახელმძღვანელოების თარგმანი არაქართულენოვანი მოსწავლეებისთვის აზერბაიჯანულ, სომხურ და რუსულ ენებზე.</w:t>
      </w:r>
    </w:p>
    <w:p w14:paraId="27F0FE72"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მიმდინარეობდა არჩევითი კურსის „რელიგიების ისტორია" პილოტირების პროცესი; შესაბამისად, გადამზადდა 50-მდე სკოლის პედაგოგი, განახლდა საპილოტე რესურსები;</w:t>
      </w:r>
    </w:p>
    <w:p w14:paraId="635E339A" w14:textId="77777777" w:rsidR="00A57EE4" w:rsidRPr="00A57EE4" w:rsidRDefault="00A57EE4" w:rsidP="008C170A">
      <w:pPr>
        <w:numPr>
          <w:ilvl w:val="3"/>
          <w:numId w:val="21"/>
        </w:numPr>
        <w:spacing w:after="0" w:line="240" w:lineRule="auto"/>
        <w:ind w:left="0"/>
        <w:jc w:val="both"/>
        <w:rPr>
          <w:rFonts w:ascii="Sylfaen" w:hAnsi="Sylfaen"/>
        </w:rPr>
      </w:pPr>
      <w:r w:rsidRPr="00A57EE4">
        <w:rPr>
          <w:rFonts w:ascii="Sylfaen" w:hAnsi="Sylfaen"/>
        </w:rPr>
        <w:t>მიმდინარეობს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გზამკვლევის შესაქმნელად საჭირო სამუშაოები.</w:t>
      </w:r>
    </w:p>
    <w:p w14:paraId="40C63099" w14:textId="77777777" w:rsidR="00D21BEE" w:rsidRPr="009129FB" w:rsidRDefault="00D21BEE" w:rsidP="008C17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14:paraId="4347A0B1" w14:textId="77777777" w:rsidR="00D21BEE" w:rsidRPr="009129FB" w:rsidRDefault="00D21BEE" w:rsidP="008C170A">
      <w:pPr>
        <w:pStyle w:val="Heading4"/>
        <w:numPr>
          <w:ilvl w:val="2"/>
          <w:numId w:val="31"/>
        </w:numPr>
        <w:spacing w:line="240" w:lineRule="auto"/>
        <w:rPr>
          <w:rFonts w:ascii="Sylfaen" w:eastAsia="Calibri" w:hAnsi="Sylfaen" w:cs="Calibri"/>
          <w:i w:val="0"/>
        </w:rPr>
      </w:pPr>
      <w:r w:rsidRPr="009129FB">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14:paraId="6BFC8975" w14:textId="77777777" w:rsidR="009129FB" w:rsidRPr="009129FB" w:rsidRDefault="009129FB" w:rsidP="008C170A">
      <w:pPr>
        <w:spacing w:after="0" w:line="240" w:lineRule="auto"/>
        <w:ind w:left="284"/>
        <w:rPr>
          <w:rFonts w:ascii="Sylfaen" w:eastAsia="Calibri" w:hAnsi="Sylfaen" w:cs="Calibri"/>
        </w:rPr>
      </w:pPr>
    </w:p>
    <w:p w14:paraId="64C61935" w14:textId="7902657E" w:rsidR="00D21BEE" w:rsidRPr="009129FB" w:rsidRDefault="00D21BEE" w:rsidP="008C170A">
      <w:pPr>
        <w:spacing w:after="0" w:line="240" w:lineRule="auto"/>
        <w:ind w:left="284"/>
        <w:rPr>
          <w:rFonts w:ascii="Sylfaen" w:eastAsia="Calibri" w:hAnsi="Sylfaen" w:cs="Calibri"/>
        </w:rPr>
      </w:pPr>
      <w:r w:rsidRPr="009129FB">
        <w:rPr>
          <w:rFonts w:ascii="Sylfaen" w:eastAsia="Calibri" w:hAnsi="Sylfaen" w:cs="Calibri"/>
        </w:rPr>
        <w:t xml:space="preserve">პროგრამის განმახორციელებელი: </w:t>
      </w:r>
    </w:p>
    <w:p w14:paraId="1EC1E138" w14:textId="77777777" w:rsidR="00D21BEE" w:rsidRPr="009129FB" w:rsidRDefault="00D21BEE" w:rsidP="008C170A">
      <w:pPr>
        <w:pStyle w:val="ListParagraph"/>
        <w:numPr>
          <w:ilvl w:val="0"/>
          <w:numId w:val="30"/>
        </w:numPr>
        <w:spacing w:after="0" w:line="240" w:lineRule="auto"/>
        <w:rPr>
          <w:rFonts w:ascii="Sylfaen" w:eastAsia="Calibri" w:hAnsi="Sylfaen" w:cs="Calibri"/>
        </w:rPr>
      </w:pPr>
      <w:r w:rsidRPr="009129F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E9E874" w14:textId="77777777" w:rsidR="00D21BEE" w:rsidRPr="00636DF3" w:rsidRDefault="00D21BEE" w:rsidP="008C170A">
      <w:pPr>
        <w:pStyle w:val="ListParagraph"/>
        <w:spacing w:line="240" w:lineRule="auto"/>
        <w:ind w:left="1004"/>
        <w:rPr>
          <w:rFonts w:ascii="Sylfaen" w:eastAsia="Calibri" w:hAnsi="Sylfaen" w:cs="Calibri"/>
          <w:highlight w:val="yellow"/>
        </w:rPr>
      </w:pPr>
    </w:p>
    <w:p w14:paraId="31D0F461" w14:textId="77777777" w:rsidR="009129FB" w:rsidRPr="009129FB" w:rsidRDefault="009129FB" w:rsidP="008C170A">
      <w:pPr>
        <w:numPr>
          <w:ilvl w:val="3"/>
          <w:numId w:val="21"/>
        </w:numPr>
        <w:spacing w:after="0" w:line="240" w:lineRule="auto"/>
        <w:ind w:left="0"/>
        <w:jc w:val="both"/>
        <w:rPr>
          <w:rFonts w:ascii="Sylfaen" w:hAnsi="Sylfaen"/>
        </w:rPr>
      </w:pPr>
      <w:bookmarkStart w:id="12" w:name="_Hlk148009006"/>
      <w:bookmarkStart w:id="13" w:name="_Hlk140084292"/>
      <w:r w:rsidRPr="009129FB">
        <w:rPr>
          <w:rFonts w:ascii="Sylfaen" w:hAnsi="Sylfaen"/>
        </w:rPr>
        <w:t>2022-2023 სასწავლო წლის მე-2 სემესტრში განხორციელდა თბილისის 35 საჯარო 10 806 მოსწავლის მოსწავლის ტრანსპორტირება, ასევე 12 სკოლის 419 შშმ და სსსმ სატატუსის მქონე, ეტლით მოსარგებლე მოსწავლის ტრანსპორტირებით მომსახურება;</w:t>
      </w:r>
    </w:p>
    <w:bookmarkEnd w:id="12"/>
    <w:p w14:paraId="383BF00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დაფინანსდა 56 მუნიციპალიტეტის 1 111 საჯარო სკოლის 65 290 მოსწავლის ტრანსპორტირების მომსახურების შესყიდვის მიზნით.</w:t>
      </w:r>
    </w:p>
    <w:p w14:paraId="703288D3" w14:textId="77777777" w:rsidR="00D21BEE" w:rsidRPr="00636DF3" w:rsidRDefault="00D21BEE" w:rsidP="008C17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color w:val="000000"/>
          <w:highlight w:val="yellow"/>
        </w:rPr>
      </w:pPr>
    </w:p>
    <w:bookmarkEnd w:id="13"/>
    <w:p w14:paraId="5DB7F6F8" w14:textId="77777777" w:rsidR="00D21BEE" w:rsidRPr="009129FB" w:rsidRDefault="00D21BEE" w:rsidP="008C170A">
      <w:pPr>
        <w:pStyle w:val="Heading4"/>
        <w:numPr>
          <w:ilvl w:val="2"/>
          <w:numId w:val="31"/>
        </w:numPr>
        <w:spacing w:line="240" w:lineRule="auto"/>
        <w:rPr>
          <w:rFonts w:ascii="Sylfaen" w:eastAsia="Calibri" w:hAnsi="Sylfaen" w:cs="Calibri"/>
          <w:i w:val="0"/>
        </w:rPr>
      </w:pPr>
      <w:r w:rsidRPr="009129FB">
        <w:rPr>
          <w:rFonts w:ascii="Sylfaen" w:eastAsia="Calibri" w:hAnsi="Sylfaen" w:cs="Calibri"/>
          <w:i w:val="0"/>
        </w:rPr>
        <w:t>პროგრამა „ჩემი პირველი კომპიუტერი’’ (პროგრამული კოდი 32 02 11)</w:t>
      </w:r>
    </w:p>
    <w:p w14:paraId="758A6CB8" w14:textId="77777777" w:rsidR="00D21BEE" w:rsidRPr="009129FB" w:rsidRDefault="00D21BEE" w:rsidP="008C170A">
      <w:pPr>
        <w:pBdr>
          <w:top w:val="nil"/>
          <w:left w:val="nil"/>
          <w:bottom w:val="nil"/>
          <w:right w:val="nil"/>
          <w:between w:val="nil"/>
        </w:pBdr>
        <w:spacing w:line="240" w:lineRule="auto"/>
        <w:ind w:left="720"/>
        <w:jc w:val="both"/>
        <w:rPr>
          <w:rFonts w:ascii="Sylfaen" w:eastAsia="Calibri" w:hAnsi="Sylfaen" w:cs="Calibri"/>
          <w:b/>
          <w:color w:val="000000"/>
        </w:rPr>
      </w:pPr>
    </w:p>
    <w:p w14:paraId="5A79CCDF" w14:textId="77777777" w:rsidR="00D21BEE" w:rsidRPr="009129FB" w:rsidRDefault="00D21BEE" w:rsidP="008C170A">
      <w:pPr>
        <w:tabs>
          <w:tab w:val="left" w:pos="284"/>
        </w:tabs>
        <w:spacing w:after="0" w:line="240" w:lineRule="auto"/>
        <w:ind w:left="284"/>
        <w:rPr>
          <w:rFonts w:ascii="Sylfaen" w:eastAsia="Calibri" w:hAnsi="Sylfaen" w:cs="Calibri"/>
        </w:rPr>
      </w:pPr>
      <w:r w:rsidRPr="009129FB">
        <w:rPr>
          <w:rFonts w:ascii="Sylfaen" w:eastAsia="Calibri" w:hAnsi="Sylfaen" w:cs="Calibri"/>
        </w:rPr>
        <w:t>პროგრამის განმახორციელებელი:</w:t>
      </w:r>
    </w:p>
    <w:p w14:paraId="0DB574EF" w14:textId="63BC9F23" w:rsidR="00D21BEE" w:rsidRPr="009129FB" w:rsidRDefault="00D21BEE" w:rsidP="008C170A">
      <w:pPr>
        <w:pStyle w:val="ListParagraph"/>
        <w:numPr>
          <w:ilvl w:val="0"/>
          <w:numId w:val="30"/>
        </w:numPr>
        <w:tabs>
          <w:tab w:val="left" w:pos="284"/>
        </w:tabs>
        <w:spacing w:after="0" w:line="240" w:lineRule="auto"/>
        <w:rPr>
          <w:rFonts w:ascii="Sylfaen" w:eastAsia="Calibri" w:hAnsi="Sylfaen" w:cs="Calibri"/>
        </w:rPr>
      </w:pPr>
      <w:r w:rsidRPr="009129F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631DB07" w14:textId="77777777" w:rsidR="009129FB" w:rsidRPr="009129FB" w:rsidRDefault="009129FB" w:rsidP="008C170A">
      <w:pPr>
        <w:pStyle w:val="ListParagraph"/>
        <w:tabs>
          <w:tab w:val="left" w:pos="284"/>
        </w:tabs>
        <w:spacing w:after="0" w:line="240" w:lineRule="auto"/>
        <w:ind w:left="1004"/>
        <w:rPr>
          <w:rFonts w:ascii="Sylfaen" w:eastAsia="Calibri" w:hAnsi="Sylfaen" w:cs="Calibri"/>
        </w:rPr>
      </w:pPr>
    </w:p>
    <w:p w14:paraId="679772A2"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პროგრამა „ჩემი პირველი კომპიუტერის’’ ფარგლებში განხორციელდა 2022 წელს გაფორმებული ხელშეკრულების ფარგლებში, პირველკლასელებისა და მათი დამრიგებლებისთვის შესაძენი 60 000 ერთეული პორტაბელური კომპიუტერის/ბუქის შესყიდვა;</w:t>
      </w:r>
    </w:p>
    <w:p w14:paraId="3815A0CC"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შესყიდულია წარჩინებული მოსწავლეებისთვის გადასაცემი 5 100 ერთეული პორტაბელური კომპიუტერი.</w:t>
      </w:r>
    </w:p>
    <w:p w14:paraId="34018D91" w14:textId="77777777" w:rsidR="00D21BEE" w:rsidRPr="009129FB" w:rsidRDefault="00D21BEE" w:rsidP="008C17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rPr>
      </w:pPr>
    </w:p>
    <w:p w14:paraId="3AA0C1C0" w14:textId="77777777" w:rsidR="00D21BEE" w:rsidRPr="009129FB" w:rsidRDefault="00D21BEE" w:rsidP="008C170A">
      <w:pPr>
        <w:pStyle w:val="Heading4"/>
        <w:numPr>
          <w:ilvl w:val="2"/>
          <w:numId w:val="31"/>
        </w:numPr>
        <w:spacing w:line="240" w:lineRule="auto"/>
        <w:rPr>
          <w:rFonts w:ascii="Sylfaen" w:eastAsia="Calibri" w:hAnsi="Sylfaen" w:cs="Calibri"/>
          <w:i w:val="0"/>
          <w:color w:val="auto"/>
        </w:rPr>
      </w:pPr>
      <w:r w:rsidRPr="009129FB">
        <w:rPr>
          <w:rFonts w:ascii="Sylfaen" w:eastAsia="Calibri" w:hAnsi="Sylfaen" w:cs="Calibri"/>
          <w:i w:val="0"/>
        </w:rPr>
        <w:t xml:space="preserve">ზოგადი განათლების ხელშეწყობა (პროგრამული </w:t>
      </w:r>
      <w:r w:rsidRPr="009129FB">
        <w:rPr>
          <w:rFonts w:ascii="Sylfaen" w:eastAsia="Calibri" w:hAnsi="Sylfaen" w:cs="Calibri"/>
          <w:i w:val="0"/>
          <w:color w:val="44546A" w:themeColor="text2"/>
        </w:rPr>
        <w:t>კოდი 32 02 12)</w:t>
      </w:r>
    </w:p>
    <w:p w14:paraId="4435C6EE" w14:textId="77777777" w:rsidR="00D21BEE" w:rsidRPr="009129FB" w:rsidRDefault="00D21BEE" w:rsidP="008C170A">
      <w:pPr>
        <w:spacing w:line="240" w:lineRule="auto"/>
        <w:rPr>
          <w:rFonts w:ascii="Sylfaen" w:eastAsia="Calibri" w:hAnsi="Sylfaen" w:cs="Calibri"/>
          <w:b/>
        </w:rPr>
      </w:pPr>
    </w:p>
    <w:p w14:paraId="5E1D6CAE" w14:textId="77777777" w:rsidR="00D21BEE" w:rsidRPr="009129FB" w:rsidRDefault="00D21BEE" w:rsidP="008C170A">
      <w:pPr>
        <w:pBdr>
          <w:top w:val="nil"/>
          <w:left w:val="nil"/>
          <w:bottom w:val="nil"/>
          <w:right w:val="nil"/>
          <w:between w:val="nil"/>
        </w:pBdr>
        <w:spacing w:after="0" w:line="240" w:lineRule="auto"/>
        <w:ind w:left="284"/>
        <w:jc w:val="both"/>
        <w:rPr>
          <w:rFonts w:ascii="Sylfaen" w:eastAsia="Calibri" w:hAnsi="Sylfaen" w:cs="Calibri"/>
          <w:color w:val="000000"/>
        </w:rPr>
      </w:pPr>
      <w:r w:rsidRPr="009129FB">
        <w:rPr>
          <w:rFonts w:ascii="Sylfaen" w:eastAsia="Calibri" w:hAnsi="Sylfaen" w:cs="Calibri"/>
          <w:color w:val="000000"/>
        </w:rPr>
        <w:t>პროგრამის განმახორციელებელი:</w:t>
      </w:r>
    </w:p>
    <w:p w14:paraId="29DF2F58" w14:textId="77777777" w:rsidR="00D21BEE" w:rsidRPr="009129FB" w:rsidRDefault="00D21BEE" w:rsidP="008C170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rPr>
        <w:t>საქართველოს განათლებისა და მეცნიერების სამინისტროს აპარატი</w:t>
      </w:r>
    </w:p>
    <w:p w14:paraId="72281E87" w14:textId="77777777" w:rsidR="00D21BEE" w:rsidRPr="009129FB" w:rsidRDefault="00D21BEE" w:rsidP="008C170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სსიპ - შეფასებისა და გამოცდების ეროვნული ცენტრი;</w:t>
      </w:r>
    </w:p>
    <w:p w14:paraId="08281FE6" w14:textId="77777777" w:rsidR="00D21BEE" w:rsidRPr="009129FB" w:rsidRDefault="00B470A2" w:rsidP="008C170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sdt>
        <w:sdtPr>
          <w:rPr>
            <w:rFonts w:ascii="Sylfaen" w:hAnsi="Sylfaen"/>
          </w:rPr>
          <w:tag w:val="goog_rdk_11"/>
          <w:id w:val="707985320"/>
        </w:sdtPr>
        <w:sdtEndPr/>
        <w:sdtContent>
          <w:r w:rsidR="00D21BEE" w:rsidRPr="009129FB">
            <w:rPr>
              <w:rFonts w:ascii="Sylfaen" w:eastAsia="Arial Unicode MS" w:hAnsi="Sylfaen" w:cs="Arial Unicode MS"/>
            </w:rPr>
            <w:t>სსიპ - მასწავლებელთა პროფესიული განვითარების ეროვნული ცენტრი</w:t>
          </w:r>
        </w:sdtContent>
      </w:sdt>
    </w:p>
    <w:p w14:paraId="065C81F7" w14:textId="77777777" w:rsidR="00D21BEE" w:rsidRPr="00636DF3" w:rsidRDefault="00D21BEE" w:rsidP="008C170A">
      <w:pPr>
        <w:pBdr>
          <w:top w:val="nil"/>
          <w:left w:val="nil"/>
          <w:bottom w:val="nil"/>
          <w:right w:val="nil"/>
          <w:between w:val="nil"/>
        </w:pBdr>
        <w:spacing w:line="240" w:lineRule="auto"/>
        <w:ind w:left="480"/>
        <w:jc w:val="both"/>
        <w:rPr>
          <w:rFonts w:ascii="Sylfaen" w:eastAsia="Calibri" w:hAnsi="Sylfaen" w:cs="Calibri"/>
          <w:color w:val="000000"/>
          <w:highlight w:val="yellow"/>
        </w:rPr>
      </w:pPr>
    </w:p>
    <w:p w14:paraId="10518F6B"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საანარიშო პერიოდში ჩაირიცხა 3 ბენეფიციარი, 2022 წელს ჩარიცხული 11 ბენეფიციარიდან A1 დონე დაძლია ერთმა ბენეფიციარმა, ხოლო A2 დონე - 5-მა ბენეფიციარმა. სწავლებაში ჩართულია მიმდინარე წელს ჩარიცხული 9 ბენეფიციარი. ასევე განხორციელდა სასწავლო პროცესის მონიტორინგი დისტანციური ფორმატით; </w:t>
      </w:r>
    </w:p>
    <w:p w14:paraId="23F7A349"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ქვეპროგრამის „ზოგადი განათლების პოპულარიზაცია“ ფარგლებში დისტანციურ ფორმატში 27 მუნიციპალიტეტში ჩატარდა პირველი პერიოდის პირველი და მეორე ეტაპების ტურები, გამოვლინდა გამარჯვებულები;</w:t>
      </w:r>
    </w:p>
    <w:p w14:paraId="6E3FEFD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ქვეპროგრამის „ზოგად განათლებაზე გეოგრაფიული ხელმისაწვდომობის უზრუნველყოფის’’ ფარგლებში დაფინანსდა 3 სკოლა-პანსიონი, სადაც 15 ბენეფიციარი უზრუნველყოფილი იყო ოჯახურ გარემოსთან მიახლოებული  სრული სადღეღამისო მომსახურებით;</w:t>
      </w:r>
    </w:p>
    <w:p w14:paraId="25E0565C"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ქვეპროგრამის „სასკოლო აქტივობების ხელშეწყობა“ ფარგლებში, ჩატარდა სასკოლო კონკურსი „ჩემი პირველი ქართული როლი“,  სასკოლო კვირეული „ჩემი თვალით დანახული აფხაზეთი“ და I, II, III ადგილზე გასული და ჟიურის სპეციალური ნომინაციებში  გამარჯვებული სკოლები დაჯილდოვდნენ ფასიანი საჩუქრებითა და დიპლომებით;</w:t>
      </w:r>
    </w:p>
    <w:p w14:paraId="2A5DBFB2"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„თავდაცვა და უსაფრთხოება“ ქვეპროგრამის ფარგლებში, 2023-2024 სასწავლო წელს საგანი ,,სამხედრო საქმე“ ისწავლება 80 საპილოტე სკოლაში, საბაზო საფეხურის 4 000-მდე მოსწავლე გაეცნო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გამოიმუშავებედნენ საგანგებო ვითარებაში უსაფრთხო ქცევის, თვითგადარჩენისა და სხვისი დახმარების უნარ-ჩვევებს;</w:t>
      </w:r>
    </w:p>
    <w:p w14:paraId="698FD2F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ქვეპრგრამის „დავისვენოთ და ვისწავლოთ ერთად“ ფარგლებში, „ჯარის ბანაკის“ მონაწილე 800 მოსწავლე უზრუნველყოფილი იყო ტრანსპორტირებით. ასევე,  ხელვაჩაურის მუნიციპალიტეტის სოფელ სალიბაურის N2 საჯარო სკოლის ბაზაზე, საქართველოს არაქართულენოვანი სკოლების/სექტორების 150 მოსწავლისთვის ჩატარდა „ქართული ენის საზაფხულო სკოლა“;</w:t>
      </w:r>
    </w:p>
    <w:p w14:paraId="4D9C9276"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დაფინანსდა სსიპ - მიხეილ გრუშევსკის სახელობის ქალაქ თბილისის N41 საჯარო  და სსიპ - ქალაქ ბათუმის N20 სააჯრო სკოლა. ასევე, სსიპ-მიხეილ გრუშევსკის სახელობის ქალაქ თბილისის N41 საჯარო   სკოლაში ფუნქციონირებსდა არაფორმალური განათლების წრეები. ქვეპროგრამის მომსახურებით ისარგებლა 1400-ზე მეტმა უკრაინელმა მოსწავლემ;</w:t>
      </w:r>
    </w:p>
    <w:p w14:paraId="0AAB9F1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ქვეპროგრამის „ტელესკოლა“ ფარგლებში მომზადდა სტემ-მეცნიერებებზე დაფუძნებული 2 ანიმაციური ფილმი, 13 ვიდეორგოლი ეროვნული გმირების შესახებ, „საუბრები ქართულ ლიტერატურაზე“ სერიის 10 გადაცემა, „სკოლის ცხოვრება“ სერიის - 14 გადაცემა;</w:t>
      </w:r>
    </w:p>
    <w:p w14:paraId="754F450A" w14:textId="77E2FBD2" w:rsidR="00D21BEE"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lastRenderedPageBreak/>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ჩატარდა ელექტრონული ტრეინინგები და გადამზადდა 46 პედაგოგი.</w:t>
      </w:r>
    </w:p>
    <w:p w14:paraId="7D187FC0" w14:textId="77777777" w:rsidR="00D21BEE" w:rsidRPr="00636DF3" w:rsidRDefault="00D21BEE" w:rsidP="008C170A">
      <w:pPr>
        <w:pBdr>
          <w:top w:val="nil"/>
          <w:left w:val="nil"/>
          <w:bottom w:val="nil"/>
          <w:right w:val="nil"/>
          <w:between w:val="nil"/>
        </w:pBdr>
        <w:tabs>
          <w:tab w:val="left" w:pos="0"/>
        </w:tabs>
        <w:autoSpaceDE w:val="0"/>
        <w:autoSpaceDN w:val="0"/>
        <w:adjustRightInd w:val="0"/>
        <w:spacing w:line="240" w:lineRule="auto"/>
        <w:ind w:left="284" w:right="2"/>
        <w:jc w:val="both"/>
        <w:rPr>
          <w:rFonts w:ascii="Sylfaen" w:hAnsi="Sylfaen" w:cs="Sylfaen"/>
          <w:highlight w:val="yellow"/>
        </w:rPr>
      </w:pPr>
    </w:p>
    <w:p w14:paraId="2FE9D0FA" w14:textId="77777777" w:rsidR="00D21BEE" w:rsidRPr="009129FB" w:rsidRDefault="00D21BEE" w:rsidP="008C170A">
      <w:pPr>
        <w:pStyle w:val="Heading4"/>
        <w:numPr>
          <w:ilvl w:val="2"/>
          <w:numId w:val="31"/>
        </w:numPr>
        <w:spacing w:line="240" w:lineRule="auto"/>
        <w:rPr>
          <w:rFonts w:ascii="Sylfaen" w:eastAsia="Calibri" w:hAnsi="Sylfaen" w:cs="Calibri"/>
          <w:i w:val="0"/>
        </w:rPr>
      </w:pPr>
      <w:bookmarkStart w:id="14" w:name="_heading=h.2et92p0" w:colFirst="0" w:colLast="0"/>
      <w:bookmarkEnd w:id="14"/>
      <w:r w:rsidRPr="009129FB">
        <w:rPr>
          <w:rFonts w:ascii="Sylfaen" w:eastAsia="Calibri" w:hAnsi="Sylfaen" w:cs="Calibri"/>
          <w:i w:val="0"/>
        </w:rPr>
        <w:t>ზოგადი განათლების რეფორმის ხელშეწყობა (პროგრამული კოდი 32 02 13)</w:t>
      </w:r>
    </w:p>
    <w:p w14:paraId="3802D3C6" w14:textId="77777777" w:rsidR="00D21BEE" w:rsidRPr="009129FB" w:rsidRDefault="00D21BEE" w:rsidP="008C170A">
      <w:pPr>
        <w:pBdr>
          <w:top w:val="nil"/>
          <w:left w:val="nil"/>
          <w:bottom w:val="nil"/>
          <w:right w:val="nil"/>
          <w:between w:val="nil"/>
        </w:pBdr>
        <w:spacing w:line="240" w:lineRule="auto"/>
        <w:jc w:val="both"/>
        <w:rPr>
          <w:rFonts w:ascii="Sylfaen" w:eastAsia="Calibri" w:hAnsi="Sylfaen" w:cs="Calibri"/>
          <w:b/>
          <w:color w:val="000000"/>
        </w:rPr>
      </w:pPr>
    </w:p>
    <w:p w14:paraId="5F831B4F" w14:textId="77777777" w:rsidR="00D21BEE" w:rsidRPr="009129FB" w:rsidRDefault="00D21BEE" w:rsidP="008C170A">
      <w:pPr>
        <w:pBdr>
          <w:top w:val="nil"/>
          <w:left w:val="nil"/>
          <w:bottom w:val="nil"/>
          <w:right w:val="nil"/>
          <w:between w:val="nil"/>
        </w:pBdr>
        <w:spacing w:after="0" w:line="240" w:lineRule="auto"/>
        <w:ind w:left="284"/>
        <w:jc w:val="both"/>
        <w:rPr>
          <w:rFonts w:ascii="Sylfaen" w:eastAsia="Calibri" w:hAnsi="Sylfaen" w:cs="Calibri"/>
          <w:color w:val="000000"/>
        </w:rPr>
      </w:pPr>
      <w:r w:rsidRPr="009129FB">
        <w:rPr>
          <w:rFonts w:ascii="Sylfaen" w:eastAsia="Calibri" w:hAnsi="Sylfaen" w:cs="Calibri"/>
          <w:color w:val="000000"/>
        </w:rPr>
        <w:t xml:space="preserve">პროგრამის განმახორციელებელი: </w:t>
      </w:r>
    </w:p>
    <w:p w14:paraId="43BB915F" w14:textId="77777777" w:rsidR="00D21BEE" w:rsidRPr="009129FB" w:rsidRDefault="00D21BEE" w:rsidP="008C170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საქართველოს განათლებისა და მეცნიერების სამინისტრო;</w:t>
      </w:r>
    </w:p>
    <w:p w14:paraId="0DC4C407" w14:textId="77777777" w:rsidR="00D21BEE" w:rsidRPr="009129FB" w:rsidRDefault="00D21BEE" w:rsidP="008C170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 xml:space="preserve">სსიპ - განათლების მართვის საინფორმაციო სისტემა; </w:t>
      </w:r>
      <w:r w:rsidRPr="009129FB">
        <w:rPr>
          <w:rFonts w:ascii="Sylfaen" w:eastAsia="Calibri" w:hAnsi="Sylfaen" w:cs="Calibri"/>
          <w:color w:val="000000"/>
          <w:lang w:val="ka-GE"/>
        </w:rPr>
        <w:t xml:space="preserve"> </w:t>
      </w:r>
    </w:p>
    <w:p w14:paraId="50A10434" w14:textId="77777777" w:rsidR="00D21BEE" w:rsidRPr="009129FB" w:rsidRDefault="00D21BEE" w:rsidP="008C170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14:paraId="4C2B198E" w14:textId="77777777" w:rsidR="00D21BEE" w:rsidRPr="009129FB" w:rsidRDefault="00D21BEE" w:rsidP="008C170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სსიპ – მასწავლებელთა პროფესიული განვითარების ეროვნული ცენტრი</w:t>
      </w:r>
      <w:r w:rsidRPr="009129FB">
        <w:rPr>
          <w:rFonts w:ascii="Sylfaen" w:eastAsia="Calibri" w:hAnsi="Sylfaen" w:cs="Calibri"/>
          <w:color w:val="000000"/>
          <w:lang w:val="ka-GE"/>
        </w:rPr>
        <w:t>.</w:t>
      </w:r>
    </w:p>
    <w:p w14:paraId="2C802E2F" w14:textId="77777777" w:rsidR="00D21BEE" w:rsidRPr="00636DF3" w:rsidRDefault="00D21BEE" w:rsidP="008C170A">
      <w:pPr>
        <w:pStyle w:val="ListParagraph"/>
        <w:pBdr>
          <w:top w:val="nil"/>
          <w:left w:val="nil"/>
          <w:bottom w:val="nil"/>
          <w:right w:val="nil"/>
          <w:between w:val="nil"/>
        </w:pBdr>
        <w:spacing w:line="240" w:lineRule="auto"/>
        <w:ind w:left="1004"/>
        <w:jc w:val="both"/>
        <w:rPr>
          <w:rFonts w:ascii="Sylfaen" w:eastAsia="Calibri" w:hAnsi="Sylfaen" w:cs="Calibri"/>
          <w:color w:val="000000"/>
          <w:highlight w:val="yellow"/>
        </w:rPr>
      </w:pPr>
    </w:p>
    <w:p w14:paraId="6A170A4E"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ეროვნული სასწავლო გეგმის დანერგვის მიზნით, სკოლის ბაზაზე სასკოლო კურიკულუმების სტრუქტურის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w:t>
      </w:r>
    </w:p>
    <w:p w14:paraId="10F3455B"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ეროვნული სასწავლო გეგმის დანერგვის შეფასების მიზნით განხორციელდა კვლევები მშობელთა ჩართულობის მიმართულებით, ასევე დაწყებითი საფეხურის ყველა საგნის სახელმძღვანელოების გაუმჯობესებისა და სწავლა-სწავლების პროცესთან დაკავშირებით და კვლევის ფარგლებში 4 ფოკუს-ჯგუფის ფარგლებში გამოიკითხა 40 მშობელი;</w:t>
      </w:r>
    </w:p>
    <w:p w14:paraId="5FB8609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სატრენინგო მოდულის „კათედრების მართვა და ხარისხის განვითარება“ მიხედვით გადამზადდა 5 ადმინისტრაციული პროცესების მართვის კონსულტანტი და გადამზადდა თბილისის 41 არაქართულენოვანი სკოლების კათედრის ხელმძღვანელები;</w:t>
      </w:r>
    </w:p>
    <w:p w14:paraId="3F5D7078"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9 არაქართულენოვანი სკოლა ჩაერთო ავტორიზაციისთვის მოსამზადებელ პროცესში;</w:t>
      </w:r>
    </w:p>
    <w:p w14:paraId="7EB0849B"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ქართული ენის სადიაგნოსტიკო ტესტირება განხორციელდა 46 სკოლაში (თბილისი, სამცხე-ჯავახეთი, ქვემო ქართლი), რომელშიც ჩაერთო 1 600-მდე მე-5 კლასის მოსწავლე;</w:t>
      </w:r>
    </w:p>
    <w:p w14:paraId="54DC266B" w14:textId="77777777" w:rsidR="009129FB" w:rsidRPr="009129FB" w:rsidRDefault="009129FB" w:rsidP="008C170A">
      <w:pPr>
        <w:numPr>
          <w:ilvl w:val="3"/>
          <w:numId w:val="21"/>
        </w:numPr>
        <w:spacing w:after="0" w:line="240" w:lineRule="auto"/>
        <w:ind w:left="0"/>
        <w:jc w:val="both"/>
        <w:rPr>
          <w:rFonts w:ascii="Sylfaen" w:hAnsi="Sylfaen"/>
        </w:rPr>
      </w:pPr>
      <w:bookmarkStart w:id="15" w:name="_Hlk88157225"/>
      <w:r w:rsidRPr="009129FB">
        <w:rPr>
          <w:rFonts w:ascii="Sylfaen" w:hAnsi="Sylfaen"/>
        </w:rPr>
        <w:t xml:space="preserve">მეთოდოლოგიური და საგანმანათლებლო რესურსების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 წლამდე და შერეული ასაკობრივი ჯგუფებისთვის“) დანერგვა მიმდინარეობდა ქვეყნის მასშტაბით 20 მუნიციპალიტეტში, ამასთან 20 სამიზნე მუნიციპალიტეტიდან სამში მიმდინარეობდა თანასწორთა შორის მენტორინგის მოდელის პილოტირება; </w:t>
      </w:r>
    </w:p>
    <w:bookmarkEnd w:id="15"/>
    <w:p w14:paraId="1CBAB74E"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ადრეული და სკოლამდელი აღზრდისა და განათლების შესახებ ცნობიერების ამაღლებისა და პოზიტიური მშობლობის ხელშეწყობის მიზნით, 6 წლამდე ასაკის ბავშვების მშობლებთან საინფორმაციო შეხვედრები ჩატარდა სკოლამდელი აღზრდის დაწესებულების ხელმძღანელებთან 12 მუნიციპალიტეტში;</w:t>
      </w:r>
    </w:p>
    <w:p w14:paraId="4216FC69"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საქართველოს განათლებისა და მეცნიერების სამინისტროს თანადაფინანსების ფარგლებში ჩატარდა მეორე საერთაშორისო კონფერენცია „ადრეული განათლება და ზრუნვა“;</w:t>
      </w:r>
    </w:p>
    <w:p w14:paraId="06DE1028"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მუნიციპალიტეტების გაძლიერებისათვის მიმდინარეობდა ონლაინ ტრენინგები მუნიციპალიტეტების და საგანმანათლებლო რესურსცენტრების წარმომადგენლებისთვის ავტორიზაციის ახალი სტანდარტების და თვითშეფასების კითხვარის თემატიკაზე;</w:t>
      </w:r>
    </w:p>
    <w:p w14:paraId="101E710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ადრეული და სკოლამდელი აღზრდისა და განათლების დაწესებულებების ავტორიზაციის განახლებული სტანდარტების საფუძველზე, ავტორიზაციის სპეციალისტებისთვის შემუშავდა 4 ტრენინგ-მოდული. ჩატარდა 3 ონლაინ ტრენინგი საგანმანათლებლო რესურსცენტრების სკოლამდელი განათლების სპეციალისტებისათვის, მუნიციპალიტეტის წარმომადგენლებისათვის;</w:t>
      </w:r>
    </w:p>
    <w:p w14:paraId="7AE1D5C1"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lastRenderedPageBreak/>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14:paraId="44D2354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500 საჯარო სკოლა უზრუნველყოფილია კორპორაციული ცენტრალიზებული უკაბელო ქსელით და დიგიტალიზაციის ფარგლებში;</w:t>
      </w:r>
    </w:p>
    <w:p w14:paraId="4F5237C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შეიქმნა სკოლების ავტორიზაციის მიზნებისთვის განკუთვნილი ვებ-გვერდი, სადაც, ყველა საჯარო სკოლას შესაძლებლობა აქვს ინფორმაცია განათავსოს საკუთარ სკოლაში მიმდინარე პროცესების შესახებ და განხორციელდა შექმნილი პლატფორმის ტესტირება. ასევე, ჩართული მხარეების ინფორმირების მიზნით შეიქმნა ტექსტური გზამკვლევები და ჩატარდა ვებინარები;</w:t>
      </w:r>
    </w:p>
    <w:p w14:paraId="2032075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პროგრამის „საქართველოს ადამიანური კაპიტალის“  მიზნების (Human Capital Program) (N4.1   (განათლება))  მისაღწევად, კომპონენტის „სკოლების დიგიტალიზაცია“ ფარგლებში სსიპ - განათლების მართვის საინფორმაციო სისტემის მიერ სკოლების Wi-Fi უკაბელო ქსელით აღჭურვის მიზნით ჩატარდა ბაზრის კვლევა, ასევე სსიპ - საგანმანათლებლო და სამეცნიერო ინფრასტრუქტურის განვითარების სააგენტოს მიერ შესყიდულ იქნა 579 ერთეული პრინტერი და 579 ერთეული კარტრიჯი (ჯამური ღირებულება 776.4 ათასი ლარი), 1 607 ერთეული პროექტორი (ჯამური ღირებულება -1 155,4 ათასი ლარი) და გაფორმებულია ხელშეკრულება 13 702 ერთეული ლეპტოპის შესყიდვაზე (ჯამური ღირებულება -19 765.1 ათასი ლარი)  შესყიდული კომპიუტერული ტექნიკის ნაწილი (პრინტერი, პროექტორი)  გადაეცა ავტორიზაციის პროცესში ჩართულ 367 სკოლას.</w:t>
      </w:r>
    </w:p>
    <w:p w14:paraId="13AD6BA4" w14:textId="1EC887E9" w:rsidR="00D21BEE" w:rsidRPr="00636DF3" w:rsidRDefault="00D21BEE" w:rsidP="008C170A">
      <w:pPr>
        <w:spacing w:line="240" w:lineRule="auto"/>
        <w:jc w:val="both"/>
        <w:rPr>
          <w:rFonts w:ascii="Sylfaen" w:hAnsi="Sylfaen"/>
          <w:highlight w:val="yellow"/>
          <w:lang w:val="ka-GE"/>
        </w:rPr>
      </w:pPr>
    </w:p>
    <w:p w14:paraId="330B040F" w14:textId="77777777" w:rsidR="00E230C7" w:rsidRPr="009129FB" w:rsidRDefault="00E230C7" w:rsidP="008C170A">
      <w:pPr>
        <w:pStyle w:val="Heading2"/>
        <w:shd w:val="clear" w:color="auto" w:fill="FFFFFF"/>
        <w:spacing w:line="240" w:lineRule="auto"/>
        <w:jc w:val="both"/>
        <w:rPr>
          <w:rFonts w:ascii="Sylfaen" w:eastAsia="Calibri" w:hAnsi="Sylfaen" w:cs="Calibri"/>
          <w:color w:val="366091"/>
          <w:sz w:val="22"/>
          <w:szCs w:val="22"/>
        </w:rPr>
      </w:pPr>
      <w:r w:rsidRPr="009129FB">
        <w:rPr>
          <w:rFonts w:ascii="Sylfaen" w:eastAsia="Calibri" w:hAnsi="Sylfaen" w:cs="Calibri"/>
          <w:color w:val="366091"/>
          <w:sz w:val="22"/>
          <w:szCs w:val="22"/>
        </w:rPr>
        <w:t>4.2 ინფრასტრუქტურის განვითარება (პროგრამული კოდი 32 07)</w:t>
      </w:r>
    </w:p>
    <w:p w14:paraId="48A76F8B" w14:textId="77777777" w:rsidR="00E230C7" w:rsidRPr="009129FB" w:rsidRDefault="00E230C7" w:rsidP="008C170A">
      <w:pPr>
        <w:pBdr>
          <w:top w:val="nil"/>
          <w:left w:val="nil"/>
          <w:bottom w:val="nil"/>
          <w:right w:val="nil"/>
          <w:between w:val="nil"/>
        </w:pBdr>
        <w:spacing w:line="240" w:lineRule="auto"/>
        <w:jc w:val="both"/>
        <w:rPr>
          <w:rFonts w:ascii="Sylfaen" w:eastAsia="Calibri" w:hAnsi="Sylfaen" w:cs="Calibri"/>
          <w:b/>
          <w:color w:val="000000"/>
        </w:rPr>
      </w:pPr>
    </w:p>
    <w:p w14:paraId="5A6EF4E5" w14:textId="77777777" w:rsidR="00E230C7" w:rsidRPr="009129FB" w:rsidRDefault="00E230C7" w:rsidP="008C170A">
      <w:pPr>
        <w:spacing w:line="240" w:lineRule="auto"/>
        <w:ind w:left="284"/>
        <w:rPr>
          <w:rFonts w:ascii="Sylfaen" w:eastAsia="Calibri" w:hAnsi="Sylfaen" w:cs="Calibri"/>
        </w:rPr>
      </w:pPr>
      <w:r w:rsidRPr="009129FB">
        <w:rPr>
          <w:rFonts w:ascii="Sylfaen" w:eastAsia="Calibri" w:hAnsi="Sylfaen" w:cs="Calibri"/>
        </w:rPr>
        <w:t>პროგრამის განმახორციელებელი</w:t>
      </w:r>
    </w:p>
    <w:p w14:paraId="6DB5E761" w14:textId="77777777" w:rsidR="00E230C7" w:rsidRPr="009129FB" w:rsidRDefault="00E230C7" w:rsidP="008C170A">
      <w:pPr>
        <w:numPr>
          <w:ilvl w:val="0"/>
          <w:numId w:val="36"/>
        </w:numPr>
        <w:pBdr>
          <w:top w:val="nil"/>
          <w:left w:val="nil"/>
          <w:bottom w:val="nil"/>
          <w:right w:val="nil"/>
          <w:between w:val="nil"/>
        </w:pBdr>
        <w:spacing w:after="0" w:line="240" w:lineRule="auto"/>
        <w:ind w:left="567"/>
        <w:jc w:val="both"/>
        <w:rPr>
          <w:rFonts w:ascii="Sylfaen" w:eastAsia="Calibri" w:hAnsi="Sylfaen" w:cs="Calibri"/>
          <w:b/>
          <w:color w:val="000000"/>
        </w:rPr>
      </w:pPr>
      <w:r w:rsidRPr="009129F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67A6D8B" w14:textId="77777777" w:rsidR="00E230C7" w:rsidRPr="009129FB" w:rsidRDefault="00E230C7" w:rsidP="008C170A">
      <w:pPr>
        <w:pBdr>
          <w:top w:val="nil"/>
          <w:left w:val="nil"/>
          <w:bottom w:val="nil"/>
          <w:right w:val="nil"/>
          <w:between w:val="nil"/>
        </w:pBdr>
        <w:spacing w:line="240" w:lineRule="auto"/>
        <w:ind w:left="567"/>
        <w:jc w:val="both"/>
        <w:rPr>
          <w:rFonts w:ascii="Sylfaen" w:eastAsia="Calibri" w:hAnsi="Sylfaen" w:cs="Calibri"/>
          <w:b/>
          <w:color w:val="000000"/>
        </w:rPr>
      </w:pPr>
    </w:p>
    <w:p w14:paraId="51C970B2" w14:textId="77777777" w:rsidR="00E230C7" w:rsidRPr="009129FB" w:rsidRDefault="00E230C7" w:rsidP="008C170A">
      <w:pPr>
        <w:pStyle w:val="Heading4"/>
        <w:spacing w:line="240" w:lineRule="auto"/>
        <w:rPr>
          <w:rFonts w:ascii="Sylfaen" w:eastAsia="Calibri" w:hAnsi="Sylfaen" w:cs="Calibri"/>
          <w:i w:val="0"/>
        </w:rPr>
      </w:pPr>
      <w:r w:rsidRPr="009129FB">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14:paraId="37F5389A" w14:textId="77777777" w:rsidR="00E230C7" w:rsidRPr="009129FB" w:rsidRDefault="00E230C7" w:rsidP="008C170A">
      <w:pPr>
        <w:spacing w:line="240" w:lineRule="auto"/>
        <w:rPr>
          <w:rFonts w:ascii="Sylfaen" w:eastAsia="Calibri" w:hAnsi="Sylfaen" w:cs="Calibri"/>
        </w:rPr>
      </w:pPr>
    </w:p>
    <w:p w14:paraId="558940EA" w14:textId="77777777" w:rsidR="00E230C7" w:rsidRPr="009129FB" w:rsidRDefault="00E230C7" w:rsidP="008C170A">
      <w:pPr>
        <w:spacing w:after="0" w:line="240" w:lineRule="auto"/>
        <w:ind w:left="284"/>
        <w:rPr>
          <w:rFonts w:ascii="Sylfaen" w:eastAsia="Calibri" w:hAnsi="Sylfaen" w:cs="Calibri"/>
        </w:rPr>
      </w:pPr>
      <w:r w:rsidRPr="009129FB">
        <w:rPr>
          <w:rFonts w:ascii="Sylfaen" w:eastAsia="Calibri" w:hAnsi="Sylfaen" w:cs="Calibri"/>
        </w:rPr>
        <w:t>პროგრამის განმახორციელებელი:</w:t>
      </w:r>
    </w:p>
    <w:p w14:paraId="0D8C2A1A" w14:textId="77777777" w:rsidR="00E230C7" w:rsidRPr="009129FB" w:rsidRDefault="00E230C7" w:rsidP="008C170A">
      <w:pPr>
        <w:pStyle w:val="ListParagraph"/>
        <w:numPr>
          <w:ilvl w:val="0"/>
          <w:numId w:val="37"/>
        </w:numPr>
        <w:spacing w:after="0" w:line="240" w:lineRule="auto"/>
        <w:rPr>
          <w:rFonts w:ascii="Sylfaen" w:eastAsia="Calibri" w:hAnsi="Sylfaen" w:cs="Calibri"/>
        </w:rPr>
      </w:pPr>
      <w:r w:rsidRPr="009129F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AAB4358" w14:textId="77777777" w:rsidR="00E230C7" w:rsidRPr="00636DF3" w:rsidRDefault="00E230C7" w:rsidP="008C170A">
      <w:pPr>
        <w:pBdr>
          <w:top w:val="nil"/>
          <w:left w:val="nil"/>
          <w:bottom w:val="nil"/>
          <w:right w:val="nil"/>
          <w:between w:val="nil"/>
        </w:pBdr>
        <w:spacing w:line="240" w:lineRule="auto"/>
        <w:ind w:left="1080" w:hanging="360"/>
        <w:jc w:val="both"/>
        <w:rPr>
          <w:rFonts w:ascii="Sylfaen" w:eastAsia="Calibri" w:hAnsi="Sylfaen" w:cs="Calibri"/>
          <w:b/>
          <w:color w:val="000000"/>
          <w:highlight w:val="yellow"/>
        </w:rPr>
      </w:pPr>
    </w:p>
    <w:p w14:paraId="6AA29CD8"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დასრულდა დიდ დიღომში სსიპ - ქალაქ თბილისის №221 საჯარო სკოლის მახლობლად დამატებითი სასწავლო შენობის სამშენებლო სამუშაოები და აღიჭურვა სხვადახვა სახის ინვენტარით;</w:t>
      </w:r>
    </w:p>
    <w:p w14:paraId="7B680CB1"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მიმდინარეობდა 6 საჯარო სკოლის სამშენებლო სამუშაოები (სსიპ - ქალაქ თბილისის N138 საჯარო სკოლა, სსიპ - ადიგენის მუნიციპალიტეტის სოფელ აბასთუმანში საჯარო სკოლა, სსიპ - დედოფლისწყაროს მუნიციპალიტეტის სოფელ ოზაანის საჯარო სკოლა, სსიპ - სამტრედიის მუნიციპალიტეტის სოფელ ნაბაკევში მდებარე მიწის ნაკვეთზე ახალი სკოლა, სსიპ - ქალაქ გორის N11 საჯარო სკოლა, სსიპ - მალხაზ აბაშიძის სახელობის ხონის მუნიციპალიტეტის სოფელ ჩაის მეურნეობის საჯარო სკოლა);</w:t>
      </w:r>
      <w:bookmarkStart w:id="16" w:name="_Hlk147946396"/>
    </w:p>
    <w:p w14:paraId="61BBD6AA" w14:textId="77777777" w:rsidR="009129FB" w:rsidRPr="001F4A15" w:rsidRDefault="009129FB" w:rsidP="008C170A">
      <w:pPr>
        <w:numPr>
          <w:ilvl w:val="3"/>
          <w:numId w:val="21"/>
        </w:numPr>
        <w:spacing w:after="0" w:line="240" w:lineRule="auto"/>
        <w:ind w:left="0"/>
        <w:jc w:val="both"/>
        <w:rPr>
          <w:rFonts w:ascii="Sylfaen" w:hAnsi="Sylfaen"/>
        </w:rPr>
      </w:pPr>
      <w:r w:rsidRPr="009129FB">
        <w:rPr>
          <w:rFonts w:ascii="Sylfaen" w:hAnsi="Sylfaen"/>
        </w:rPr>
        <w:t xml:space="preserve">დასრულდა სსიპ - ქალაქ თბილისის N171, სსიპ - ქალაქ თბილისის N190, სსიპ - ქალაქ თბილისის N147, სსიპ - ქალაქ რუსთავის N22, სსიპ - გარდაბნის მუნიციპალიტეტის სოფელ მარტყოფის N1, სსიპ - არნოლდ ჩიქობავას სახელობის სენაკის მუნიციპალიტეტის სოფელ ძველი სენაკის  საჯარო </w:t>
      </w:r>
      <w:r w:rsidRPr="009129FB">
        <w:rPr>
          <w:rFonts w:ascii="Sylfaen" w:hAnsi="Sylfaen"/>
        </w:rPr>
        <w:lastRenderedPageBreak/>
        <w:t>სკოლების სრული სარეაბილიტაციო სამუშაოები, ასევე მიმდინარეობდა 8 საჯარო სკოლის სრული სარეაბილიტაციო სამუშაოები;</w:t>
      </w:r>
      <w:bookmarkEnd w:id="16"/>
    </w:p>
    <w:p w14:paraId="7E27150A" w14:textId="77777777" w:rsidR="009129FB" w:rsidRPr="001F4A15" w:rsidRDefault="009129FB" w:rsidP="008C170A">
      <w:pPr>
        <w:numPr>
          <w:ilvl w:val="3"/>
          <w:numId w:val="21"/>
        </w:numPr>
        <w:spacing w:after="0" w:line="240" w:lineRule="auto"/>
        <w:ind w:left="0"/>
        <w:jc w:val="both"/>
        <w:rPr>
          <w:rFonts w:ascii="Sylfaen" w:hAnsi="Sylfaen"/>
        </w:rPr>
      </w:pPr>
      <w:r w:rsidRPr="009129FB">
        <w:rPr>
          <w:rFonts w:ascii="Sylfaen" w:hAnsi="Sylfaen"/>
        </w:rPr>
        <w:t>სხვადასხვა ტიპის  (გათბობის სისტემის,  გარე სტადიონისა და ღობის, დერეფნების,  საკლასო ოთახების, სანიტარული კვანძების და სხვა) სარეაბილიტაციო სამუშაობი დასრულდა 149 საჯარო სკოლაში, მათ შორის სარეაბილიტაციო სამუშაოები დასრულდა 12 საგამოცდო სკოლასა (ცენტრი)  და  დასრულებულია 41 საჯარო სკოლაში სასკოლო მზაობის ჯგუფებისთვის კლასების მოწყობის სამუშაოები;</w:t>
      </w:r>
    </w:p>
    <w:p w14:paraId="3C5F264E"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მომზადდა საპროექტო-სახარჯთაღრიცხვო დოკუმენტაცია ორი საჯარო სკოლის სარეაბილიტაციო სამუშაოების განხორციელების მიზნით;</w:t>
      </w:r>
    </w:p>
    <w:p w14:paraId="294D59FA"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2022 წელს გაფორმებული ხელშეკრულების ფარგლებში, საჯარო სკოლებისთვის შესყიდული რაგბის ინვენტარი სრულად დარიგდა 2 079 საჯარო სკოლაში;</w:t>
      </w:r>
    </w:p>
    <w:p w14:paraId="178184EB"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2022 წელს გაფორმებული ხელშეკრულების ფარგლებში, საჯარო სკოლებისთვის შესყიდული 4 000 ერთეული სადემონსტრაციო ჭადრაკის დაფებიდან 3 906 ერთეული დაფა დარიგდა 2 080 საჯარო სკოლაში;</w:t>
      </w:r>
    </w:p>
    <w:p w14:paraId="5ED4EE95"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შესყიდულია 3 900 ერთეული სასკოლო დაფა და 3 766 ერთეული გადაცემულია 550 საჯარო სკოლისთვის;</w:t>
      </w:r>
    </w:p>
    <w:p w14:paraId="29D1A159"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შესყიდული  1 824  ერთეული სტანდარტული პერსონალური კომპიუტერის კომპლექტიდან 171 საჯარო სკოლას გადეცა 1319 კომპლექტი, 30 კომპლექტი გადაეცა აფხაზეთის განათლებისა და კულტურის სამინისტროს, საჯარო სკოლებისთვის გადასაცემად;</w:t>
      </w:r>
    </w:p>
    <w:p w14:paraId="6A27974A"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შესყიდული დიდი რესურსის ორიგინალი 1 428 ერთეული კარტრიჯიდან და 478 ერთეული პრინტერიდან, 822 ერთეული კარტრიჯი და 274 ერთეული პრინტერი გადაცემულია 200 საჯარო სკოლისთვის;</w:t>
      </w:r>
    </w:p>
    <w:p w14:paraId="0BE3E86C"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საოფისე ავეჯი გადაეცა 23 საჯარო სკოლას;</w:t>
      </w:r>
    </w:p>
    <w:p w14:paraId="41583859"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შესყიდული 68 335 ერთეული სასკოლო მერხისა და სკამის კომპლექტიდან 118 საჯარო სკოლაში დარიგდა 23 825 ერთეული.</w:t>
      </w:r>
    </w:p>
    <w:p w14:paraId="7076824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დაფინანსებულია 227 საჯარო სკოლა ნაწილობრივ სარეაბილიტაციო და ინვენტარით აღჭურვის მიზნით</w:t>
      </w:r>
      <w:bookmarkStart w:id="17" w:name="_Hlk132114281"/>
      <w:r w:rsidRPr="009129FB">
        <w:rPr>
          <w:rFonts w:ascii="Sylfaen" w:hAnsi="Sylfaen"/>
        </w:rPr>
        <w:t>;</w:t>
      </w:r>
    </w:p>
    <w:p w14:paraId="0D6FBBE0"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გაფორმებულია ხელშეკრულებები საქართველოს რეგიონებში დიზაინ ბილდის კონცეფციით 75 საჯარო სკოლის სამშენებლო სამუშაოების შესყიდვის მიზნით (აღნიშნული ხელშეკრულებების ფარგლებში ხელშეკრულების პირობების შესაბამისად პირველ ეტაპზე კონტრაქტორი ოგრანიზაციების მიერ წარმოდგენილი იქნება საპროექტო დოკუმენტაცია, რომლისთვისაც განსაზღვრულია ხელშეკრულების გაფორმებიდან 5-6 კალენდარული თვე და მიმდინარე ხელშეკრულებების შემთხვევაში 2023 წლის აგვისტო-სექტემბერი);</w:t>
      </w:r>
    </w:p>
    <w:p w14:paraId="12874623"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გაფორმებულია ხელშეკრულებები საქართველოს რეგიონებში დიზაინ ბილდის კონცეფციით  150 საჯარო სკოლის სრული სარებილიტაციო სამუშაოების შესყიდვის მიზნით (ხელშეკრულებით გათვალისწინებული პირობების შესაბამისად მომსახურების გაწევის და სამუშაოების შესრულების სრული ვადა მოიცავს სახელმწიფო შესყიდვის შესახებ ხელშეკრულების გაფორმებიდან 18 კალენდარულ თვეს);</w:t>
      </w:r>
    </w:p>
    <w:p w14:paraId="6A9A644F" w14:textId="77777777" w:rsidR="009129FB" w:rsidRPr="009129FB" w:rsidRDefault="009129FB" w:rsidP="008C170A">
      <w:pPr>
        <w:numPr>
          <w:ilvl w:val="3"/>
          <w:numId w:val="21"/>
        </w:numPr>
        <w:spacing w:after="0" w:line="240" w:lineRule="auto"/>
        <w:ind w:left="0"/>
        <w:jc w:val="both"/>
        <w:rPr>
          <w:rFonts w:ascii="Sylfaen" w:hAnsi="Sylfaen"/>
        </w:rPr>
      </w:pPr>
      <w:r w:rsidRPr="009129FB">
        <w:rPr>
          <w:rFonts w:ascii="Sylfaen" w:hAnsi="Sylfaen"/>
        </w:rPr>
        <w:t>გაფორმებულია ხელშეკრულება 68 335 ერთეული სასკოლო მერხისა და სკამის შეძენის მიზნით</w:t>
      </w:r>
      <w:bookmarkEnd w:id="17"/>
      <w:r w:rsidRPr="009129FB">
        <w:rPr>
          <w:rFonts w:ascii="Sylfaen" w:hAnsi="Sylfaen"/>
        </w:rPr>
        <w:t>;</w:t>
      </w:r>
      <w:bookmarkStart w:id="18" w:name="_Hlk148007873"/>
    </w:p>
    <w:p w14:paraId="4007225C" w14:textId="77777777" w:rsidR="009129FB" w:rsidRPr="001F4A15" w:rsidRDefault="009129FB" w:rsidP="008C170A">
      <w:pPr>
        <w:numPr>
          <w:ilvl w:val="3"/>
          <w:numId w:val="21"/>
        </w:numPr>
        <w:spacing w:after="0" w:line="240" w:lineRule="auto"/>
        <w:ind w:left="0"/>
        <w:jc w:val="both"/>
        <w:rPr>
          <w:rFonts w:asciiTheme="majorHAnsi" w:eastAsia="Calibri" w:hAnsiTheme="majorHAnsi" w:cs="Calibri"/>
        </w:rPr>
      </w:pPr>
      <w:r w:rsidRPr="009129FB">
        <w:rPr>
          <w:rFonts w:ascii="Sylfaen" w:hAnsi="Sylfaen"/>
        </w:rPr>
        <w:t>საგამოცდო ცენტრებში (14 სკოლა) შეფასებულია  და შეკეთებულია გაგრილების სისტემის (კონდინციონერების) ექსპლუატაციისას გამოვლენილი დაზიანებები.</w:t>
      </w:r>
    </w:p>
    <w:bookmarkEnd w:id="18"/>
    <w:p w14:paraId="29B199A1" w14:textId="77777777" w:rsidR="00E230C7" w:rsidRPr="00636DF3" w:rsidRDefault="00E230C7" w:rsidP="008C1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highlight w:val="yellow"/>
        </w:rPr>
      </w:pPr>
      <w:r w:rsidRPr="00636DF3" w:rsidDel="00B14705">
        <w:rPr>
          <w:rFonts w:ascii="Sylfaen" w:hAnsi="Sylfaen"/>
          <w:highlight w:val="yellow"/>
        </w:rPr>
        <w:t xml:space="preserve"> </w:t>
      </w:r>
    </w:p>
    <w:p w14:paraId="1D5F7D0C" w14:textId="77777777" w:rsidR="00E230C7" w:rsidRPr="009129FB" w:rsidRDefault="00E230C7" w:rsidP="008C170A">
      <w:pPr>
        <w:pStyle w:val="Heading4"/>
        <w:spacing w:line="240" w:lineRule="auto"/>
        <w:jc w:val="both"/>
        <w:rPr>
          <w:rFonts w:ascii="Sylfaen" w:eastAsia="Calibri" w:hAnsi="Sylfaen" w:cs="Calibri"/>
          <w:i w:val="0"/>
        </w:rPr>
      </w:pPr>
      <w:r w:rsidRPr="009129FB">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14:paraId="734CFABD" w14:textId="77777777" w:rsidR="00E230C7" w:rsidRPr="009129FB" w:rsidRDefault="00E230C7" w:rsidP="008C170A">
      <w:pPr>
        <w:spacing w:line="240" w:lineRule="auto"/>
        <w:rPr>
          <w:rFonts w:ascii="Sylfaen" w:eastAsia="Calibri" w:hAnsi="Sylfaen" w:cs="Calibri"/>
        </w:rPr>
      </w:pPr>
    </w:p>
    <w:p w14:paraId="6B3C2C81" w14:textId="77777777" w:rsidR="00E230C7" w:rsidRPr="009129FB" w:rsidRDefault="00E230C7" w:rsidP="008C170A">
      <w:pPr>
        <w:spacing w:after="0" w:line="240" w:lineRule="auto"/>
        <w:ind w:left="426" w:hanging="142"/>
        <w:rPr>
          <w:rFonts w:ascii="Sylfaen" w:eastAsia="Calibri" w:hAnsi="Sylfaen" w:cs="Calibri"/>
        </w:rPr>
      </w:pPr>
      <w:r w:rsidRPr="009129FB">
        <w:rPr>
          <w:rFonts w:ascii="Sylfaen" w:eastAsia="Calibri" w:hAnsi="Sylfaen" w:cs="Calibri"/>
        </w:rPr>
        <w:t>პროგრამის განმახორციელებელი:</w:t>
      </w:r>
    </w:p>
    <w:p w14:paraId="7E8436D6" w14:textId="77777777" w:rsidR="00E230C7" w:rsidRPr="009129FB" w:rsidRDefault="00E230C7" w:rsidP="008C170A">
      <w:pPr>
        <w:pStyle w:val="ListParagraph"/>
        <w:numPr>
          <w:ilvl w:val="0"/>
          <w:numId w:val="37"/>
        </w:numPr>
        <w:spacing w:after="0" w:line="240" w:lineRule="auto"/>
        <w:rPr>
          <w:rFonts w:ascii="Sylfaen" w:eastAsia="Calibri" w:hAnsi="Sylfaen" w:cs="Calibri"/>
        </w:rPr>
      </w:pPr>
      <w:r w:rsidRPr="009129FB">
        <w:rPr>
          <w:rFonts w:ascii="Sylfaen" w:eastAsia="Calibri" w:hAnsi="Sylfaen" w:cs="Calibri"/>
          <w:color w:val="000000"/>
        </w:rPr>
        <w:lastRenderedPageBreak/>
        <w:t>სსიპ - საგანმანათლებლო და სამეცნიერო ინფრასტრუქტურის განვითარების სააგენტო</w:t>
      </w:r>
    </w:p>
    <w:p w14:paraId="3138B830" w14:textId="77777777" w:rsidR="00E230C7" w:rsidRPr="00636DF3" w:rsidRDefault="00E230C7" w:rsidP="008C170A">
      <w:pPr>
        <w:pStyle w:val="ListParagraph"/>
        <w:pBdr>
          <w:top w:val="nil"/>
          <w:left w:val="nil"/>
          <w:bottom w:val="nil"/>
          <w:right w:val="nil"/>
          <w:between w:val="nil"/>
        </w:pBdr>
        <w:spacing w:line="240" w:lineRule="auto"/>
        <w:ind w:left="1004"/>
        <w:jc w:val="both"/>
        <w:rPr>
          <w:rFonts w:ascii="Sylfaen" w:eastAsia="Calibri" w:hAnsi="Sylfaen" w:cs="Calibri"/>
          <w:color w:val="000000"/>
          <w:highlight w:val="yellow"/>
        </w:rPr>
      </w:pPr>
    </w:p>
    <w:p w14:paraId="4BAF5882"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საანგარიშო პერიოდში მიმდინარეობდა ბორჯომისა და ბოლნისის მუნიციპალიტეტში ახალი პროფესიული სასწავლებლების, სსიპ - კოლეჯის „ბლექსი“ და გურჯაანის კულინარიული კოლეჯის სამშენებლო სამუშაოები;</w:t>
      </w:r>
    </w:p>
    <w:p w14:paraId="20E34593"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მიმდინარეობდა სსიპ - კოლეჯის „პრესტიჟი“ ტერიტორიაზე ახალი სახელოსნოს  და  სსიპ - კოლეჯის „თეთნულდი“  სასწავლო სახელოსნოს, გურჯაანის მუნიციპალიტეტის სოფელ კაჭრეთში მდებარე სსიპ - კოლეჯის „აისი“ ტერიოტორიაზე ხის მხატვრული დამუშავების სახლოსნოს და სსიპ - პროფესიული კოლეჯის "ლაკადას" ტერიტორიაზე შედუღების სახელოსნოს  სამშენებლო სამუშაოები;</w:t>
      </w:r>
    </w:p>
    <w:p w14:paraId="49F0E3C8"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დასრულებულია ლაგოდეხის მუნიციპალიტეტში სსიპ - კოლეჯის „აისი“ ფილიალის მეფუტკრის სახელოსნოს მშენებლობა და სსიპ - საზოგადოებრივი კოლეჯის „სპექტრი“  ანგარის სარეაბილიტაციო სამუშაოები;</w:t>
      </w:r>
    </w:p>
    <w:p w14:paraId="395F3F28"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განხორციელდა სსიპ - შოთა მესხიას ზუგდიდის სახელმწიფო სასწავლო უნივერსიტეტის სახურავის სარეაბილიტაციო სამუშაოები;</w:t>
      </w:r>
    </w:p>
    <w:p w14:paraId="1606B0A9"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მიმდინარეობდა 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w:t>
      </w:r>
    </w:p>
    <w:p w14:paraId="19B3EFAE"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დასრულდა სსიპ - კასპის კოლეჯის ტერიტორიაზე საყრდენი კედლის, ღობის და ჭიშკრის მოწყობის სამუშაოები;</w:t>
      </w:r>
    </w:p>
    <w:p w14:paraId="26FEA71A"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 xml:space="preserve">დაფინანსებულია სსიპ  - კოლეჯი </w:t>
      </w:r>
      <w:r w:rsidRPr="001F4A15">
        <w:rPr>
          <w:rFonts w:ascii="Sylfaen" w:hAnsi="Sylfaen"/>
        </w:rPr>
        <w:tab/>
        <w:t xml:space="preserve">„სპექტრი" სოფელ ბაჯითში პანდუსის, სველი წერტილების მოწყობის, სამღებრო სამუშაოების საპროექტო-სახარჯთაღრიცხვო დოკუმენტაციის შედგენისა და რეაბილიტირებულ ნაწილში სტუდენტთათვის მოწყობილი საცხოვრისისთვის გარკვეული ავეჯის შესყიდვის მიზნით; </w:t>
      </w:r>
    </w:p>
    <w:p w14:paraId="125D4F77"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დაფინანსდა 7 პროფესიული სასწავლებელი სხვადასხვა სამუშაოების განხორციელებისა და აჭღურვილობის შესყიდვის მიზნით (სსიპ - კოლეჯი ,,სპექტრი", სსიპ - წყალტუბოს კოლეჯი, სსიპ - კოლეჯი „ქართლი“, სსიპ - კოლეჯი "ბლექსი", სსიპ - კოლეჯი ,,ფაზისი", ა(ა)იპ - სათავგადასავლო ტურიზმის სკოლა,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w:t>
      </w:r>
    </w:p>
    <w:p w14:paraId="20BE327E" w14:textId="77777777" w:rsidR="009129FB" w:rsidRPr="001F4A15" w:rsidRDefault="009129FB" w:rsidP="008C170A">
      <w:pPr>
        <w:numPr>
          <w:ilvl w:val="3"/>
          <w:numId w:val="21"/>
        </w:numPr>
        <w:spacing w:after="0" w:line="240" w:lineRule="auto"/>
        <w:ind w:left="0"/>
        <w:jc w:val="both"/>
        <w:rPr>
          <w:rFonts w:ascii="Sylfaen" w:hAnsi="Sylfaen"/>
        </w:rPr>
      </w:pPr>
      <w:r w:rsidRPr="001F4A15">
        <w:rPr>
          <w:rFonts w:ascii="Sylfaen" w:hAnsi="Sylfaen"/>
        </w:rPr>
        <w:t xml:space="preserve">შესყიდული იქნა პროფესიული საგანმანათლებლო დაწესებულებებისათვის 1 665 კომპლექტი სასკოლო მერხები და სკამები. </w:t>
      </w:r>
    </w:p>
    <w:p w14:paraId="3BC8A049" w14:textId="77777777" w:rsidR="00E230C7" w:rsidRPr="00636DF3" w:rsidRDefault="00E230C7" w:rsidP="008C170A">
      <w:pPr>
        <w:spacing w:line="240" w:lineRule="auto"/>
        <w:ind w:left="567"/>
        <w:jc w:val="both"/>
        <w:rPr>
          <w:rFonts w:ascii="Sylfaen" w:eastAsia="Calibri" w:hAnsi="Sylfaen" w:cs="Calibri"/>
          <w:highlight w:val="yellow"/>
        </w:rPr>
      </w:pPr>
    </w:p>
    <w:p w14:paraId="1AB9F12E" w14:textId="77777777" w:rsidR="00E230C7" w:rsidRPr="00BC4075" w:rsidRDefault="00E230C7" w:rsidP="008C170A">
      <w:pPr>
        <w:pStyle w:val="Heading4"/>
        <w:spacing w:line="240" w:lineRule="auto"/>
        <w:jc w:val="both"/>
        <w:rPr>
          <w:rFonts w:ascii="Sylfaen" w:eastAsia="Calibri" w:hAnsi="Sylfaen" w:cs="Calibri"/>
          <w:i w:val="0"/>
        </w:rPr>
      </w:pPr>
      <w:r w:rsidRPr="00BC4075">
        <w:rPr>
          <w:rFonts w:ascii="Sylfaen" w:eastAsia="Calibri" w:hAnsi="Sylfaen" w:cs="Calibri"/>
          <w:i w:val="0"/>
        </w:rPr>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6A663153" w14:textId="77777777" w:rsidR="00E230C7" w:rsidRPr="00BC4075" w:rsidRDefault="00E230C7" w:rsidP="008C170A">
      <w:pPr>
        <w:tabs>
          <w:tab w:val="left" w:pos="270"/>
        </w:tabs>
        <w:spacing w:line="240" w:lineRule="auto"/>
        <w:jc w:val="both"/>
        <w:rPr>
          <w:rFonts w:ascii="Sylfaen" w:eastAsia="Calibri" w:hAnsi="Sylfaen" w:cs="Calibri"/>
          <w:b/>
        </w:rPr>
      </w:pPr>
    </w:p>
    <w:p w14:paraId="6D7F1F28" w14:textId="77777777" w:rsidR="00E230C7" w:rsidRPr="00BC4075" w:rsidRDefault="00E230C7" w:rsidP="008C170A">
      <w:pPr>
        <w:spacing w:after="0" w:line="240" w:lineRule="auto"/>
        <w:ind w:left="284"/>
        <w:rPr>
          <w:rFonts w:ascii="Sylfaen" w:eastAsia="Calibri" w:hAnsi="Sylfaen" w:cs="Calibri"/>
        </w:rPr>
      </w:pPr>
      <w:r w:rsidRPr="00BC4075">
        <w:rPr>
          <w:rFonts w:ascii="Sylfaen" w:eastAsia="Calibri" w:hAnsi="Sylfaen" w:cs="Calibri"/>
        </w:rPr>
        <w:t>პროგრამის განმახორციელებელი:</w:t>
      </w:r>
    </w:p>
    <w:p w14:paraId="40DB31D9" w14:textId="77777777" w:rsidR="00E230C7" w:rsidRPr="00BC4075" w:rsidRDefault="00E230C7" w:rsidP="008C170A">
      <w:pPr>
        <w:pStyle w:val="ListParagraph"/>
        <w:numPr>
          <w:ilvl w:val="0"/>
          <w:numId w:val="37"/>
        </w:numPr>
        <w:spacing w:after="0" w:line="240" w:lineRule="auto"/>
        <w:rPr>
          <w:rFonts w:ascii="Sylfaen" w:eastAsia="Calibri" w:hAnsi="Sylfaen" w:cs="Calibri"/>
        </w:rPr>
      </w:pPr>
      <w:r w:rsidRPr="00BC407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4143676" w14:textId="77777777" w:rsidR="00E230C7" w:rsidRPr="00636DF3" w:rsidRDefault="00E230C7" w:rsidP="008C170A">
      <w:pPr>
        <w:spacing w:line="240" w:lineRule="auto"/>
        <w:ind w:left="567"/>
        <w:jc w:val="both"/>
        <w:rPr>
          <w:rFonts w:ascii="Sylfaen" w:eastAsia="Calibri" w:hAnsi="Sylfaen" w:cs="Calibri"/>
          <w:highlight w:val="yellow"/>
          <w:lang w:val="ka-GE"/>
        </w:rPr>
      </w:pPr>
    </w:p>
    <w:p w14:paraId="64E633FA" w14:textId="77777777" w:rsidR="00BC4075" w:rsidRPr="00BC4075" w:rsidRDefault="00BC4075" w:rsidP="008C170A">
      <w:pPr>
        <w:numPr>
          <w:ilvl w:val="3"/>
          <w:numId w:val="21"/>
        </w:numPr>
        <w:spacing w:after="0" w:line="240" w:lineRule="auto"/>
        <w:ind w:left="0"/>
        <w:jc w:val="both"/>
        <w:rPr>
          <w:rFonts w:ascii="Sylfaen" w:hAnsi="Sylfaen"/>
        </w:rPr>
      </w:pPr>
      <w:r w:rsidRPr="00BC4075">
        <w:rPr>
          <w:rFonts w:ascii="Sylfaen" w:hAnsi="Sylfaen"/>
        </w:rPr>
        <w:t>დასრულებულია საქართველოს განათლებისა და მეცნიერების სამინისტროს შენობის ნაწილობრივი სარებილიტაციო სამუშაოები და ავარიულობიდან გამომდინარე, მიმდინარეობდა სამინისტროს N2 შენობის რესტავრაცია-რეაბილიტაციის დეტალური საპროექტო-სახარჯთაღრიცხვო დოკუმენტაციის მომზადება;</w:t>
      </w:r>
    </w:p>
    <w:p w14:paraId="6E64DB97" w14:textId="77777777" w:rsidR="00BC4075" w:rsidRPr="00BC4075" w:rsidRDefault="00BC4075" w:rsidP="008C170A">
      <w:pPr>
        <w:numPr>
          <w:ilvl w:val="3"/>
          <w:numId w:val="21"/>
        </w:numPr>
        <w:spacing w:after="0" w:line="240" w:lineRule="auto"/>
        <w:ind w:left="0"/>
        <w:jc w:val="both"/>
        <w:rPr>
          <w:rFonts w:ascii="Sylfaen" w:hAnsi="Sylfaen"/>
        </w:rPr>
      </w:pPr>
      <w:r w:rsidRPr="00BC4075">
        <w:rPr>
          <w:rFonts w:ascii="Sylfaen" w:hAnsi="Sylfaen"/>
        </w:rPr>
        <w:t>დასრულებულია 3 საგანმანათლებლო რესურსცენტრის სარეაბილიტაციო სამუშაოები (ქ. ქუთაისის, ზუგდიდის და ახალციხის);</w:t>
      </w:r>
    </w:p>
    <w:p w14:paraId="2E49293E"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განათლებისა და მეცნიერების სამინისტროსთვის შესყიდული და გადაცემულია 60 ერთეული პრინტერი და 180 ერთეული დიდი რესურსის ორიგინალი კარტრიჯი;</w:t>
      </w:r>
    </w:p>
    <w:p w14:paraId="47BFECE4"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lastRenderedPageBreak/>
        <w:t>57 საგანმანათლებლო რესურსცენტრისთვის შესყიდული და გადადაცემულია 95 ერთეული პრინტერი და 285 ერთეული დიდი რესურსის ორიგინალი კარტრიჯი;</w:t>
      </w:r>
    </w:p>
    <w:p w14:paraId="28EFB79A"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სსიპ - საგანმანათლებლო და სამეცნიერო ინფრასტრუქტურის განვითარების სააგენტოსთვის შესყიდულია მაღალი გამავლობის 5 (ხუთი) ერთეული სატრანსპორტო საშუალება, 75 ერთეული სტანდარტული პერსონალური კომპიუტერის კომპლექტი და 10 ერთეული სტანდარტული პორტაბელური კომპიუტერი, 24 ერთეული პრინტერი და 66 ერთეული დიდი რესურსის ორიგინალი კარტრიჯი;</w:t>
      </w:r>
    </w:p>
    <w:p w14:paraId="0F636172"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გაფორმებულია ხელშეკრულება სსიპ - საგანმანათლებლო კვლევების ეროვნული ცენტრის/არაორგანული ქიმიის ინსტიტუტის შენობის მესამე სართულის სარეაბილიტაციო სამუშაოების შესყიდვის მიზნით;</w:t>
      </w:r>
    </w:p>
    <w:p w14:paraId="729E055D"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საქართველოს განათლების და მეცნიერების სამინისტროსთვის შესყიდული და გადაცემულია 1 ერთეული მსუბუქი ავტომობილი;</w:t>
      </w:r>
    </w:p>
    <w:p w14:paraId="3340AE68"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დასრულებულია სსიპ - ივანე ჯავახიშვილის სახელობის თბილისის სახელმწიფო უნივერსიტეტის ანდრია რაზმაძის სახელობის მათემატიკის ინსტიტუტის შენობისა და ეზოს ნაწილობრივი სარეაბილიტაციო სამუშაოები;</w:t>
      </w:r>
    </w:p>
    <w:p w14:paraId="536F9BBB"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მიმდენარეობდა სსიპ - ზურაბ ჟვანიას სახელობის სახელმწიფო ადმინისტრირების სკოლის მარნეულის რეგიონალური სასწავლო ცენტრის შენობისა და სსიპ - ზურაბ ჟვანიას სახელობის სახელმწიფო ადმინისტრირების ქუთაისის სკოლის შენობის სახურავის და საქვაბის სარეაბილიტაციო სამუშაოები;</w:t>
      </w:r>
    </w:p>
    <w:p w14:paraId="7BB62780"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 xml:space="preserve">დაფინანსებულია სსიპ - საგანმანათლებლო დაწესებულების მანდატურის სამსახური  ოზურგეთის ფილიალის სამშენებლო სამუშაოებისთვის. </w:t>
      </w:r>
    </w:p>
    <w:p w14:paraId="73E31B84" w14:textId="77777777" w:rsidR="00E230C7" w:rsidRPr="00636DF3" w:rsidRDefault="00E230C7" w:rsidP="008C170A">
      <w:pPr>
        <w:spacing w:line="240" w:lineRule="auto"/>
        <w:ind w:left="283"/>
        <w:jc w:val="both"/>
        <w:rPr>
          <w:rFonts w:ascii="Sylfaen" w:eastAsia="Calibri" w:hAnsi="Sylfaen" w:cs="Calibri"/>
          <w:highlight w:val="yellow"/>
        </w:rPr>
      </w:pPr>
    </w:p>
    <w:p w14:paraId="6AA37E5A" w14:textId="77777777" w:rsidR="00E230C7" w:rsidRPr="00BC4075" w:rsidRDefault="00E230C7" w:rsidP="008C170A">
      <w:pPr>
        <w:pStyle w:val="Heading4"/>
        <w:spacing w:line="240" w:lineRule="auto"/>
        <w:jc w:val="both"/>
        <w:rPr>
          <w:rFonts w:ascii="Sylfaen" w:eastAsia="Calibri" w:hAnsi="Sylfaen" w:cs="Calibri"/>
          <w:i w:val="0"/>
        </w:rPr>
      </w:pPr>
      <w:r w:rsidRPr="00BC4075">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1D333603" w14:textId="77777777" w:rsidR="00E230C7" w:rsidRPr="00BC4075" w:rsidRDefault="00E230C7" w:rsidP="008C170A">
      <w:pPr>
        <w:spacing w:line="240" w:lineRule="auto"/>
        <w:rPr>
          <w:rFonts w:ascii="Sylfaen" w:eastAsia="Calibri" w:hAnsi="Sylfaen" w:cs="Calibri"/>
        </w:rPr>
      </w:pPr>
    </w:p>
    <w:p w14:paraId="50ABD978" w14:textId="77777777" w:rsidR="00E230C7" w:rsidRPr="00BC4075" w:rsidRDefault="00E230C7" w:rsidP="008C170A">
      <w:pPr>
        <w:spacing w:after="0" w:line="240" w:lineRule="auto"/>
        <w:ind w:left="284"/>
        <w:rPr>
          <w:rFonts w:ascii="Sylfaen" w:eastAsia="Calibri" w:hAnsi="Sylfaen" w:cs="Calibri"/>
        </w:rPr>
      </w:pPr>
      <w:r w:rsidRPr="00BC4075">
        <w:rPr>
          <w:rFonts w:ascii="Sylfaen" w:eastAsia="Calibri" w:hAnsi="Sylfaen" w:cs="Calibri"/>
        </w:rPr>
        <w:t>პროგრამის განმახორციელებელი:</w:t>
      </w:r>
    </w:p>
    <w:p w14:paraId="6BC2BC43" w14:textId="77777777" w:rsidR="00E230C7" w:rsidRPr="00BC4075" w:rsidRDefault="00E230C7" w:rsidP="008C170A">
      <w:pPr>
        <w:pStyle w:val="ListParagraph"/>
        <w:numPr>
          <w:ilvl w:val="0"/>
          <w:numId w:val="37"/>
        </w:numPr>
        <w:pBdr>
          <w:top w:val="nil"/>
          <w:left w:val="nil"/>
          <w:bottom w:val="nil"/>
          <w:right w:val="nil"/>
          <w:between w:val="nil"/>
        </w:pBdr>
        <w:spacing w:after="0" w:line="240" w:lineRule="auto"/>
        <w:jc w:val="both"/>
        <w:rPr>
          <w:rFonts w:ascii="Sylfaen" w:eastAsia="Calibri" w:hAnsi="Sylfaen" w:cs="Calibri"/>
          <w:lang w:val="ka-GE"/>
        </w:rPr>
      </w:pPr>
      <w:r w:rsidRPr="00BC407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28BD5738" w14:textId="77777777" w:rsidR="00E230C7" w:rsidRPr="00636DF3" w:rsidRDefault="00E230C7" w:rsidP="008C170A">
      <w:pPr>
        <w:spacing w:line="240" w:lineRule="auto"/>
        <w:ind w:left="567"/>
        <w:jc w:val="both"/>
        <w:rPr>
          <w:rFonts w:ascii="Sylfaen" w:eastAsia="Calibri" w:hAnsi="Sylfaen" w:cs="Calibri"/>
          <w:highlight w:val="yellow"/>
        </w:rPr>
      </w:pPr>
    </w:p>
    <w:p w14:paraId="0360C7A5" w14:textId="77777777" w:rsidR="00BC4075" w:rsidRPr="00BC4075" w:rsidRDefault="00BC4075" w:rsidP="008C170A">
      <w:pPr>
        <w:numPr>
          <w:ilvl w:val="3"/>
          <w:numId w:val="21"/>
        </w:numPr>
        <w:spacing w:after="0" w:line="240" w:lineRule="auto"/>
        <w:ind w:left="0"/>
        <w:jc w:val="both"/>
        <w:rPr>
          <w:rFonts w:ascii="Sylfaen" w:hAnsi="Sylfaen"/>
        </w:rPr>
      </w:pPr>
      <w:r w:rsidRPr="00BC4075">
        <w:rPr>
          <w:rFonts w:ascii="Sylfaen" w:hAnsi="Sylfaen"/>
        </w:rPr>
        <w:t>დასრულდა სსიპ - საქართველოს ტექნიკური უნივერსიტეტის ბიბლიოთეკის შენობის სახურავის მოწყობის სამუშაოების, ასევე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შენობისა და ეზოს ნაწილობრივი რებილიტაცია, სენაკის მუნიციპალიტეტის ტერიტორიაზე რეგიონალური ინოვაციების ჰაბის სამშენებლო სამუშაოები და  დაბა აბასთუმანში მდებარე სსიპ - ევგენი ხარაძის საქართველოს ეროვნული ასტროფიზიკური ობსერვატორიის ტელესკოპისა და გუმბათის დემონტაჟის სამუშაოები;</w:t>
      </w:r>
    </w:p>
    <w:p w14:paraId="32D7C1B6" w14:textId="77777777" w:rsidR="00BC4075" w:rsidRPr="00BC4075" w:rsidRDefault="00BC4075" w:rsidP="008C170A">
      <w:pPr>
        <w:numPr>
          <w:ilvl w:val="3"/>
          <w:numId w:val="21"/>
        </w:numPr>
        <w:spacing w:after="0" w:line="240" w:lineRule="auto"/>
        <w:ind w:left="0"/>
        <w:jc w:val="both"/>
        <w:rPr>
          <w:rFonts w:ascii="Sylfaen" w:hAnsi="Sylfaen"/>
        </w:rPr>
      </w:pPr>
      <w:r w:rsidRPr="00BC4075">
        <w:rPr>
          <w:rFonts w:ascii="Sylfaen" w:hAnsi="Sylfaen"/>
        </w:rPr>
        <w:t>მიმდინარეობდა სსიპ - კორნელი კეკელიძის სახელობის საქართველოს ხელნაწერთა ეროვნული ცენტრის დამატებითი კორპუსისა და სსიპ - ქალაქ გორის სახელმწიფო უნივერსიტეტის პირველი კორპუსის ეზოში ახალი ბიბლიოთეკის სამშენებლო სამუშაოები, სსიპ -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რეაბილიტაცია-რეკონსტრუქციის და დაბა აბასთუმანის, სსიპ - საქართველოს ევგენი ხარაძის ეროვნული ასტროფიზიკური ობსერვატორიის ღობისა და აუზის მოწყობის, კიბერნეტიკის ინსტიტუტის შენობის ნაწილობრივი რეაბილიტაციის (ხანძრის შედეგების აღმოსაფხვრელად) და  სსიპ - ივანე ჯავახიშვილის სახელობის თბილისის სახელმწიფო უნივერსიტეტის მაღალი ენერგიების ფიზიკის ინსტიტუტში ცენტრალური გათბობის სისტემის სარეაბილიტაციო სამუშაოები;</w:t>
      </w:r>
    </w:p>
    <w:p w14:paraId="7F599DDD" w14:textId="77777777" w:rsidR="00BC4075" w:rsidRPr="00BC4075" w:rsidRDefault="00BC4075" w:rsidP="008C170A">
      <w:pPr>
        <w:numPr>
          <w:ilvl w:val="3"/>
          <w:numId w:val="21"/>
        </w:numPr>
        <w:spacing w:after="0" w:line="240" w:lineRule="auto"/>
        <w:ind w:left="0"/>
        <w:jc w:val="both"/>
        <w:rPr>
          <w:rFonts w:ascii="Sylfaen" w:hAnsi="Sylfaen"/>
        </w:rPr>
      </w:pPr>
      <w:r w:rsidRPr="00BC4075">
        <w:rPr>
          <w:rFonts w:ascii="Sylfaen" w:hAnsi="Sylfaen"/>
        </w:rPr>
        <w:lastRenderedPageBreak/>
        <w:t>დაფინანსებულია სსიპ - აკაკი წერეთლის სახელმწიფო უნივერსიტეტი სტიქიისგან დაზიანებული სასწავლო კორპუსების სახურავების შეკეთების, სსიპ - ილიას სახელმწიფო უნივერსიტეტი დედამიწის შემსწავლელ მეცნიერებათა ინსტიტუტის ტერიტორიაზე არსებული გვირაბის სარეაბილიტაციო სამუშაოების, ასევე სსიპ - ივანე ჯავახიშვილის სახელობის თბილისის სახელმწიფო უნივერსიტეტი, ჭკვიანი დაფების (სმარტ ბორდი), პორტაბელური და პერსონალური კომპიუტერების და სსიპ - საქართველოს ტექნიკური უნივერსიტეტი მე-6 კორპუსის რეაბილიტაციის მიზნით.</w:t>
      </w:r>
    </w:p>
    <w:p w14:paraId="4CB7FA25" w14:textId="2CF648F5" w:rsidR="00E230C7" w:rsidRPr="00636DF3" w:rsidRDefault="00BC4075" w:rsidP="008C170A">
      <w:pPr>
        <w:spacing w:after="0" w:line="240" w:lineRule="auto"/>
        <w:jc w:val="both"/>
        <w:rPr>
          <w:rFonts w:ascii="Sylfaen" w:hAnsi="Sylfaen"/>
          <w:highlight w:val="yellow"/>
        </w:rPr>
      </w:pPr>
      <w:r w:rsidRPr="001F4A15">
        <w:rPr>
          <w:rFonts w:ascii="Sylfaen" w:hAnsi="Sylfaen"/>
        </w:rPr>
        <w:t xml:space="preserve">  </w:t>
      </w:r>
    </w:p>
    <w:p w14:paraId="3FC42E1B" w14:textId="77777777" w:rsidR="00E230C7" w:rsidRPr="00BC4075" w:rsidRDefault="00E230C7" w:rsidP="008C170A">
      <w:pPr>
        <w:pStyle w:val="Heading4"/>
        <w:spacing w:line="240" w:lineRule="auto"/>
        <w:jc w:val="both"/>
        <w:rPr>
          <w:rFonts w:ascii="Sylfaen" w:eastAsia="Calibri" w:hAnsi="Sylfaen" w:cs="Calibri"/>
        </w:rPr>
      </w:pPr>
      <w:r w:rsidRPr="00BC4075">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14:paraId="6429A815" w14:textId="77777777" w:rsidR="00E230C7" w:rsidRPr="00BC4075" w:rsidRDefault="00E230C7" w:rsidP="008C170A">
      <w:pPr>
        <w:spacing w:line="240" w:lineRule="auto"/>
        <w:rPr>
          <w:rFonts w:ascii="Sylfaen" w:eastAsia="Calibri" w:hAnsi="Sylfaen" w:cs="Calibri"/>
        </w:rPr>
      </w:pPr>
    </w:p>
    <w:p w14:paraId="2D222B83" w14:textId="77777777" w:rsidR="00E230C7" w:rsidRPr="00BC4075" w:rsidRDefault="00E230C7" w:rsidP="008C170A">
      <w:pPr>
        <w:spacing w:after="0" w:line="240" w:lineRule="auto"/>
        <w:ind w:left="284"/>
        <w:rPr>
          <w:rFonts w:ascii="Sylfaen" w:eastAsia="Calibri" w:hAnsi="Sylfaen" w:cs="Calibri"/>
        </w:rPr>
      </w:pPr>
      <w:r w:rsidRPr="00BC4075">
        <w:rPr>
          <w:rFonts w:ascii="Sylfaen" w:eastAsia="Calibri" w:hAnsi="Sylfaen" w:cs="Calibri"/>
        </w:rPr>
        <w:t>პროგრამის განმახორციელებელი:</w:t>
      </w:r>
    </w:p>
    <w:p w14:paraId="12EBFA10" w14:textId="3A16F8E6" w:rsidR="00E230C7" w:rsidRPr="00BC4075" w:rsidRDefault="00E230C7" w:rsidP="008C170A">
      <w:pPr>
        <w:pStyle w:val="ListParagraph"/>
        <w:numPr>
          <w:ilvl w:val="0"/>
          <w:numId w:val="37"/>
        </w:numPr>
        <w:spacing w:after="0" w:line="240" w:lineRule="auto"/>
        <w:rPr>
          <w:rFonts w:ascii="Sylfaen" w:eastAsia="Calibri" w:hAnsi="Sylfaen" w:cs="Calibri"/>
        </w:rPr>
      </w:pPr>
      <w:r w:rsidRPr="00BC407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1E575C49" w14:textId="77777777" w:rsidR="00E230C7" w:rsidRPr="00636DF3" w:rsidRDefault="00E230C7" w:rsidP="008C170A">
      <w:pPr>
        <w:pStyle w:val="ListParagraph"/>
        <w:spacing w:after="0" w:line="240" w:lineRule="auto"/>
        <w:ind w:left="1004"/>
        <w:rPr>
          <w:rFonts w:ascii="Sylfaen" w:eastAsia="Calibri" w:hAnsi="Sylfaen" w:cs="Calibri"/>
          <w:highlight w:val="yellow"/>
        </w:rPr>
      </w:pPr>
    </w:p>
    <w:p w14:paraId="310A9252"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 xml:space="preserve">დასრულებულია ათასწლეულის გამოწვევის ფონდის მეორე, მესამე, მეოთხე და მეექვსე ფაზით გათვალისწინებული 18 საჯარო სკოლის სარებიალიტაციო სამუშაოები; </w:t>
      </w:r>
    </w:p>
    <w:p w14:paraId="7D9C2B87"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საანგარიშო პერიოდში 450 საჯარო სკოლა უზრუნველყოფილი იქნა 2 697.15 ტონა საწვავი ბრიკეტით;</w:t>
      </w:r>
    </w:p>
    <w:p w14:paraId="6B3ECEC7" w14:textId="77777777" w:rsidR="00BC4075" w:rsidRPr="001F4A15" w:rsidRDefault="00BC4075" w:rsidP="008C170A">
      <w:pPr>
        <w:numPr>
          <w:ilvl w:val="3"/>
          <w:numId w:val="21"/>
        </w:numPr>
        <w:spacing w:after="0" w:line="240" w:lineRule="auto"/>
        <w:ind w:left="0"/>
        <w:jc w:val="both"/>
        <w:rPr>
          <w:rFonts w:ascii="Sylfaen" w:hAnsi="Sylfaen"/>
        </w:rPr>
      </w:pPr>
      <w:r w:rsidRPr="001F4A15">
        <w:rPr>
          <w:rFonts w:ascii="Sylfaen" w:hAnsi="Sylfaen"/>
        </w:rPr>
        <w:t>გამოცხადებულია ტენდერები საქართველოს მასშტაბით საჯარო სკოლებისთვის  საწვავი ბრიკეტების შესყიდვასთან დაკავშირებით.</w:t>
      </w:r>
    </w:p>
    <w:p w14:paraId="510C53ED" w14:textId="5D4B05F2" w:rsidR="006D37CC" w:rsidRPr="00636DF3" w:rsidRDefault="006D37CC" w:rsidP="008C170A">
      <w:pPr>
        <w:spacing w:after="0" w:line="240" w:lineRule="auto"/>
        <w:jc w:val="both"/>
        <w:rPr>
          <w:rFonts w:ascii="Sylfaen" w:hAnsi="Sylfaen"/>
          <w:highlight w:val="yellow"/>
        </w:rPr>
      </w:pPr>
    </w:p>
    <w:p w14:paraId="49AF3E06" w14:textId="77777777" w:rsidR="006D37CC" w:rsidRPr="00636DF3" w:rsidRDefault="006D37CC" w:rsidP="008C170A">
      <w:pPr>
        <w:pStyle w:val="Heading2"/>
        <w:shd w:val="clear" w:color="auto" w:fill="FFFFFF"/>
        <w:spacing w:line="240" w:lineRule="auto"/>
        <w:jc w:val="both"/>
        <w:rPr>
          <w:rFonts w:ascii="Sylfaen" w:eastAsia="Calibri" w:hAnsi="Sylfaen" w:cs="Calibri"/>
          <w:color w:val="366091"/>
          <w:sz w:val="22"/>
          <w:szCs w:val="22"/>
        </w:rPr>
      </w:pPr>
      <w:r w:rsidRPr="00636DF3">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14:paraId="62EB4950" w14:textId="77777777" w:rsidR="006D37CC" w:rsidRPr="00636DF3" w:rsidRDefault="006D37CC" w:rsidP="008C170A">
      <w:pPr>
        <w:pStyle w:val="abzacixml"/>
        <w:spacing w:line="240" w:lineRule="auto"/>
        <w:rPr>
          <w:sz w:val="22"/>
          <w:szCs w:val="22"/>
        </w:rPr>
      </w:pPr>
    </w:p>
    <w:p w14:paraId="776879CB" w14:textId="77777777" w:rsidR="006D37CC" w:rsidRPr="00636DF3" w:rsidRDefault="006D37CC"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7E156AFC"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6B64AB3"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6A5C5FF6" w14:textId="77777777" w:rsidR="006D37CC" w:rsidRPr="00636DF3" w:rsidRDefault="006D37CC" w:rsidP="008C170A">
      <w:pPr>
        <w:autoSpaceDE w:val="0"/>
        <w:autoSpaceDN w:val="0"/>
        <w:adjustRightInd w:val="0"/>
        <w:spacing w:after="0" w:line="240" w:lineRule="auto"/>
        <w:jc w:val="both"/>
        <w:rPr>
          <w:rFonts w:ascii="Sylfaen" w:hAnsi="Sylfaen" w:cs="Arial-BoldMT"/>
          <w:bCs/>
          <w:highlight w:val="yellow"/>
        </w:rPr>
      </w:pPr>
    </w:p>
    <w:p w14:paraId="74DA3D46" w14:textId="72792E01" w:rsidR="006D37CC" w:rsidRPr="00636DF3" w:rsidRDefault="006D37C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მუნიციპალიტეტებში მიმდინარეობდა საჯარო სკოლების და სკოლამდელი აღზრდის დაწესებულებების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w:t>
      </w:r>
      <w:r w:rsidR="001B1F27" w:rsidRPr="00636DF3">
        <w:rPr>
          <w:rFonts w:ascii="Sylfaen" w:eastAsiaTheme="minorEastAsia" w:hAnsi="Sylfaen" w:cs="Sylfaen"/>
          <w:bCs/>
          <w:color w:val="000000"/>
          <w:shd w:val="clear" w:color="auto" w:fill="FFFFFF"/>
          <w:lang w:val="ka-GE"/>
        </w:rPr>
        <w:t>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14:paraId="51F75714" w14:textId="11C6036A" w:rsidR="006D37CC" w:rsidRPr="00636DF3" w:rsidRDefault="006D37CC"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4.3.1.1</w:t>
      </w:r>
      <w:r w:rsidRPr="00636DF3">
        <w:rPr>
          <w:rFonts w:ascii="Sylfaen" w:eastAsia="SimSun" w:hAnsi="Sylfaen" w:cs="Calibri"/>
          <w:b w:val="0"/>
          <w:color w:val="2F5496" w:themeColor="accent1" w:themeShade="BF"/>
          <w:lang w:val="ka-GE"/>
        </w:rPr>
        <w:t xml:space="preserve"> </w:t>
      </w:r>
      <w:r w:rsidRPr="00636DF3">
        <w:rPr>
          <w:rFonts w:ascii="Sylfaen" w:eastAsia="SimSun" w:hAnsi="Sylfaen" w:cs="Calibri"/>
          <w:b w:val="0"/>
          <w:color w:val="2F5496" w:themeColor="accent1" w:themeShade="BF"/>
        </w:rPr>
        <w:t>საჯარო სკოლების მშენებლობა-რეაბილიტაცია (პროგრამული კოდი - 25 07 01 01)</w:t>
      </w:r>
    </w:p>
    <w:p w14:paraId="18D47EE6" w14:textId="77777777" w:rsidR="006D37CC" w:rsidRPr="00636DF3" w:rsidRDefault="006D37CC" w:rsidP="008C170A">
      <w:pPr>
        <w:pStyle w:val="abzacixml"/>
        <w:spacing w:line="240" w:lineRule="auto"/>
        <w:ind w:firstLine="0"/>
        <w:rPr>
          <w:b/>
          <w:sz w:val="22"/>
          <w:szCs w:val="22"/>
        </w:rPr>
      </w:pPr>
    </w:p>
    <w:p w14:paraId="2B14EEDC" w14:textId="77777777" w:rsidR="006D37CC" w:rsidRPr="00636DF3" w:rsidRDefault="006D37C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D1C3554"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1E36B554" w14:textId="77777777" w:rsidR="006D37CC" w:rsidRPr="00636DF3" w:rsidRDefault="006D37CC" w:rsidP="008C170A">
      <w:pPr>
        <w:pStyle w:val="abzacixml"/>
        <w:spacing w:line="240" w:lineRule="auto"/>
        <w:ind w:firstLine="0"/>
        <w:rPr>
          <w:b/>
          <w:sz w:val="22"/>
          <w:szCs w:val="22"/>
          <w:highlight w:val="yellow"/>
        </w:rPr>
      </w:pPr>
    </w:p>
    <w:p w14:paraId="176CE837" w14:textId="7777777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მარნეულის მუნიციპალიტეტის სოფელ ჩანახჩში დასრულდა საჯარო სკოლის (60 მოსწავლეზე გათვლილი) სამშენებლო სამუშაოები (Design Build);</w:t>
      </w:r>
    </w:p>
    <w:p w14:paraId="481549B7" w14:textId="7777777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ახალციხის მუნიციპალიტეტის სოფელ ღრელში დასრულდა საჯარო სკოლის (60 მოსწავლეზე გათვლილი) სამშენებლო სამუშაოები (Design Build);</w:t>
      </w:r>
    </w:p>
    <w:p w14:paraId="73B9D31C" w14:textId="7777777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ცაგერის მუნიციპალიტეტის სოფელ ორბელში დასრულდა საჯარო სკოლის (90 მოსწავლეზე გათვლილი) სამშენებლო სამუშაოები (Design Build);</w:t>
      </w:r>
    </w:p>
    <w:p w14:paraId="3AE4CD03" w14:textId="6D1DC271"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ურეკის საჯარო სკოლის (450 მოსწავლეზე გათვლილი) სამშენებლო სამუშაოები;</w:t>
      </w:r>
    </w:p>
    <w:p w14:paraId="7699BF08" w14:textId="7777777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მუნიციპალიტეტის სოფელ ჭუბერში და სოფელ ყარსგურიში მიმდინარეობდა საჯარო სკოლების (150 მოსწავლეზე გათვლილი) სამშენებლო სამუშაოები (Design Build);</w:t>
      </w:r>
    </w:p>
    <w:p w14:paraId="03429909" w14:textId="27091329"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დედოფლისწყაროს მუნიციპალიტეტში სოფელ სამთაწყაროს საჯარო სკოლის სარეაბილიტაციო სამუშაოებზე შეწყვეტილია ხელშეკრულება კონტრაქტორ ორგანიზაციასთან. დასრულდა ახალი სატენდერო პროცედურები და სარეაბილიტაციო სამუშაოების გაგრძელებაზე გაფორმდა ახალი ხელშეკრულება კონტრაქტორ ორგანიზაციასთან;</w:t>
      </w:r>
    </w:p>
    <w:p w14:paraId="2CF59CF4" w14:textId="7C181801"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დუშეთის მუნიციპალიტეტში რეაბილიტირებულია სოფელ ბარისახოს საჯარო სკოლა;</w:t>
      </w:r>
    </w:p>
    <w:p w14:paraId="6592F656" w14:textId="2827F6A0"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მიმდინარეობდა N9 საჯარო სკოლის სარეაბილიტაციო სამუშაოები;</w:t>
      </w:r>
    </w:p>
    <w:p w14:paraId="52012CD7" w14:textId="5708F04C"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122207A7" w14:textId="0C21E0D9"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3E8C5973" w14:textId="1D2CBF05"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14:paraId="29506B11" w14:textId="06C8C9F1"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რეაბილიტირებულია სოფელ ჯანდარის და სოფელ ნორიოს საჯარო სკოლები;</w:t>
      </w:r>
    </w:p>
    <w:p w14:paraId="0D28404C" w14:textId="31801880"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რუსთავში მიმდინარეობდა N25-ე და N26-ე საჯარო სკოლების სარეაბილიტაციო სამუშაოები;</w:t>
      </w:r>
    </w:p>
    <w:p w14:paraId="5C376445" w14:textId="4E16CBF5"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ქარელის მუნიციპალიტეტში რეაბილიტირებულია სოფელ ახალსოფლის საჯარო სკოლა;</w:t>
      </w:r>
    </w:p>
    <w:p w14:paraId="540EA1E7" w14:textId="66B0DD0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ტყიბულის მუნიციპალიტეტში მიმდინარეობდა სოფელ ხრესილის საჯარო სკოლის სარეაბილიტაციო სამუშაოები;</w:t>
      </w:r>
    </w:p>
    <w:p w14:paraId="5065F7E7" w14:textId="6E5716C1"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რეაბილიტირებულია N14-ე საჯარო სკოლა (კულტურული მემკვიდრეობის უძრავი ძეგლის სტატუსის მქონე);</w:t>
      </w:r>
    </w:p>
    <w:p w14:paraId="72E442B7" w14:textId="39109D19"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სამტრედიაში დასრულდა N12-ე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39E0529A" w14:textId="0A954B9B"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14:paraId="6DCDBBFA" w14:textId="43E2B3FF"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მარტვილის მუნიციპალიტეტში მიმდინარეობდა სოფელ კიწიის საჯარო სკოლის სარეაბილიტაციო სამუშაოები;</w:t>
      </w:r>
    </w:p>
    <w:p w14:paraId="08B16474" w14:textId="691C2C34"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გამარჯვების საჯარო სკოლის სარეაბილიტაციო სამუშაოები;</w:t>
      </w:r>
    </w:p>
    <w:p w14:paraId="186768B8" w14:textId="4C3E46C5"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ბორჯომში</w:t>
      </w:r>
      <w:r w:rsidR="00661E2D" w:rsidRPr="00636DF3">
        <w:rPr>
          <w:rFonts w:ascii="Sylfaen" w:eastAsiaTheme="minorEastAsia" w:hAnsi="Sylfaen" w:cs="Sylfaen"/>
          <w:bCs/>
          <w:color w:val="000000"/>
          <w:shd w:val="clear" w:color="auto" w:fill="FFFFFF"/>
          <w:lang w:val="ka-GE"/>
        </w:rPr>
        <w:t xml:space="preserve"> </w:t>
      </w:r>
      <w:r w:rsidRPr="00636DF3">
        <w:rPr>
          <w:rFonts w:ascii="Sylfaen" w:eastAsiaTheme="minorEastAsia" w:hAnsi="Sylfaen" w:cs="Sylfaen"/>
          <w:bCs/>
          <w:color w:val="000000"/>
          <w:shd w:val="clear" w:color="auto" w:fill="FFFFFF"/>
          <w:lang w:val="ka-GE"/>
        </w:rPr>
        <w:t>რეაბილიტირებული</w:t>
      </w:r>
      <w:r w:rsidR="00661E2D" w:rsidRPr="00636DF3">
        <w:rPr>
          <w:rFonts w:ascii="Sylfaen" w:eastAsiaTheme="minorEastAsia" w:hAnsi="Sylfaen" w:cs="Sylfaen"/>
          <w:bCs/>
          <w:color w:val="000000"/>
          <w:shd w:val="clear" w:color="auto" w:fill="FFFFFF"/>
          <w:lang w:val="ka-GE"/>
        </w:rPr>
        <w:t>ა</w:t>
      </w:r>
      <w:r w:rsidRPr="00636DF3">
        <w:rPr>
          <w:rFonts w:ascii="Sylfaen" w:eastAsiaTheme="minorEastAsia" w:hAnsi="Sylfaen" w:cs="Sylfaen"/>
          <w:bCs/>
          <w:color w:val="000000"/>
          <w:shd w:val="clear" w:color="auto" w:fill="FFFFFF"/>
          <w:lang w:val="ka-GE"/>
        </w:rPr>
        <w:t xml:space="preserve"> N4-ე საჯარო სკოლა;</w:t>
      </w:r>
    </w:p>
    <w:p w14:paraId="5229259F" w14:textId="50A72D86"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სამტრედიაში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F95293E" w14:textId="77777777" w:rsidR="001B1F27" w:rsidRPr="00636DF3" w:rsidRDefault="001B1F27"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71ADE2FE" w14:textId="77777777" w:rsidR="006D37CC" w:rsidRPr="00636DF3" w:rsidRDefault="006D37CC" w:rsidP="008C170A">
      <w:pPr>
        <w:spacing w:after="0" w:line="240" w:lineRule="auto"/>
        <w:rPr>
          <w:rFonts w:ascii="Sylfaen" w:hAnsi="Sylfaen" w:cs="Sylfaen"/>
          <w:b/>
          <w:highlight w:val="yellow"/>
        </w:rPr>
      </w:pPr>
    </w:p>
    <w:p w14:paraId="36EA1100" w14:textId="77777777" w:rsidR="006D37CC" w:rsidRPr="00636DF3" w:rsidRDefault="006D37CC"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4.3.1.2 თბილისის საჯარო სკოლების რეაბილიტაციისა და ენერგოეფექტურობის გაზრდის პროექტი (CEB, E5P) (პროგრამული კოდი - 25 07 01 02)</w:t>
      </w:r>
    </w:p>
    <w:p w14:paraId="4C9B080A" w14:textId="77777777" w:rsidR="006D37CC" w:rsidRPr="00636DF3" w:rsidRDefault="006D37CC" w:rsidP="008C170A">
      <w:pPr>
        <w:autoSpaceDE w:val="0"/>
        <w:autoSpaceDN w:val="0"/>
        <w:adjustRightInd w:val="0"/>
        <w:spacing w:after="0" w:line="240" w:lineRule="auto"/>
        <w:jc w:val="both"/>
        <w:rPr>
          <w:rFonts w:ascii="Sylfaen" w:hAnsi="Sylfaen" w:cs="Sylfaen,Bold"/>
          <w:bCs/>
          <w:lang w:val="ka-GE"/>
        </w:rPr>
      </w:pPr>
    </w:p>
    <w:p w14:paraId="729035B5" w14:textId="77777777" w:rsidR="006D37CC" w:rsidRPr="00636DF3" w:rsidRDefault="006D37C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216944EF"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lastRenderedPageBreak/>
        <w:t>სსიპ - საქართველოს მუნიციპალური განვითარების ფონდი.</w:t>
      </w:r>
    </w:p>
    <w:p w14:paraId="5E86591E" w14:textId="77777777" w:rsidR="006D37CC" w:rsidRPr="00636DF3" w:rsidRDefault="006D37CC" w:rsidP="008C170A">
      <w:pPr>
        <w:spacing w:after="0" w:line="240" w:lineRule="auto"/>
        <w:ind w:left="360"/>
        <w:jc w:val="both"/>
        <w:rPr>
          <w:rFonts w:ascii="Sylfaen" w:hAnsi="Sylfaen" w:cs="Sylfaen"/>
          <w:highlight w:val="yellow"/>
          <w:lang w:val="ka-GE"/>
        </w:rPr>
      </w:pPr>
    </w:p>
    <w:p w14:paraId="0447516F" w14:textId="5B6B070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თბილისის N4-ე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3F0BC56C" w14:textId="726D12FF"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41A19F9E"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თბილისის N43-ე, N123-ე და N165-ე საჯარო სკოლების სარეკონსტრუქციო-სარეაბილიტაციო და ენერგოეფექტურობის გაზრდის სამუშაოები;</w:t>
      </w:r>
    </w:p>
    <w:p w14:paraId="70755300"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ქ. თბილისის N85-ე და N181-ე საჯარო სკოლების სარეკონსტრუქციო-სარეაბილიტაციო და ენერგოეფექტურობის გაზრდის სამუშაოები;</w:t>
      </w:r>
    </w:p>
    <w:p w14:paraId="5FFE28B3"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თბილისის N114-ე საჯარო სკოლის სარეკონსტრუქციო და ენერგოეფექტურობის გაზრდის სამუშაოები;</w:t>
      </w:r>
    </w:p>
    <w:p w14:paraId="346C450D"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14:paraId="38A1DE63"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34DD4D90"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14:paraId="34AB504D" w14:textId="77777777" w:rsidR="006D37CC" w:rsidRPr="00636DF3" w:rsidRDefault="006D37CC" w:rsidP="008C170A">
      <w:pPr>
        <w:autoSpaceDE w:val="0"/>
        <w:autoSpaceDN w:val="0"/>
        <w:adjustRightInd w:val="0"/>
        <w:spacing w:after="0" w:line="240" w:lineRule="auto"/>
        <w:jc w:val="both"/>
        <w:rPr>
          <w:rFonts w:ascii="Sylfaen" w:hAnsi="Sylfaen" w:cs="Sylfaen,Bold"/>
          <w:bCs/>
          <w:highlight w:val="yellow"/>
          <w:lang w:val="ka-GE"/>
        </w:rPr>
      </w:pPr>
    </w:p>
    <w:p w14:paraId="2B346294" w14:textId="77777777" w:rsidR="006D37CC" w:rsidRPr="00636DF3" w:rsidRDefault="006D37CC"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4.3.1.3 ინოვაციის, ინკლუზიურობის და ხარისხის პროექტი - საქართველო I2Q (WB) (პროგრამული კოდი - 25 07 01 03)</w:t>
      </w:r>
    </w:p>
    <w:p w14:paraId="13B6A1FB" w14:textId="77777777" w:rsidR="006D37CC" w:rsidRPr="00636DF3" w:rsidRDefault="006D37CC" w:rsidP="008C170A">
      <w:pPr>
        <w:autoSpaceDE w:val="0"/>
        <w:autoSpaceDN w:val="0"/>
        <w:adjustRightInd w:val="0"/>
        <w:spacing w:after="0" w:line="240" w:lineRule="auto"/>
        <w:jc w:val="both"/>
        <w:rPr>
          <w:rFonts w:ascii="Sylfaen" w:hAnsi="Sylfaen" w:cs="Sylfaen"/>
          <w:b/>
          <w:bCs/>
        </w:rPr>
      </w:pPr>
    </w:p>
    <w:p w14:paraId="6070E855" w14:textId="77777777" w:rsidR="006D37CC" w:rsidRPr="00636DF3" w:rsidRDefault="006D37C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668DF006"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6E3E0CA4" w14:textId="77777777" w:rsidR="006D37CC" w:rsidRPr="00636DF3" w:rsidRDefault="006D37CC" w:rsidP="008C170A">
      <w:pPr>
        <w:autoSpaceDE w:val="0"/>
        <w:autoSpaceDN w:val="0"/>
        <w:adjustRightInd w:val="0"/>
        <w:spacing w:after="0" w:line="240" w:lineRule="auto"/>
        <w:jc w:val="both"/>
        <w:rPr>
          <w:rFonts w:ascii="Sylfaen" w:hAnsi="Sylfaen" w:cs="Sylfaen"/>
          <w:bCs/>
          <w:highlight w:val="yellow"/>
          <w:lang w:val="ka-GE"/>
        </w:rPr>
      </w:pPr>
    </w:p>
    <w:p w14:paraId="68D4A935"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16C5542"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740F9A3E"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59D317D"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A8050B7"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37A5612F"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E8E26B5"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0E6FD768"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14:paraId="73A7689A"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7864C225"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C78FC5A" w14:textId="3913164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ქარელის N1</w:t>
      </w:r>
      <w:r w:rsidR="000F058E" w:rsidRPr="00636DF3">
        <w:rPr>
          <w:rFonts w:ascii="Sylfaen" w:eastAsiaTheme="minorEastAsia" w:hAnsi="Sylfaen" w:cs="Sylfaen"/>
          <w:bCs/>
          <w:color w:val="000000"/>
          <w:shd w:val="clear" w:color="auto" w:fill="FFFFFF"/>
          <w:lang w:val="ka-GE"/>
        </w:rPr>
        <w:t xml:space="preserve">, ქ. ხაშურის N2 და ქ. რუსთავის N21 საჯარო სკოლების </w:t>
      </w:r>
      <w:r w:rsidRPr="00636DF3">
        <w:rPr>
          <w:rFonts w:ascii="Sylfaen" w:eastAsiaTheme="minorEastAsia" w:hAnsi="Sylfaen" w:cs="Sylfaen"/>
          <w:bCs/>
          <w:color w:val="000000"/>
          <w:shd w:val="clear" w:color="auto" w:fill="FFFFFF"/>
          <w:lang w:val="ka-GE"/>
        </w:rPr>
        <w:t>სარეკონსტრუქციო-სარეაბილიტაციო სამუშაოები;</w:t>
      </w:r>
    </w:p>
    <w:p w14:paraId="1941D093" w14:textId="374E2C89"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მცხეთის მუნიციპალიტეტში დაიწყო სოფელ ციხისძირის საჯარო სკოლის სარეკონსტრუქციო-სარეაბილიტაციო სამუშაოები;</w:t>
      </w:r>
    </w:p>
    <w:p w14:paraId="0CEB4BDB"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თელავის N2 საჯარო სკოლის სარეკონსტრუქციო-სარეაბილიტაციო სამუშაოები;</w:t>
      </w:r>
    </w:p>
    <w:p w14:paraId="39C9C9BB"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p>
    <w:p w14:paraId="0D4CD51E" w14:textId="350BFE1D"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28207A66" w14:textId="7C03CD24" w:rsidR="00613283" w:rsidRPr="00636DF3" w:rsidRDefault="00613283" w:rsidP="008C170A">
      <w:pPr>
        <w:spacing w:after="0" w:line="240" w:lineRule="auto"/>
        <w:jc w:val="both"/>
        <w:rPr>
          <w:rFonts w:ascii="Sylfaen" w:eastAsiaTheme="minorEastAsia" w:hAnsi="Sylfaen" w:cs="Sylfaen"/>
          <w:bCs/>
          <w:color w:val="000000"/>
          <w:shd w:val="clear" w:color="auto" w:fill="FFFFFF"/>
          <w:lang w:val="ka-GE"/>
        </w:rPr>
      </w:pPr>
    </w:p>
    <w:p w14:paraId="29BC7FD8" w14:textId="50086C53" w:rsidR="00613283" w:rsidRPr="00636DF3" w:rsidRDefault="00613283"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4.3.1.</w:t>
      </w:r>
      <w:r w:rsidRPr="00636DF3">
        <w:rPr>
          <w:rFonts w:ascii="Sylfaen" w:eastAsia="SimSun" w:hAnsi="Sylfaen" w:cs="Calibri"/>
          <w:b w:val="0"/>
          <w:color w:val="2F5496" w:themeColor="accent1" w:themeShade="BF"/>
          <w:lang w:val="ka-GE"/>
        </w:rPr>
        <w:t>5</w:t>
      </w:r>
      <w:r w:rsidRPr="00636DF3">
        <w:rPr>
          <w:rFonts w:ascii="Sylfaen" w:eastAsia="SimSun" w:hAnsi="Sylfaen" w:cs="Calibri"/>
          <w:b w:val="0"/>
          <w:color w:val="2F5496" w:themeColor="accent1" w:themeShade="BF"/>
        </w:rPr>
        <w:t xml:space="preserve"> საქართველოს მთიან რეგიონებში საჯარო სკოლების რეაბილიტაცია და ენერგოეფექტურობის გაუმჯობესება (E5P, NEFCO) (პროგრამული კოდი - 25 07 01 05)</w:t>
      </w:r>
    </w:p>
    <w:p w14:paraId="3F81528B" w14:textId="77777777" w:rsidR="00613283" w:rsidRPr="00636DF3" w:rsidRDefault="00613283" w:rsidP="008C170A">
      <w:pPr>
        <w:autoSpaceDE w:val="0"/>
        <w:autoSpaceDN w:val="0"/>
        <w:adjustRightInd w:val="0"/>
        <w:spacing w:after="0" w:line="240" w:lineRule="auto"/>
        <w:jc w:val="both"/>
        <w:rPr>
          <w:rFonts w:ascii="Sylfaen" w:hAnsi="Sylfaen" w:cs="Sylfaen"/>
          <w:b/>
          <w:bCs/>
        </w:rPr>
      </w:pPr>
    </w:p>
    <w:p w14:paraId="6DEBF231" w14:textId="77777777" w:rsidR="00613283" w:rsidRPr="00636DF3" w:rsidRDefault="00613283"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0FB7350B" w14:textId="77777777" w:rsidR="00613283" w:rsidRPr="00636DF3" w:rsidRDefault="00613283"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1746146C" w14:textId="77777777" w:rsidR="00613283" w:rsidRPr="00636DF3" w:rsidRDefault="00613283" w:rsidP="008C170A">
      <w:pPr>
        <w:autoSpaceDE w:val="0"/>
        <w:autoSpaceDN w:val="0"/>
        <w:adjustRightInd w:val="0"/>
        <w:spacing w:after="0" w:line="240" w:lineRule="auto"/>
        <w:jc w:val="both"/>
        <w:rPr>
          <w:rFonts w:ascii="Sylfaen" w:hAnsi="Sylfaen" w:cs="Sylfaen"/>
          <w:bCs/>
          <w:lang w:val="ka-GE"/>
        </w:rPr>
      </w:pPr>
    </w:p>
    <w:p w14:paraId="768A3518" w14:textId="77455F4F" w:rsidR="00613283" w:rsidRPr="00636DF3" w:rsidRDefault="00613283" w:rsidP="008C170A">
      <w:pPr>
        <w:autoSpaceDE w:val="0"/>
        <w:autoSpaceDN w:val="0"/>
        <w:adjustRightInd w:val="0"/>
        <w:spacing w:after="0" w:line="240" w:lineRule="auto"/>
        <w:ind w:firstLine="360"/>
        <w:jc w:val="both"/>
        <w:rPr>
          <w:rFonts w:ascii="Sylfaen" w:hAnsi="Sylfaen" w:cs="Sylfaen,Bold"/>
          <w:b/>
          <w:bCs/>
        </w:rPr>
      </w:pPr>
    </w:p>
    <w:p w14:paraId="2F23CCF6"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თიანეთის მუნიციპალიტეტის სოფლების (ღულელები, სიმონიანთხევი და სიონი) საჯარო სკოლების და გორის მუნიციპალიტეტის სოფელ მერეთის საჯარო სკოლის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1);</w:t>
      </w:r>
    </w:p>
    <w:p w14:paraId="0B7ABAEF"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წალკის მუნიციპალიტეტის სოფლების (საყდრიონი, ნარდევანი, განთიადი და ბარეთი)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2);</w:t>
      </w:r>
    </w:p>
    <w:p w14:paraId="7E6213D3" w14:textId="77777777" w:rsidR="00613283" w:rsidRPr="00636DF3" w:rsidRDefault="00613283"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ასპინძის მუნიციპალიტეტის სოფლების (ნაქალაქევი და ოშორა) საჯარო სკოლების, ახალციხის მუნიციპალიტეტის სოფელ ურაველის საჯარო სკოლის და ამბროლაურის მუნიციპალიტეტის სოფელ ბუგეულის საჯარო სკოლის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3).</w:t>
      </w:r>
    </w:p>
    <w:p w14:paraId="38E1C7A7" w14:textId="77777777" w:rsidR="00613283" w:rsidRPr="00636DF3" w:rsidRDefault="00613283" w:rsidP="008C170A">
      <w:pPr>
        <w:spacing w:after="0" w:line="240" w:lineRule="auto"/>
        <w:jc w:val="both"/>
        <w:rPr>
          <w:rFonts w:ascii="Sylfaen" w:eastAsiaTheme="minorEastAsia" w:hAnsi="Sylfaen" w:cs="Sylfaen"/>
          <w:bCs/>
          <w:color w:val="000000"/>
          <w:shd w:val="clear" w:color="auto" w:fill="FFFFFF"/>
          <w:lang w:val="ka-GE"/>
        </w:rPr>
      </w:pPr>
    </w:p>
    <w:p w14:paraId="6DAB75AB" w14:textId="77777777" w:rsidR="006D37CC" w:rsidRPr="00636DF3" w:rsidRDefault="006D37CC"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4.3.1.7 ზოგადსაგანმანათლებლო ინფრასტრუქტურის მშენებლობა-რეაბილიტაცია - მუნიციპალიტეტებში (პროგრამული კოდი - 25 07 01 07)</w:t>
      </w:r>
    </w:p>
    <w:p w14:paraId="65CE07B3" w14:textId="77777777" w:rsidR="006D37CC" w:rsidRPr="00636DF3" w:rsidRDefault="006D37CC" w:rsidP="008C170A">
      <w:pPr>
        <w:autoSpaceDE w:val="0"/>
        <w:autoSpaceDN w:val="0"/>
        <w:adjustRightInd w:val="0"/>
        <w:spacing w:after="0" w:line="240" w:lineRule="auto"/>
        <w:jc w:val="both"/>
        <w:rPr>
          <w:rFonts w:ascii="Sylfaen" w:hAnsi="Sylfaen" w:cs="Sylfaen,Bold"/>
          <w:bCs/>
          <w:lang w:val="ka-GE"/>
        </w:rPr>
      </w:pPr>
    </w:p>
    <w:p w14:paraId="2C0A420F" w14:textId="77777777" w:rsidR="006D37CC" w:rsidRPr="00636DF3" w:rsidRDefault="006D37CC" w:rsidP="008C170A">
      <w:pPr>
        <w:spacing w:after="0" w:line="240" w:lineRule="auto"/>
        <w:jc w:val="both"/>
        <w:rPr>
          <w:rFonts w:ascii="Sylfaen" w:hAnsi="Sylfaen"/>
        </w:rPr>
      </w:pPr>
      <w:r w:rsidRPr="00636DF3">
        <w:rPr>
          <w:rFonts w:ascii="Sylfaen" w:hAnsi="Sylfaen"/>
        </w:rPr>
        <w:lastRenderedPageBreak/>
        <w:t>ქვეპროგრამის განმახორციელებელი:</w:t>
      </w:r>
    </w:p>
    <w:p w14:paraId="2094FFBC" w14:textId="452ED0EA"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0117527" w14:textId="77777777" w:rsidR="00817582" w:rsidRPr="00636DF3" w:rsidRDefault="00817582" w:rsidP="008C170A">
      <w:pPr>
        <w:autoSpaceDE w:val="0"/>
        <w:autoSpaceDN w:val="0"/>
        <w:adjustRightInd w:val="0"/>
        <w:spacing w:after="0" w:line="240" w:lineRule="auto"/>
        <w:ind w:left="720"/>
        <w:jc w:val="both"/>
        <w:rPr>
          <w:rFonts w:ascii="Sylfaen" w:hAnsi="Sylfaen"/>
        </w:rPr>
      </w:pPr>
    </w:p>
    <w:p w14:paraId="628A5E83" w14:textId="732073CF" w:rsidR="006D37CC"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w:t>
      </w:r>
      <w:r w:rsidR="006D37CC" w:rsidRPr="00636DF3">
        <w:rPr>
          <w:rFonts w:ascii="Sylfaen" w:eastAsiaTheme="minorEastAsia" w:hAnsi="Sylfaen" w:cs="Sylfaen"/>
          <w:bCs/>
          <w:color w:val="000000"/>
          <w:shd w:val="clear" w:color="auto" w:fill="FFFFFF"/>
          <w:lang w:val="ka-GE"/>
        </w:rPr>
        <w:t>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2023 წლის 23 იანვრის N147 განკარგულებით გათვალისწინებული მიზნობრივი ტრანსფერების ჩარიცხვა.</w:t>
      </w:r>
    </w:p>
    <w:p w14:paraId="7158A71F" w14:textId="77777777" w:rsidR="006D37CC" w:rsidRPr="00636DF3" w:rsidRDefault="006D37CC" w:rsidP="008C170A">
      <w:pPr>
        <w:spacing w:after="0" w:line="240" w:lineRule="auto"/>
        <w:jc w:val="both"/>
        <w:rPr>
          <w:rFonts w:ascii="Sylfaen" w:hAnsi="Sylfaen" w:cs="Sylfaen"/>
          <w:highlight w:val="yellow"/>
          <w:lang w:val="ka-GE"/>
        </w:rPr>
      </w:pPr>
    </w:p>
    <w:p w14:paraId="711040CD" w14:textId="77777777" w:rsidR="006D37CC" w:rsidRPr="00636DF3" w:rsidRDefault="006D37CC" w:rsidP="008C170A">
      <w:pPr>
        <w:pStyle w:val="Heading4"/>
        <w:spacing w:line="240" w:lineRule="auto"/>
        <w:jc w:val="both"/>
        <w:rPr>
          <w:rFonts w:ascii="Sylfaen" w:eastAsia="Calibri" w:hAnsi="Sylfaen" w:cs="Calibri"/>
          <w:i w:val="0"/>
        </w:rPr>
      </w:pPr>
      <w:r w:rsidRPr="00636DF3">
        <w:rPr>
          <w:rFonts w:ascii="Sylfaen" w:eastAsia="Calibri" w:hAnsi="Sylfaen" w:cs="Calibri"/>
          <w:i w:val="0"/>
        </w:rPr>
        <w:t>4.3.2 სკოლამდელი აღზრდის დაწესებულებების მშენებლობა-რეაბილიტაცია (პროგრამული კოდი - 25 07 02)</w:t>
      </w:r>
    </w:p>
    <w:p w14:paraId="1792F216" w14:textId="77777777" w:rsidR="006D37CC" w:rsidRPr="00636DF3" w:rsidRDefault="006D37CC" w:rsidP="008C170A">
      <w:pPr>
        <w:autoSpaceDE w:val="0"/>
        <w:autoSpaceDN w:val="0"/>
        <w:adjustRightInd w:val="0"/>
        <w:spacing w:after="0" w:line="240" w:lineRule="auto"/>
        <w:jc w:val="both"/>
        <w:rPr>
          <w:rFonts w:ascii="Sylfaen" w:hAnsi="Sylfaen" w:cs="Sylfaen,Bold"/>
          <w:bCs/>
          <w:lang w:val="ka-GE"/>
        </w:rPr>
      </w:pPr>
    </w:p>
    <w:p w14:paraId="7B5DE1F9" w14:textId="77777777" w:rsidR="006D37CC" w:rsidRPr="00636DF3" w:rsidRDefault="006D37CC" w:rsidP="008C170A">
      <w:pPr>
        <w:spacing w:after="0" w:line="240" w:lineRule="auto"/>
        <w:jc w:val="both"/>
        <w:rPr>
          <w:rFonts w:ascii="Sylfaen" w:hAnsi="Sylfaen"/>
        </w:rPr>
      </w:pPr>
      <w:r w:rsidRPr="00636DF3">
        <w:rPr>
          <w:rFonts w:ascii="Sylfaen" w:hAnsi="Sylfaen"/>
        </w:rPr>
        <w:t>ქვეპროგრამის განმახორციელებელი:</w:t>
      </w:r>
    </w:p>
    <w:p w14:paraId="5BB2FF32" w14:textId="77777777"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p>
    <w:p w14:paraId="7CF5172C" w14:textId="77777777" w:rsidR="006D37CC" w:rsidRPr="00636DF3" w:rsidRDefault="006D37CC" w:rsidP="008C170A">
      <w:pPr>
        <w:autoSpaceDE w:val="0"/>
        <w:autoSpaceDN w:val="0"/>
        <w:adjustRightInd w:val="0"/>
        <w:spacing w:after="0" w:line="240" w:lineRule="auto"/>
        <w:jc w:val="both"/>
        <w:rPr>
          <w:rFonts w:ascii="Sylfaen" w:hAnsi="Sylfaen" w:cs="Sylfaen,Bold"/>
          <w:bCs/>
          <w:highlight w:val="yellow"/>
          <w:lang w:val="ka-GE"/>
        </w:rPr>
      </w:pPr>
    </w:p>
    <w:p w14:paraId="5EA07BD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ახალციხეში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DBC911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მუსხის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6172E5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ახალქალაქში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258C92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ნინოწმინდაში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329639D"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5DF4956"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პატარა ქანდაში და სოფელ ჩარდახში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20D572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მცხეთაში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4D4ACF7"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პირმისაანთკარში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DFC2BB6"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ბაზალეთში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E25D6D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არაგვისპირში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CB0859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აბანოსხევში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B010F2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სოფელ ვაქირში და სოფელ ტიბაანში საბავშვო ბაღების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2B002B9"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სიღნაღის მუნიციპალიტეტის სოფელ ქვემო მაღაროში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56530DF"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ლაგოდეხის მუნიციპალიტეტის სოფელ განჯალაში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610C7A9"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სოფელ ლამბალოში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CC86067"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საგარეჯოში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E27509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სამრეკლოში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54BB6C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თელავის მუნიციპალიტეტის სოფელ ნაფარეულში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4AED44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სოფელ ველისციხეში და სოფელ ახაშენში საბავშვო ბაღების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213145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სოფელ კოლაგში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100384D"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ამბროლაურში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07CD4F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ამბროლაურის მუნიციპალიტეტის სოფელ სადმელში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003C0C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ონის მუნიციპალიტეტის სოფელ ღარში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B078E7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ტყიბულის მუნიციპალიტეტის სოფელ მუხურაში და სოფელ სამტრედიაში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BF0AAC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ბაღდათის მუნიციპალიტეტის სოფელ წყალთაშუაში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AD4FF7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ვანის მუნიციპალიტეტის სოფელ მუქედაში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85A653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ზესტაფონის მუნიციპალიტეტის სოფელ ალავერდში, სოფელ ცხენთაროში, სოფელ ფუთში და სოფელ ძირულაში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EE9735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სოფელ ძევრში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CFA258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ქ. სამტრედიაში საბავშვო ბაღის (450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37E4E97"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გვიშტიბში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F99A03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ხონის მუნიციპალიტეტის სოფელ მათხოჯში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3A4420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ხარაგაულის მუნიციპალიტეტის სოფელ კიცხში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F85336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ოქტომბერში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410ABE4"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ზუგდიდში, ზუგდიდის მუნიციპალიტეტის სოფელ ერგეტაში და წალენჯიხის მუნიციპალიტეტის სოფელ ლიაში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E9EFE4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ინგირში საბავშვო ბაღის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48DC954"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ქვემო კახათში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E7165B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მარტვილის მუნიციპალიტეტის სოფელ გაჭედილში, სოფელ გურძემში და სოფელ პირველ კიწიაში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F5730C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მარტვილის მუნიციპალიტეტის სოფელ სალხინოში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EF66D4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აბაშის მუნიციპალიტეტის სოფელ სამიქაოში, სოფელ კეთილარში, სოფელ ნაესაკოვოში და სოფელ სუჯუნაში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ECA03D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ჩხოროწყუში საბავშვო ბაღის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70350C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ჩხოროწყუს მუნიციპალიტეტის სოფელ ლესიჭინეში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53E1F1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წალენჯიხაში და წალენჯიხის მუნიციპალიტეტის სოფელ ობუჯში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B3B451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სენაკის მუნიციპალიტეტის სოფელ ფოცხოში, სოფელ ძველ სენაკში და სოფელ ლეძაძამეში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BD662B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ფოთში საბავშვო ბაღის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A96CF4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ჩოხატაურის მუნიციპალიტეტის სოფელ გუთურში, სოფელ გოგოლესუბანში, სოფელ ზომლეთში და სოფელ შუა ამაღლებაში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69A3F0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სოფელ ღრმაღელეში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6714C94"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სოფელ ნიგვზიანში და სოფელ გაგურში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393C3D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სოფელ გულიანში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6CC4B7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სოფელ ნინოშვილში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6772D8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ოზურგეთში, ოზურგეთის მუნიციპალიტეტის სოფელ გურიანთაში, სოფელ მერიაში და სოფელ შრომაში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519869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სოფელ ძიმითში, სოფელ მთისპირში, სოფელ მაკვანეთში და სოფელ ბოხვაურში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F4CB80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კასპის მუნიციპალიტეტის სოფელ ლამისყანაში, სოფელ მეტეხში და სოფელ ახალციხეში საბავშვო ბაღების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D3BC8D7"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ქარელის მუნიციპალიტეტის სოფელ რუისში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994CF1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ქარელის მუნიციპალიტეტის სოფელ ბრეთში და სოფელ წვერში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CD8E63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ქარელის მუნიციპალიტეტის სოფელ ურბნისში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803BAFF"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ხაშურის მუნიციპალიტეტის დაბა სურამში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229904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გორის მუნიციპალიტეტის სოფელ ზერტში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F90736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სოფელ ვაშლოვანში და სოფელ ორბეთში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3A8AD3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წალკის მუნიციპალიტეტის სოფელ თრიალეთში და სოფელ კაბურში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90A96B6"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დმანისის მუნიციპალიტეტის სოფელ ირგანჩაიში და სოფელ ამამლოში საბავშვო ბაღების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6449BA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ბოლნისის მუნიციპალიტეტის დაბა კაზრეთში საბავშვო ბაღის (300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11375AF"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მამხუთში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296A0A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სართიჭალაში და სოფელ მარტყოფში საბავშვო ბაღების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79D034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მარნეულის მუნიციპალიტეტის ქ. მარნეულში, სოფელ წერეთელში და სოფელ შულავერში საბავშვო ბაღების (180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D928206"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რუსთავში საბავშვო ბაღის (450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892D68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ქ. რუსთავში საბავშვო ბაღის (300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43BE0C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ახმეტის მუნიციპალიტეტის სოფელ ყვარელწყალში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82B7BA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სოფელ ჩუმლაყში და სოფელ ნანიანში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7328596"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აწყურის N1 ბაგა-ბაღის სარეაბილიტაციო სამუშაოები;</w:t>
      </w:r>
    </w:p>
    <w:p w14:paraId="483BAAE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ადიგენის მუნიციპალიტეტის სოფელ უდეში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41735F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ადიგენის მუნიციპალიტეტის დაბა აბასთუმანში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97EB98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ადიგენის მუნიციპალიტეტის სოფელ ქვემო ენთელში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DA00D45"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დუშეთის მუნიციპალიტეტის სოფელ ანანურში და დაბა ფასანაურში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029BD8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ახმეტის მუნიციპალიტეტის სოფელ მატანში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C59878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ლაგოდეხის მუნიციპალიტეტის სოფელ ჩადუნიანში და სოფელ მსხალგორში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1B09CC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დაიწყო ლაგოდეხის მუნიციპალიტეტის სოფელ ბაღდადში, სოფელ არეშფერანში და სოფელ გვიმრიანში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F7A952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ზუგდიდის მუნიციპალიტეტის სოფელ ოდიში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CB9728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კასპის მუნიციპალიტეტის სოფელ ფერმასთვის და სოფელ ჩანგილარისთვის 1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16B921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კასპის მუნიციპალიტეტის სოფელ თვალადში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6CF54A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კასპის მუნიციპალიტეტის სოფელ ოკამში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AEFEA54"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კასპის მუნიციპალიტეტის სოფელ ახალქალაქში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0FD79ED"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კასპის მუნიციპალიტეტის სოფელ ქვემო გომში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73B31A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ქარელის მუნიციპალიტეტის სოფელ ხვედურეთში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4ED4C47"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ქარელის მუნიციპალიტეტის სოფელ აბანოში და სოფელ ქვენატკოცაში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E9433D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ქარელის მუნიციპალიტეტის სოფელ დვანში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696404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ქარელში ცაბაძის ქუჩაზე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D2C0CC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ქარელის მუნიციპალიტეტის სოფელ მოხისში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DF3F2B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ხაშურის მუნიციპალიტეტის სოფელ ცხრამუხაში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2B3DD1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გორის მუნიციპალიტეტის სოფელ შავშვებში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936213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გორის მუნიციპალიტეტის სოფელ ფლავში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CA5DF21"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გორის მუნიციპალიტეტის სოფელ ვარიანში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26DB0C8"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დაიწყო სიღნაღის მუნიციპალიტეტის სოფელ საქობოს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5523C08C"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ყვარლის მუნიციპალიტეტის სოფელ ენისელის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579E972B"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გურჯაანის მუნიციპალიტეტის სოფელ ვაჩნაძიანის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7A1A446E"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თელავის მუნიციპალიტეტის სოფელ რუისპირის და ახმეტის მუნიციპალიტეტის სოფელ ზემო ალვანის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5CC01ACF"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ამბროლაურის მუნიციპალიტეტის სოფელ ნიკორწმინდის და სოფელ ჭრებალოს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50D151F0"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ზუგდიდის მუნიციპალიტეტის სოფელ კახათის (რწმენა) და სოფელ რიყის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09413CC2"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აბაშის N1 ბაგა-ბაღის, აბაშის მუნიციპალიტეტის სოფელ მაიდანის და სოფელ მარანის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26C4866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ჩხოროწყუს მუნიციპალიტეტის სოფელ მუხურის N2 და სოფელ ლეჯიქეს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5C65633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ოზურგეთის N3 და ოზურგეთის მუნიციპალიტეტის სოფელ ქვემო ნატანების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389C964A"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ბოლნისის მუნიციპალიტეტის სოფელ ტანძიის და სოფელ ქვემო ბოლნისის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6A3E762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გარდაბნის მუნიციპალიტეტის სოფელ ლემშვენიერას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79471413" w14:textId="77777777" w:rsidR="00817582"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ქ. რუსთავის N23 და N31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14:paraId="6C23C62C" w14:textId="140D0444" w:rsidR="006D37CC" w:rsidRPr="00636DF3" w:rsidRDefault="00817582"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14:paraId="222FED2F" w14:textId="77777777" w:rsidR="006D37CC" w:rsidRPr="00636DF3" w:rsidRDefault="006D37CC" w:rsidP="008C170A">
      <w:pPr>
        <w:spacing w:after="0" w:line="240" w:lineRule="auto"/>
        <w:jc w:val="both"/>
        <w:rPr>
          <w:rFonts w:ascii="Sylfaen" w:hAnsi="Sylfaen"/>
          <w:highlight w:val="yellow"/>
        </w:rPr>
      </w:pPr>
    </w:p>
    <w:p w14:paraId="445BCF70" w14:textId="77777777" w:rsidR="00F83B59" w:rsidRPr="009129FB" w:rsidRDefault="00F83B59" w:rsidP="008C170A">
      <w:pPr>
        <w:pStyle w:val="Heading2"/>
        <w:numPr>
          <w:ilvl w:val="1"/>
          <w:numId w:val="33"/>
        </w:numPr>
        <w:shd w:val="clear" w:color="auto" w:fill="FFFFFF"/>
        <w:spacing w:before="240" w:line="240" w:lineRule="auto"/>
        <w:jc w:val="both"/>
        <w:rPr>
          <w:rFonts w:ascii="Sylfaen" w:eastAsia="Calibri" w:hAnsi="Sylfaen" w:cs="Calibri"/>
          <w:color w:val="366091"/>
          <w:sz w:val="22"/>
          <w:szCs w:val="22"/>
        </w:rPr>
      </w:pPr>
      <w:r w:rsidRPr="009129FB">
        <w:rPr>
          <w:rFonts w:ascii="Sylfaen" w:eastAsia="Calibri" w:hAnsi="Sylfaen" w:cs="Calibri"/>
          <w:color w:val="366091"/>
          <w:sz w:val="22"/>
          <w:szCs w:val="22"/>
        </w:rPr>
        <w:t>უმაღლესი განათლება (პროგრამული კოდი 32 04)</w:t>
      </w:r>
    </w:p>
    <w:p w14:paraId="0AEAB70D" w14:textId="77777777" w:rsidR="009129FB" w:rsidRDefault="009129FB" w:rsidP="008C170A">
      <w:pPr>
        <w:pBdr>
          <w:top w:val="nil"/>
          <w:left w:val="nil"/>
          <w:bottom w:val="nil"/>
          <w:right w:val="nil"/>
          <w:between w:val="nil"/>
        </w:pBdr>
        <w:spacing w:after="0" w:line="240" w:lineRule="auto"/>
        <w:ind w:left="1080" w:hanging="796"/>
        <w:jc w:val="both"/>
        <w:rPr>
          <w:rFonts w:ascii="Sylfaen" w:eastAsia="Calibri" w:hAnsi="Sylfaen" w:cs="Calibri"/>
          <w:color w:val="000000"/>
        </w:rPr>
      </w:pPr>
    </w:p>
    <w:p w14:paraId="41325E32" w14:textId="171E9299" w:rsidR="00F83B59" w:rsidRPr="009129FB" w:rsidRDefault="00F83B59" w:rsidP="008C17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9129FB">
        <w:rPr>
          <w:rFonts w:ascii="Sylfaen" w:eastAsia="Calibri" w:hAnsi="Sylfaen" w:cs="Calibri"/>
          <w:color w:val="000000"/>
        </w:rPr>
        <w:t>პროგრამის განმახორციელებელი:</w:t>
      </w:r>
    </w:p>
    <w:p w14:paraId="445481C0" w14:textId="77777777" w:rsidR="00F83B59" w:rsidRPr="009129FB" w:rsidRDefault="00F83B59" w:rsidP="008C170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სსიპ – შეფასებისა და გამოცდების ეროვნული ცენტრი</w:t>
      </w:r>
    </w:p>
    <w:p w14:paraId="79027791" w14:textId="77777777" w:rsidR="00F83B59" w:rsidRPr="009129FB" w:rsidRDefault="00F83B59" w:rsidP="008C170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საქართველოს განათლებისა და მეცნიერების სამინისტრ</w:t>
      </w:r>
      <w:r w:rsidRPr="009129FB">
        <w:rPr>
          <w:rFonts w:ascii="Sylfaen" w:eastAsia="Calibri" w:hAnsi="Sylfaen" w:cs="Calibri"/>
          <w:color w:val="000000"/>
          <w:lang w:val="ka-GE"/>
        </w:rPr>
        <w:t>ო</w:t>
      </w:r>
      <w:r w:rsidRPr="009129FB">
        <w:rPr>
          <w:rFonts w:ascii="Sylfaen" w:eastAsia="Calibri" w:hAnsi="Sylfaen" w:cs="Calibri"/>
          <w:color w:val="000000"/>
        </w:rPr>
        <w:t xml:space="preserve">; </w:t>
      </w:r>
    </w:p>
    <w:p w14:paraId="6EB1E731" w14:textId="77777777" w:rsidR="00F83B59" w:rsidRPr="009129FB" w:rsidRDefault="00F83B59" w:rsidP="008C170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სსიპ - განათლების საერთაშორისო ცენტრი;</w:t>
      </w:r>
    </w:p>
    <w:p w14:paraId="39FF23D5" w14:textId="77777777" w:rsidR="00F83B59" w:rsidRPr="009129FB" w:rsidRDefault="00F83B59" w:rsidP="008C170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უმაღლესი საგანმანათლებლო დაწესებულებები;</w:t>
      </w:r>
    </w:p>
    <w:p w14:paraId="0C0E84EA" w14:textId="77777777" w:rsidR="00F83B59" w:rsidRPr="009129FB" w:rsidRDefault="00F83B59" w:rsidP="008C170A">
      <w:pPr>
        <w:pStyle w:val="Normal00"/>
        <w:rPr>
          <w:rFonts w:ascii="Sylfaen" w:eastAsia="Calibri" w:hAnsi="Sylfaen"/>
          <w:sz w:val="22"/>
          <w:szCs w:val="22"/>
          <w:lang w:val="ka-GE"/>
        </w:rPr>
      </w:pPr>
    </w:p>
    <w:p w14:paraId="240DB304" w14:textId="77777777" w:rsidR="00F83B59" w:rsidRPr="009129FB" w:rsidRDefault="00F83B59" w:rsidP="008C170A">
      <w:pPr>
        <w:pStyle w:val="Heading4"/>
        <w:numPr>
          <w:ilvl w:val="2"/>
          <w:numId w:val="33"/>
        </w:numPr>
        <w:spacing w:before="0" w:line="240" w:lineRule="auto"/>
        <w:rPr>
          <w:rFonts w:ascii="Sylfaen" w:eastAsia="Calibri" w:hAnsi="Sylfaen" w:cs="Calibri"/>
          <w:i w:val="0"/>
        </w:rPr>
      </w:pPr>
      <w:r w:rsidRPr="009129FB">
        <w:rPr>
          <w:rFonts w:ascii="Sylfaen" w:eastAsia="Calibri" w:hAnsi="Sylfaen" w:cs="Calibri"/>
          <w:i w:val="0"/>
        </w:rPr>
        <w:lastRenderedPageBreak/>
        <w:t>გამოცდების ორგანიზება (პროგრამული კოდი 32 04 01)</w:t>
      </w:r>
    </w:p>
    <w:p w14:paraId="3C996829" w14:textId="77777777" w:rsidR="00F83B59" w:rsidRPr="009129FB" w:rsidRDefault="00F83B59" w:rsidP="008C170A">
      <w:pPr>
        <w:spacing w:line="240" w:lineRule="auto"/>
        <w:rPr>
          <w:rFonts w:ascii="Sylfaen" w:eastAsia="Calibri" w:hAnsi="Sylfaen" w:cs="Calibri"/>
          <w:b/>
        </w:rPr>
      </w:pPr>
    </w:p>
    <w:p w14:paraId="643DC037" w14:textId="77777777" w:rsidR="00F83B59" w:rsidRPr="009129FB" w:rsidRDefault="00F83B59" w:rsidP="008C170A">
      <w:pPr>
        <w:pBdr>
          <w:top w:val="nil"/>
          <w:left w:val="nil"/>
          <w:bottom w:val="nil"/>
          <w:right w:val="nil"/>
          <w:between w:val="nil"/>
        </w:pBdr>
        <w:spacing w:after="0" w:line="240" w:lineRule="auto"/>
        <w:ind w:left="284"/>
        <w:jc w:val="both"/>
        <w:rPr>
          <w:rFonts w:ascii="Sylfaen" w:eastAsia="Calibri" w:hAnsi="Sylfaen" w:cs="Calibri"/>
          <w:color w:val="000000"/>
        </w:rPr>
      </w:pPr>
      <w:r w:rsidRPr="009129FB">
        <w:rPr>
          <w:rFonts w:ascii="Sylfaen" w:eastAsia="Calibri" w:hAnsi="Sylfaen" w:cs="Calibri"/>
          <w:color w:val="000000"/>
        </w:rPr>
        <w:t>პროგრამის განმახორციელებელი:</w:t>
      </w:r>
    </w:p>
    <w:p w14:paraId="3003D739" w14:textId="0590C444" w:rsidR="00F83B59" w:rsidRDefault="00F83B59" w:rsidP="008C17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სსიპ – შეფასებისა და გამოცდების ეროვნული ცენტრი</w:t>
      </w:r>
    </w:p>
    <w:p w14:paraId="1DC62585" w14:textId="77777777" w:rsidR="009129FB" w:rsidRPr="009129FB" w:rsidRDefault="009129FB" w:rsidP="008C170A">
      <w:pPr>
        <w:pStyle w:val="ListParagraph"/>
        <w:pBdr>
          <w:top w:val="nil"/>
          <w:left w:val="nil"/>
          <w:bottom w:val="nil"/>
          <w:right w:val="nil"/>
          <w:between w:val="nil"/>
        </w:pBdr>
        <w:spacing w:after="0" w:line="240" w:lineRule="auto"/>
        <w:ind w:left="1004"/>
        <w:jc w:val="both"/>
        <w:rPr>
          <w:rFonts w:ascii="Sylfaen" w:eastAsia="Calibri" w:hAnsi="Sylfaen" w:cs="Calibri"/>
          <w:color w:val="000000"/>
        </w:rPr>
      </w:pPr>
    </w:p>
    <w:p w14:paraId="47320331"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ჩატარდა 25-მდე ღია კარის დღე დამამთავრებელი კლასის მოსწავლეებისთვის როგორც ელექტრონულად, ასევე პირისპირ, მომზადდა კრებულები, ცნობარი და საინფორმაციო მასალა გამოსაცდელთათვის;</w:t>
      </w:r>
    </w:p>
    <w:p w14:paraId="64B136CE"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 xml:space="preserve">ერთიან ეროვნულ გამოცდებზე დარეგისტრირდა 45 000-ზე მეტი აბიტურიენტი, სწავლის გაგრძელების უფლება მოიპოვა - 34 853-მა, </w:t>
      </w:r>
    </w:p>
    <w:p w14:paraId="7D906C07"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სტუდენტთა საგრანტო გამოცდაზე დარეგისტრირდა 3 000-ზე მეტი აპლიკანტი, გრანტი მოიპოვა/გაიუმჯობესა - 256-მა;</w:t>
      </w:r>
    </w:p>
    <w:p w14:paraId="288D37AA"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საერთო სამაგისტრო გამოცდაზე დარეგისტრირდა 10 000 - ზე მეტი აპლიკანტი, წარმატებით გადალახა ზღვარი - 5 826-მა;</w:t>
      </w:r>
    </w:p>
    <w:p w14:paraId="4C9D369F"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 xml:space="preserve">მასწავლებლის გამოცდებზე დარეგისტრირდა 21 191 აპლიკანტი, გამოცდაზე გამოცხადდა - 17 511; </w:t>
      </w:r>
    </w:p>
    <w:p w14:paraId="46453EA3"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იტალიური ენის გამოცდაზე დარეგისტრირდა 50 აპლიკანტი, გამოცხადდა - 45, ზღვარი გადალახა 32-მა;</w:t>
      </w:r>
    </w:p>
    <w:p w14:paraId="6980DAFD"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„მოსწავლეთა შეფასების საერთაშორისო პროგრამის (PISA – Program for International Student Assessment) - 2025“ ფარგლებში განხორციელდა საბუნებისმეტყველო საგნების ახალი დავალებების შინაარსობრივი ანალიზი და თავსებადობის დადგენა ეროვნულ კონტექსტთან, კითხვარების რედაქტირება, ახალი მოდულის „სწავლება ციფრულ სამყაროში“ დავალებების ანალიზი და ტექნიკური შემოწმება და სისტემური დონის მონაცემების მე-3 ეტაპის შემოწმება;</w:t>
      </w:r>
    </w:p>
    <w:p w14:paraId="0F5E0BB5"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ითარგმნა და დაკორექტირდა სახელმძღვანელოები, შემოწმდა ტესტირებისა და მოსწავლის კითხვარის პროგრამები, მომზადდა ტესტირების ჩატარების ფორმები და დაიბეჭდა კვლევის მასალები;</w:t>
      </w:r>
    </w:p>
    <w:p w14:paraId="25F3D288"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„საერთაშორისო გამოცდები (TOEFL, ACCA, CAMBRIDGE)" ფარგლებში ჩატარდა სასერთიფიკაციო გამოცდები.</w:t>
      </w:r>
    </w:p>
    <w:p w14:paraId="2C5D4840" w14:textId="77777777" w:rsidR="00F83B59" w:rsidRPr="00636DF3" w:rsidRDefault="00F83B59" w:rsidP="008C170A">
      <w:pPr>
        <w:spacing w:line="240" w:lineRule="auto"/>
        <w:ind w:left="720"/>
        <w:jc w:val="both"/>
        <w:rPr>
          <w:rFonts w:ascii="Sylfaen" w:eastAsia="Calibri" w:hAnsi="Sylfaen" w:cs="Calibri"/>
          <w:highlight w:val="yellow"/>
        </w:rPr>
      </w:pPr>
    </w:p>
    <w:p w14:paraId="2ECB026A" w14:textId="77777777" w:rsidR="00F83B59" w:rsidRPr="009129FB" w:rsidRDefault="00F83B59" w:rsidP="008C170A">
      <w:pPr>
        <w:pStyle w:val="Heading4"/>
        <w:spacing w:line="240" w:lineRule="auto"/>
        <w:jc w:val="both"/>
        <w:rPr>
          <w:rFonts w:ascii="Sylfaen" w:eastAsia="Calibri" w:hAnsi="Sylfaen" w:cs="Calibri"/>
          <w:i w:val="0"/>
        </w:rPr>
      </w:pPr>
      <w:r w:rsidRPr="009129FB">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14:paraId="3D285DEC" w14:textId="77777777" w:rsidR="00F83B59" w:rsidRPr="009129FB" w:rsidRDefault="00F83B59" w:rsidP="008C170A">
      <w:pPr>
        <w:spacing w:line="240" w:lineRule="auto"/>
        <w:rPr>
          <w:rFonts w:ascii="Sylfaen" w:eastAsia="Calibri" w:hAnsi="Sylfaen" w:cs="Calibri"/>
          <w:i/>
        </w:rPr>
      </w:pPr>
    </w:p>
    <w:p w14:paraId="50A7F02A" w14:textId="77777777" w:rsidR="00F83B59" w:rsidRPr="009129FB" w:rsidRDefault="00F83B59" w:rsidP="008C170A">
      <w:pPr>
        <w:pBdr>
          <w:top w:val="nil"/>
          <w:left w:val="nil"/>
          <w:bottom w:val="nil"/>
          <w:right w:val="nil"/>
          <w:between w:val="nil"/>
        </w:pBdr>
        <w:spacing w:after="0" w:line="240" w:lineRule="auto"/>
        <w:ind w:left="284"/>
        <w:jc w:val="both"/>
        <w:rPr>
          <w:rFonts w:ascii="Sylfaen" w:eastAsia="Calibri" w:hAnsi="Sylfaen" w:cs="Calibri"/>
          <w:color w:val="000000"/>
        </w:rPr>
      </w:pPr>
      <w:r w:rsidRPr="009129FB">
        <w:rPr>
          <w:rFonts w:ascii="Sylfaen" w:eastAsia="Calibri" w:hAnsi="Sylfaen" w:cs="Calibri"/>
          <w:color w:val="000000"/>
        </w:rPr>
        <w:t>პროგრამის განმახორციელებელი:</w:t>
      </w:r>
    </w:p>
    <w:p w14:paraId="55B55565" w14:textId="77777777" w:rsidR="00F83B59" w:rsidRPr="009129FB" w:rsidRDefault="00F83B59" w:rsidP="008C17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საქართველოს განათლებისა და მეცნიერების სამინისტრო</w:t>
      </w:r>
    </w:p>
    <w:p w14:paraId="2899F13D" w14:textId="77777777" w:rsidR="00F83B59" w:rsidRPr="00636DF3" w:rsidRDefault="00F83B59" w:rsidP="008C170A">
      <w:pPr>
        <w:spacing w:line="240" w:lineRule="auto"/>
        <w:ind w:left="567"/>
        <w:jc w:val="both"/>
        <w:rPr>
          <w:rFonts w:ascii="Sylfaen" w:eastAsia="Calibri" w:hAnsi="Sylfaen" w:cs="Calibri"/>
          <w:highlight w:val="yellow"/>
        </w:rPr>
      </w:pPr>
    </w:p>
    <w:p w14:paraId="02BA7F69"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მცხოვრები სტუდენტები, </w:t>
      </w:r>
      <w:hyperlink r:id="rId12" w:anchor="gid=1741552163" w:history="1">
        <w:r w:rsidRPr="009129FB">
          <w:rPr>
            <w:rFonts w:ascii="Sylfaen" w:eastAsiaTheme="minorEastAsia" w:hAnsi="Sylfaen" w:cs="Sylfaen"/>
            <w:bCs/>
            <w:color w:val="000000"/>
            <w:shd w:val="clear" w:color="auto" w:fill="FFFFFF"/>
            <w:lang w:val="ka-GE"/>
          </w:rPr>
          <w:t>ოკუპირებულ ტერიტორიებზე მცხოვრები და თანამემამულის სტატუსის მქონე პირები,</w:t>
        </w:r>
      </w:hyperlink>
      <w:r w:rsidRPr="009129FB">
        <w:rPr>
          <w:rFonts w:ascii="Sylfaen" w:eastAsiaTheme="minorEastAsia" w:hAnsi="Sylfaen" w:cs="Sylfaen"/>
          <w:bCs/>
          <w:color w:val="000000"/>
          <w:shd w:val="clear" w:color="auto" w:fill="FFFFFF"/>
          <w:lang w:val="ka-GE"/>
        </w:rPr>
        <w:t xml:space="preserve"> ასევე მასწავლებლის მომზადების ერთწლიანი საგანმანათლებლო პროგრამის ბენეფიციარები უზრუნველყოფილი იყვნენ 2022-2023 სასწავლო წლის სწავლის დაფინანსებით. </w:t>
      </w:r>
    </w:p>
    <w:p w14:paraId="47B686EE"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პროგრამის ,,გამყოფი ხაზის მიმდებარე სოფლებში მცხოვრები სტუდენტების სწავლის დაფინანსების'' ფარგლებში სახელმწიფო სტიპენდია 300 ლარის ოდენობით, მარტი-ივლისის თვეებში გამოეყო 329 სტუნდეტს;</w:t>
      </w:r>
    </w:p>
    <w:p w14:paraId="4063439C"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lastRenderedPageBreak/>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იანვრისა და თებერვლის თვეებში გამოეყო 2 930 სტუდენტს, ხოლო მარტი-ივლისის თვეებში გამოეყო 2 734 სტუდენტს;</w:t>
      </w:r>
    </w:p>
    <w:p w14:paraId="3B259EC6"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„დიმიტრი გულიას და კოსტა ხეთაგუროვის“ სახელობის სტიპენდიები იანვარი-ივლისის თვეებში 300 ლარის ოდენობით გაიცა 7 სტუდენტზე;</w:t>
      </w:r>
    </w:p>
    <w:p w14:paraId="2D48E95F"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პროგრამის „ცოდნის კარი” ფარგლებში დაფინანსდა უცხო ქვეყნის 26 მოქალაქე (ბელიზის, ლიბერიის, ესვატინის, ჰონდურასის, ბუტანის, მექსისკის, კოსტა რიკის, სურინამის, ტონგის სამეფოს, მოზამბიკის, სენტ ლუსიას და ჩეხეთის მოქალაქეები, ასევე მალავის -2, იორდანიის -2, ჩინეთის -2, ვანუატუს -3 და ფიჯის რესპუბლიკის -5 მოქალაქე;</w:t>
      </w:r>
    </w:p>
    <w:p w14:paraId="612DBA60" w14:textId="77777777" w:rsidR="009129FB" w:rsidRPr="003F0BB5"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სსიპ-ილიას სახელმწიფო უნივერსიტეტის საბაკალავრო STEM </w:t>
      </w:r>
      <w:r w:rsidRPr="003F0BB5">
        <w:rPr>
          <w:rFonts w:ascii="Sylfaen" w:eastAsiaTheme="minorEastAsia" w:hAnsi="Sylfaen" w:cs="Sylfaen"/>
          <w:bCs/>
          <w:color w:val="000000"/>
          <w:shd w:val="clear" w:color="auto" w:fill="FFFFFF"/>
          <w:lang w:val="ka-GE"/>
        </w:rPr>
        <w:t>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მხარდაჭერა.</w:t>
      </w:r>
    </w:p>
    <w:p w14:paraId="5306F856" w14:textId="77777777" w:rsidR="00F83B59" w:rsidRPr="003F0BB5" w:rsidRDefault="00F83B59" w:rsidP="008C170A">
      <w:pPr>
        <w:spacing w:line="240" w:lineRule="auto"/>
        <w:ind w:right="2"/>
        <w:jc w:val="both"/>
        <w:rPr>
          <w:rFonts w:ascii="Sylfaen" w:eastAsia="Calibri" w:hAnsi="Sylfaen" w:cs="Calibri"/>
          <w:color w:val="000000"/>
        </w:rPr>
      </w:pPr>
    </w:p>
    <w:p w14:paraId="4D71EBC9" w14:textId="0F88A44C" w:rsidR="00F83B59" w:rsidRPr="003F0BB5" w:rsidRDefault="00ED0CBE" w:rsidP="008C170A">
      <w:pPr>
        <w:pStyle w:val="Heading4"/>
        <w:spacing w:line="240" w:lineRule="auto"/>
        <w:rPr>
          <w:rFonts w:ascii="Sylfaen" w:eastAsia="Calibri" w:hAnsi="Sylfaen" w:cs="Calibri"/>
          <w:i w:val="0"/>
        </w:rPr>
      </w:pPr>
      <w:bookmarkStart w:id="19" w:name="_heading=h.3dy6vkm" w:colFirst="0" w:colLast="0"/>
      <w:bookmarkEnd w:id="19"/>
      <w:r w:rsidRPr="003F0BB5">
        <w:rPr>
          <w:rFonts w:ascii="Sylfaen" w:eastAsia="Calibri" w:hAnsi="Sylfaen" w:cs="Calibri"/>
          <w:i w:val="0"/>
        </w:rPr>
        <w:t xml:space="preserve">4.4.3 </w:t>
      </w:r>
      <w:r w:rsidR="00F83B59" w:rsidRPr="003F0BB5">
        <w:rPr>
          <w:rFonts w:ascii="Sylfaen" w:eastAsia="Calibri" w:hAnsi="Sylfaen" w:cs="Calibri"/>
          <w:i w:val="0"/>
        </w:rPr>
        <w:t>უმაღლესი განათლების ხელშეწყობა (პროგრამული კოდი 32 04 03)</w:t>
      </w:r>
    </w:p>
    <w:p w14:paraId="266F511E" w14:textId="77777777" w:rsidR="00F83B59" w:rsidRPr="003F0BB5" w:rsidRDefault="00F83B59" w:rsidP="008C170A">
      <w:pPr>
        <w:spacing w:line="240" w:lineRule="auto"/>
        <w:rPr>
          <w:rFonts w:ascii="Sylfaen" w:eastAsia="Calibri" w:hAnsi="Sylfaen" w:cs="Calibri"/>
        </w:rPr>
      </w:pPr>
    </w:p>
    <w:p w14:paraId="1787B03C" w14:textId="77777777" w:rsidR="00F83B59" w:rsidRPr="003F0BB5" w:rsidRDefault="00F83B59" w:rsidP="008C170A">
      <w:pPr>
        <w:spacing w:after="0" w:line="240" w:lineRule="auto"/>
        <w:rPr>
          <w:rFonts w:ascii="Sylfaen" w:eastAsia="Calibri" w:hAnsi="Sylfaen" w:cs="Calibri"/>
        </w:rPr>
      </w:pPr>
      <w:r w:rsidRPr="003F0BB5">
        <w:rPr>
          <w:rFonts w:ascii="Sylfaen" w:eastAsia="Calibri" w:hAnsi="Sylfaen" w:cs="Calibri"/>
        </w:rPr>
        <w:t>პროგრამის განმახორციელებელი:</w:t>
      </w:r>
    </w:p>
    <w:p w14:paraId="4B80BA73" w14:textId="35254B5F" w:rsidR="00F83B59" w:rsidRPr="003F0BB5" w:rsidRDefault="00F83B59" w:rsidP="008C170A">
      <w:pPr>
        <w:pStyle w:val="ListParagraph"/>
        <w:numPr>
          <w:ilvl w:val="0"/>
          <w:numId w:val="35"/>
        </w:numPr>
        <w:spacing w:after="0" w:line="240" w:lineRule="auto"/>
        <w:rPr>
          <w:rFonts w:ascii="Sylfaen" w:eastAsia="Calibri" w:hAnsi="Sylfaen" w:cs="Calibri"/>
        </w:rPr>
      </w:pPr>
      <w:r w:rsidRPr="003F0BB5">
        <w:rPr>
          <w:rFonts w:ascii="Sylfaen" w:eastAsia="Calibri" w:hAnsi="Sylfaen" w:cs="Calibri"/>
          <w:color w:val="000000"/>
        </w:rPr>
        <w:t>საქართველოს განათლებისა და მეცნიერების სამინისტრო</w:t>
      </w:r>
    </w:p>
    <w:p w14:paraId="72C93FC5" w14:textId="77777777" w:rsidR="009129FB" w:rsidRPr="003F0BB5" w:rsidRDefault="009129FB" w:rsidP="008C170A">
      <w:pPr>
        <w:pStyle w:val="ListParagraph"/>
        <w:spacing w:after="0" w:line="240" w:lineRule="auto"/>
        <w:ind w:left="1004"/>
        <w:rPr>
          <w:rFonts w:ascii="Sylfaen" w:eastAsia="Calibri" w:hAnsi="Sylfaen" w:cs="Calibri"/>
        </w:rPr>
      </w:pPr>
    </w:p>
    <w:p w14:paraId="3AC7CC07"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საანგარიშო პერიოდში მომზადდა თემატური ანგარიშები „სტუდენტური საერთო საცხოვრებლები, ევროსტუდენტი VII-ის კვლევის შედეგების მიხედვით", „სტუდენტთა საკონსულტაციო ცენტრები ევროპულ უნივერსიტეტებში'', „სტუდენტთა ფინანსები (ევროსტუდენტი VII -ის კვლევის შედეგების</w:t>
      </w:r>
      <w:r w:rsidRPr="009129FB">
        <w:rPr>
          <w:rFonts w:ascii="Sylfaen" w:eastAsiaTheme="minorEastAsia" w:hAnsi="Sylfaen" w:cs="Sylfaen"/>
          <w:bCs/>
          <w:color w:val="000000"/>
          <w:shd w:val="clear" w:color="auto" w:fill="FFFFFF"/>
          <w:lang w:val="ka-GE"/>
        </w:rPr>
        <w:t xml:space="preserve"> მიხედვით)", მომზადდა ევროსტუდენტი VIII-ის პირველადი შედეგების ამსახველი პოსტერი ევროსტუდენტის მკვლევართა კონფერენციისთვის, ეროვნული ანგარიშის პირველი ნაწილი და  პირველი ვებ-კასტი „ევროსტუდენტის კვლევა, რა ინფორმაციას მოიცავს და სად გავეცნოთ". ასევე, მომზადდა ევროსტუდენტის ეროვნული კვლევის ვრცელი ანალიტიკური ანგარიში ქართულ და ინგლისურ ენაზე და  კვლევის მიკრომონაცემთა ბაზა აიტვირთა საერთაშორისო პორტალზე, მომზადდა პროგრამაში გათვალისწინებული საინსტრუქციო ვიდეო-პოდკასტების პირველი სერია;</w:t>
      </w:r>
    </w:p>
    <w:p w14:paraId="1DEAEC6E"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587D012A"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ქართულის, როგორც უცხო ენის, სწავლების ქვეპროგრამის „ირბახი“ ფარგლებში განხორციელდა „საერთოევროპული ენობრივი კომპეტენციების შეფასების ცხრილის“ განახლება, რედაქტირება და ვებ-გვერდზე ატვირთვა. შეიქმნა არაქართულენოვანი შემსწავლელებისთვის ენის ფლობის დონეებზე გაწყობილი ქართული ენის სახელმძღვანელოების  სტრუქტურულ-შინაარსობრივი კონცეფცია. შეიქმნა და ვებ-გვერდზე აიტვირთა თვითშეფასების ცხრილი (II ნაწილი: მოსმენის, ლაპარაკის, კითხვისა და წერის უნარები), გამოიცა ნაშრომები „ენობრივი მოგზაურობა საქართველოში“ და ენების ევროპული დღისთვის განკუთვნილი ყველა მასალა, გრძელდებოდა „საბავშვო სივრცისთვის“ ონლაინ სავარჯიშოების მომზადება, Pre-A1 დონის სახელმძღვანელოზე მუშაობა და ნაშრომის „ენობრივი მოგზაურობა საქართველოში“ წერა, თარგმნა და მხატვრულად გაფორმება პარალელურ რეჟიმში;</w:t>
      </w:r>
    </w:p>
    <w:p w14:paraId="4EA293DB"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მიმდინარეობდა მუშაობა ქართული ენის ფლობის დონეების ეროვნულ სტანდარტსა და საგამოცდო ტესტების სტრუქტურულ-შინაარსობრივ  კონცეფციაზე.</w:t>
      </w:r>
    </w:p>
    <w:p w14:paraId="23AC9261" w14:textId="77777777" w:rsidR="00F83B59" w:rsidRPr="00636DF3" w:rsidRDefault="00F83B59" w:rsidP="008C170A">
      <w:pPr>
        <w:pBdr>
          <w:top w:val="nil"/>
          <w:left w:val="nil"/>
          <w:bottom w:val="nil"/>
          <w:right w:val="nil"/>
          <w:between w:val="nil"/>
        </w:pBdr>
        <w:spacing w:line="240" w:lineRule="auto"/>
        <w:ind w:left="720"/>
        <w:jc w:val="both"/>
        <w:rPr>
          <w:rFonts w:ascii="Sylfaen" w:eastAsia="Calibri" w:hAnsi="Sylfaen" w:cs="Calibri"/>
          <w:highlight w:val="yellow"/>
        </w:rPr>
      </w:pPr>
    </w:p>
    <w:p w14:paraId="2E785447" w14:textId="65B50106" w:rsidR="00F83B59" w:rsidRPr="009129FB" w:rsidRDefault="00ED0CBE" w:rsidP="008C170A">
      <w:pPr>
        <w:pStyle w:val="Heading4"/>
        <w:spacing w:line="240" w:lineRule="auto"/>
        <w:rPr>
          <w:rFonts w:ascii="Sylfaen" w:eastAsia="Calibri" w:hAnsi="Sylfaen" w:cs="Calibri"/>
          <w:i w:val="0"/>
        </w:rPr>
      </w:pPr>
      <w:r w:rsidRPr="009129FB">
        <w:rPr>
          <w:rFonts w:ascii="Sylfaen" w:eastAsia="Calibri" w:hAnsi="Sylfaen" w:cs="Calibri"/>
          <w:i w:val="0"/>
        </w:rPr>
        <w:lastRenderedPageBreak/>
        <w:t xml:space="preserve">4.4.4 </w:t>
      </w:r>
      <w:r w:rsidR="00F83B59" w:rsidRPr="009129FB">
        <w:rPr>
          <w:rFonts w:ascii="Sylfaen" w:eastAsia="Calibri" w:hAnsi="Sylfaen" w:cs="Calibri"/>
          <w:i w:val="0"/>
        </w:rPr>
        <w:t>საზღვარგარეთ განათლების მიღების ხელშეწყობა (პროგრამული კოდი 32 04 04)</w:t>
      </w:r>
    </w:p>
    <w:p w14:paraId="5945F4BE" w14:textId="77777777" w:rsidR="00F83B59" w:rsidRPr="009129FB" w:rsidRDefault="00F83B59" w:rsidP="008C170A">
      <w:pPr>
        <w:spacing w:line="240" w:lineRule="auto"/>
        <w:rPr>
          <w:rFonts w:ascii="Sylfaen" w:eastAsia="Calibri" w:hAnsi="Sylfaen" w:cs="Calibri"/>
        </w:rPr>
      </w:pPr>
    </w:p>
    <w:p w14:paraId="6BCB0BC4" w14:textId="77777777" w:rsidR="00F83B59" w:rsidRPr="009129FB" w:rsidRDefault="00F83B59" w:rsidP="008C170A">
      <w:pPr>
        <w:spacing w:after="0" w:line="240" w:lineRule="auto"/>
        <w:rPr>
          <w:rFonts w:ascii="Sylfaen" w:eastAsia="Calibri" w:hAnsi="Sylfaen" w:cs="Calibri"/>
        </w:rPr>
      </w:pPr>
      <w:r w:rsidRPr="009129FB">
        <w:rPr>
          <w:rFonts w:ascii="Sylfaen" w:eastAsia="Calibri" w:hAnsi="Sylfaen" w:cs="Calibri"/>
        </w:rPr>
        <w:t>პროგრამის განმახორციელებელი:</w:t>
      </w:r>
    </w:p>
    <w:p w14:paraId="678F49DF" w14:textId="77777777" w:rsidR="00F83B59" w:rsidRPr="009129FB" w:rsidRDefault="00F83B59" w:rsidP="008C170A">
      <w:pPr>
        <w:pStyle w:val="ListParagraph"/>
        <w:numPr>
          <w:ilvl w:val="0"/>
          <w:numId w:val="35"/>
        </w:numPr>
        <w:spacing w:after="0" w:line="240" w:lineRule="auto"/>
        <w:rPr>
          <w:rFonts w:ascii="Sylfaen" w:eastAsia="Calibri" w:hAnsi="Sylfaen" w:cs="Calibri"/>
        </w:rPr>
      </w:pPr>
      <w:r w:rsidRPr="009129FB">
        <w:rPr>
          <w:rFonts w:ascii="Sylfaen" w:eastAsia="Calibri" w:hAnsi="Sylfaen" w:cs="Calibri"/>
          <w:color w:val="000000"/>
        </w:rPr>
        <w:t>სსიპ - განათლების საერთაშორისო ცენტრი</w:t>
      </w:r>
      <w:r w:rsidRPr="009129FB">
        <w:rPr>
          <w:rFonts w:ascii="Sylfaen" w:eastAsia="Calibri" w:hAnsi="Sylfaen" w:cs="Calibri"/>
          <w:color w:val="000000"/>
          <w:lang w:val="ka-GE"/>
        </w:rPr>
        <w:t>.</w:t>
      </w:r>
    </w:p>
    <w:p w14:paraId="7F11F0F6" w14:textId="77777777" w:rsidR="00F83B59" w:rsidRPr="00636DF3" w:rsidRDefault="00F83B59" w:rsidP="008C170A">
      <w:pPr>
        <w:pBdr>
          <w:top w:val="nil"/>
          <w:left w:val="nil"/>
          <w:bottom w:val="nil"/>
          <w:right w:val="nil"/>
          <w:between w:val="nil"/>
        </w:pBdr>
        <w:spacing w:after="0" w:line="240" w:lineRule="auto"/>
        <w:ind w:left="567"/>
        <w:jc w:val="both"/>
        <w:rPr>
          <w:rFonts w:ascii="Sylfaen" w:eastAsia="Calibri" w:hAnsi="Sylfaen" w:cs="Calibri"/>
          <w:color w:val="000000"/>
          <w:highlight w:val="yellow"/>
        </w:rPr>
      </w:pPr>
    </w:p>
    <w:p w14:paraId="3F4C0E46"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საანგარიშო პერიოდში დაფინანსებული იქნა 2023-2024 წლების საერთაშორისო სამაგისტრო პროგრამების 29, საერთაშორისო სადოქტორო პროგრამების - 3, საერთაშორისო სახელოვნებო აკადემიური პროგრამების - 8, საზღვარგარეთ კვალიფიკაციის ამაღლების პროგრამის - 10, აკადემიური პროგრამები იტალიაში - 3, სამაგისტრო პროგრამების საფრანგეთში - 8 და აკადემიური პროგრამები სან დიეგოს სახელმწიფო უნივერსიტეტში - 1 გამარჯვებული სტუდენდის სწავლის საფასური;</w:t>
      </w:r>
    </w:p>
    <w:p w14:paraId="63CC61F4"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„სასტიპენდიო პროგრამები უნგრეთში „Stipendium Hungaricum 2023-2024’’ ფარგლებში 2023-2024 სასწავლო წლისათვის კონკურსის წესით გამოვლინდა გრანტზე ნომინირებული საქართველოს 70 მოქალაქე, ასევე რეზერვი - 18 მოქალაქე;</w:t>
      </w:r>
    </w:p>
    <w:p w14:paraId="32D6B545"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საერთაშორისო სამაგისტრო და სადოქტორო პროგრამის ფარგლებში, იტალიასა და ამერიკაში  სწავლისა და საყოფაცხოვრებო ხარჯები დაუფინანსდა 4 სტუდენტს;</w:t>
      </w:r>
    </w:p>
    <w:p w14:paraId="078206C8" w14:textId="77777777" w:rsidR="00F83B59" w:rsidRPr="00636DF3" w:rsidRDefault="00F83B59" w:rsidP="008C170A">
      <w:pPr>
        <w:spacing w:line="240" w:lineRule="auto"/>
        <w:jc w:val="both"/>
        <w:rPr>
          <w:rFonts w:ascii="Sylfaen" w:eastAsia="Merriweather" w:hAnsi="Sylfaen" w:cs="Merriweather"/>
          <w:highlight w:val="yellow"/>
        </w:rPr>
      </w:pPr>
    </w:p>
    <w:p w14:paraId="224AD63D" w14:textId="5051B171" w:rsidR="00F83B59" w:rsidRPr="009129FB" w:rsidRDefault="00ED0CBE" w:rsidP="008C170A">
      <w:pPr>
        <w:pStyle w:val="Heading4"/>
        <w:spacing w:before="0" w:line="240" w:lineRule="auto"/>
        <w:rPr>
          <w:rFonts w:ascii="Sylfaen" w:eastAsia="Calibri" w:hAnsi="Sylfaen" w:cs="Calibri"/>
          <w:i w:val="0"/>
        </w:rPr>
      </w:pPr>
      <w:r w:rsidRPr="009129FB">
        <w:rPr>
          <w:rFonts w:ascii="Sylfaen" w:eastAsia="Calibri" w:hAnsi="Sylfaen" w:cs="Calibri"/>
          <w:i w:val="0"/>
        </w:rPr>
        <w:t xml:space="preserve">4.4.5 </w:t>
      </w:r>
      <w:r w:rsidR="00F83B59" w:rsidRPr="009129FB">
        <w:rPr>
          <w:rFonts w:ascii="Sylfaen" w:eastAsia="Calibri" w:hAnsi="Sylfaen" w:cs="Calibri"/>
          <w:i w:val="0"/>
        </w:rPr>
        <w:t>უმაღლესი საგანმანათლებლო დაწესებულებების ხელშეწყობა (პროგრამული კოდი 32 04 05)</w:t>
      </w:r>
    </w:p>
    <w:p w14:paraId="69111B0F" w14:textId="77777777" w:rsidR="009129FB" w:rsidRPr="009129FB" w:rsidRDefault="009129FB" w:rsidP="008C170A">
      <w:pPr>
        <w:spacing w:line="240" w:lineRule="auto"/>
      </w:pPr>
    </w:p>
    <w:p w14:paraId="08B56942" w14:textId="77777777" w:rsidR="00F83B59" w:rsidRPr="009129FB" w:rsidRDefault="00F83B59" w:rsidP="008C17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9129FB">
        <w:rPr>
          <w:rFonts w:ascii="Sylfaen" w:eastAsia="Calibri" w:hAnsi="Sylfaen" w:cs="Calibri"/>
          <w:color w:val="000000"/>
        </w:rPr>
        <w:t xml:space="preserve">პროგრამის განმახორციელებელი: </w:t>
      </w:r>
    </w:p>
    <w:p w14:paraId="3293C3B9" w14:textId="77777777" w:rsidR="00F83B59" w:rsidRPr="009129FB" w:rsidRDefault="00F83B59" w:rsidP="008C17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საქართველოს განათლებისა და მეცნიერების სამინისტრო;</w:t>
      </w:r>
    </w:p>
    <w:p w14:paraId="69C85344" w14:textId="77777777" w:rsidR="00F83B59" w:rsidRPr="009129FB" w:rsidRDefault="00F83B59" w:rsidP="008C17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9129FB">
        <w:rPr>
          <w:rFonts w:ascii="Sylfaen" w:eastAsia="Calibri" w:hAnsi="Sylfaen" w:cs="Calibri"/>
          <w:color w:val="000000"/>
        </w:rPr>
        <w:t>უმაღლესი საგანმანათლებლო დაწესებულებები</w:t>
      </w:r>
      <w:r w:rsidRPr="009129FB">
        <w:rPr>
          <w:rFonts w:ascii="Sylfaen" w:eastAsia="Calibri" w:hAnsi="Sylfaen" w:cs="Calibri"/>
          <w:color w:val="000000"/>
          <w:lang w:val="ka-GE"/>
        </w:rPr>
        <w:t>.</w:t>
      </w:r>
    </w:p>
    <w:p w14:paraId="452F4759" w14:textId="77777777" w:rsidR="00F83B59" w:rsidRPr="00636DF3" w:rsidRDefault="00F83B59" w:rsidP="008C170A">
      <w:pPr>
        <w:spacing w:line="240" w:lineRule="auto"/>
        <w:ind w:left="567"/>
        <w:jc w:val="both"/>
        <w:rPr>
          <w:rFonts w:ascii="Sylfaen" w:eastAsia="Calibri" w:hAnsi="Sylfaen" w:cs="Calibri"/>
          <w:color w:val="000000"/>
          <w:highlight w:val="yellow"/>
        </w:rPr>
      </w:pPr>
    </w:p>
    <w:p w14:paraId="571F8483"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საანგარიშგებო პერიდში განხორციელდა ევროკავშირის პროგრამა „ერაზმუს+“-ის პროექტი „მესამე მისიის ხარისხისა და შესაბამისობის განვითარება ქართულ უნივერსიტეტებში - SQUARE”;</w:t>
      </w:r>
    </w:p>
    <w:p w14:paraId="6F2B74D2" w14:textId="77777777" w:rsidR="009129FB" w:rsidRPr="009129FB" w:rsidRDefault="009129FB"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9129FB">
        <w:rPr>
          <w:rFonts w:ascii="Sylfaen" w:eastAsiaTheme="minorEastAsia" w:hAnsi="Sylfaen" w:cs="Sylfaen"/>
          <w:bCs/>
          <w:color w:val="000000"/>
          <w:shd w:val="clear" w:color="auto" w:fill="FFFFFF"/>
          <w:lang w:val="ka-GE"/>
        </w:rPr>
        <w:t xml:space="preserve">დაფინანსებულ იქნა სსიპ - აკაკი წერეთლის სახელმწიფო უნივერსიტეტის მუსიკალური განათლების კომპონენტი და სსიპ - თბილისის სახელმწიფო სამედიცინო უნივერსიტეტის სსიპ - მიხეილ შენგელიას სახელობის ქართული მედიცინის ისტორიის მუზეუმი. ასევე, სსიპ - ივანე ჯავახიშვილის სახელობის თბილისის სახელმწიფო უნივერსიტეტის - 2, სსიპ - თბილისის სახელმწიფო სამედიცინო უნივერსიტეტის - 1, სსიპ - გორის სახელმწიფო უნივერსიტეტის - 1, სსიპ - სოხუმის სახელმწიფო უნივერსიტეტის - 2 პროექტი. </w:t>
      </w:r>
    </w:p>
    <w:p w14:paraId="06546AF9" w14:textId="6CA97514" w:rsidR="00007542" w:rsidRPr="009129FB" w:rsidRDefault="00007542" w:rsidP="008C170A">
      <w:pPr>
        <w:pStyle w:val="Heading2"/>
        <w:numPr>
          <w:ilvl w:val="1"/>
          <w:numId w:val="33"/>
        </w:numPr>
        <w:spacing w:before="240" w:line="240" w:lineRule="auto"/>
        <w:jc w:val="both"/>
        <w:rPr>
          <w:rFonts w:ascii="Sylfaen" w:eastAsia="Calibri" w:hAnsi="Sylfaen" w:cs="Calibri"/>
          <w:color w:val="366091"/>
          <w:sz w:val="22"/>
          <w:szCs w:val="22"/>
        </w:rPr>
      </w:pPr>
      <w:r w:rsidRPr="009129FB">
        <w:rPr>
          <w:rFonts w:ascii="Sylfaen" w:eastAsia="Calibri" w:hAnsi="Sylfaen" w:cs="Calibri"/>
          <w:color w:val="366091"/>
          <w:sz w:val="22"/>
          <w:szCs w:val="22"/>
        </w:rPr>
        <w:t>პროფესიული განათლება (პროგრამული კოდი 32 03)</w:t>
      </w:r>
    </w:p>
    <w:p w14:paraId="6F988388" w14:textId="77777777" w:rsidR="00007542" w:rsidRPr="009129FB" w:rsidRDefault="00007542" w:rsidP="008C170A">
      <w:pPr>
        <w:spacing w:line="240" w:lineRule="auto"/>
        <w:ind w:firstLine="720"/>
        <w:rPr>
          <w:rFonts w:ascii="Sylfaen" w:eastAsia="Calibri" w:hAnsi="Sylfaen" w:cs="Calibri"/>
        </w:rPr>
      </w:pPr>
    </w:p>
    <w:p w14:paraId="48FAF7A2" w14:textId="77777777" w:rsidR="00007542" w:rsidRPr="009129FB" w:rsidRDefault="00007542" w:rsidP="008C170A">
      <w:pPr>
        <w:spacing w:after="0" w:line="240" w:lineRule="auto"/>
        <w:ind w:firstLine="284"/>
        <w:rPr>
          <w:rFonts w:ascii="Sylfaen" w:eastAsia="Calibri" w:hAnsi="Sylfaen" w:cs="Calibri"/>
        </w:rPr>
      </w:pPr>
      <w:r w:rsidRPr="009129FB">
        <w:rPr>
          <w:rFonts w:ascii="Sylfaen" w:eastAsia="Calibri" w:hAnsi="Sylfaen" w:cs="Calibri"/>
        </w:rPr>
        <w:t>პროგრამის განმახორციელებელი:</w:t>
      </w:r>
    </w:p>
    <w:p w14:paraId="5EFAEC2C" w14:textId="77777777" w:rsidR="00007542" w:rsidRPr="009129FB" w:rsidRDefault="00007542" w:rsidP="008C170A">
      <w:pPr>
        <w:pStyle w:val="ListParagraph"/>
        <w:numPr>
          <w:ilvl w:val="0"/>
          <w:numId w:val="40"/>
        </w:numPr>
        <w:spacing w:after="0" w:line="240" w:lineRule="auto"/>
        <w:rPr>
          <w:rFonts w:ascii="Sylfaen" w:eastAsia="Calibri" w:hAnsi="Sylfaen" w:cs="Calibri"/>
        </w:rPr>
      </w:pPr>
      <w:r w:rsidRPr="009129FB">
        <w:rPr>
          <w:rFonts w:ascii="Sylfaen" w:eastAsia="Calibri" w:hAnsi="Sylfaen" w:cs="Calibri"/>
          <w:color w:val="000000"/>
        </w:rPr>
        <w:t>საქართველოს განათლებისა და მეცნიერების სამინისტრო;</w:t>
      </w:r>
    </w:p>
    <w:p w14:paraId="5B434A85" w14:textId="77777777" w:rsidR="00007542" w:rsidRPr="009129FB" w:rsidRDefault="00007542" w:rsidP="008C170A">
      <w:pPr>
        <w:pStyle w:val="ListParagraph"/>
        <w:numPr>
          <w:ilvl w:val="0"/>
          <w:numId w:val="40"/>
        </w:numPr>
        <w:spacing w:after="0" w:line="240" w:lineRule="auto"/>
        <w:rPr>
          <w:rFonts w:ascii="Sylfaen" w:eastAsia="Calibri" w:hAnsi="Sylfaen" w:cs="Calibri"/>
        </w:rPr>
      </w:pPr>
      <w:r w:rsidRPr="009129FB">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3F8EB7CB" w14:textId="77777777" w:rsidR="00007542" w:rsidRPr="009129FB" w:rsidRDefault="00007542" w:rsidP="008C170A">
      <w:pPr>
        <w:pStyle w:val="ListParagraph"/>
        <w:numPr>
          <w:ilvl w:val="0"/>
          <w:numId w:val="40"/>
        </w:numPr>
        <w:spacing w:after="0" w:line="240" w:lineRule="auto"/>
        <w:rPr>
          <w:rFonts w:ascii="Sylfaen" w:eastAsia="Calibri" w:hAnsi="Sylfaen" w:cs="Calibri"/>
        </w:rPr>
      </w:pPr>
      <w:r w:rsidRPr="009129FB">
        <w:rPr>
          <w:rFonts w:ascii="Sylfaen" w:eastAsia="Calibri" w:hAnsi="Sylfaen" w:cs="Calibri"/>
        </w:rPr>
        <w:t>ა(ა)იპ - პროფესიული უნარების სააგენტო</w:t>
      </w:r>
    </w:p>
    <w:p w14:paraId="612DBAAA" w14:textId="77777777" w:rsidR="00007542" w:rsidRPr="009129FB" w:rsidRDefault="00007542" w:rsidP="008C170A">
      <w:pPr>
        <w:pStyle w:val="ListParagraph"/>
        <w:numPr>
          <w:ilvl w:val="0"/>
          <w:numId w:val="40"/>
        </w:numPr>
        <w:spacing w:after="0" w:line="240" w:lineRule="auto"/>
        <w:rPr>
          <w:rFonts w:ascii="Sylfaen" w:eastAsia="Calibri" w:hAnsi="Sylfaen" w:cs="Calibri"/>
        </w:rPr>
      </w:pPr>
      <w:r w:rsidRPr="009129FB">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001ED34A" w14:textId="77777777" w:rsidR="00007542" w:rsidRPr="00636DF3" w:rsidRDefault="00007542" w:rsidP="008C170A">
      <w:pPr>
        <w:spacing w:line="240" w:lineRule="auto"/>
        <w:jc w:val="both"/>
        <w:rPr>
          <w:rFonts w:ascii="Sylfaen" w:eastAsia="Calibri" w:hAnsi="Sylfaen" w:cs="Calibri"/>
          <w:highlight w:val="yellow"/>
        </w:rPr>
      </w:pPr>
    </w:p>
    <w:p w14:paraId="399C6E83" w14:textId="3E8BCD0A" w:rsidR="00007542" w:rsidRPr="0066068C" w:rsidRDefault="00ED0CBE" w:rsidP="008C170A">
      <w:pPr>
        <w:pStyle w:val="Heading4"/>
        <w:spacing w:line="240" w:lineRule="auto"/>
        <w:rPr>
          <w:rFonts w:ascii="Sylfaen" w:eastAsia="Calibri" w:hAnsi="Sylfaen" w:cs="Calibri"/>
          <w:i w:val="0"/>
        </w:rPr>
      </w:pPr>
      <w:r w:rsidRPr="0066068C">
        <w:rPr>
          <w:rFonts w:ascii="Sylfaen" w:eastAsia="Calibri" w:hAnsi="Sylfaen" w:cs="Calibri"/>
          <w:i w:val="0"/>
        </w:rPr>
        <w:lastRenderedPageBreak/>
        <w:t xml:space="preserve">4.5.1 </w:t>
      </w:r>
      <w:r w:rsidR="00007542" w:rsidRPr="0066068C">
        <w:rPr>
          <w:rFonts w:ascii="Sylfaen" w:eastAsia="Calibri" w:hAnsi="Sylfaen" w:cs="Calibri"/>
          <w:i w:val="0"/>
        </w:rPr>
        <w:t>პროფესიული განათლების განვითარების ხელშეწყობა (პროგრამული კოდი 32 03 01)</w:t>
      </w:r>
    </w:p>
    <w:p w14:paraId="41486D03" w14:textId="77777777" w:rsidR="00007542" w:rsidRPr="0066068C" w:rsidRDefault="00007542" w:rsidP="008C170A">
      <w:pPr>
        <w:spacing w:line="240" w:lineRule="auto"/>
        <w:ind w:left="360"/>
        <w:rPr>
          <w:rFonts w:ascii="Sylfaen" w:eastAsia="Calibri" w:hAnsi="Sylfaen" w:cs="Calibri"/>
        </w:rPr>
      </w:pPr>
    </w:p>
    <w:p w14:paraId="128AD0A7" w14:textId="77777777" w:rsidR="00007542" w:rsidRPr="0066068C" w:rsidRDefault="00007542" w:rsidP="008C170A">
      <w:pPr>
        <w:spacing w:after="0" w:line="240" w:lineRule="auto"/>
        <w:ind w:left="284"/>
        <w:rPr>
          <w:rFonts w:ascii="Sylfaen" w:eastAsia="Calibri" w:hAnsi="Sylfaen" w:cs="Calibri"/>
        </w:rPr>
      </w:pPr>
      <w:r w:rsidRPr="0066068C">
        <w:rPr>
          <w:rFonts w:ascii="Sylfaen" w:eastAsia="Calibri" w:hAnsi="Sylfaen" w:cs="Calibri"/>
        </w:rPr>
        <w:t>პროგრამის განმახორციელებელი:</w:t>
      </w:r>
    </w:p>
    <w:p w14:paraId="727351DC" w14:textId="77777777" w:rsidR="00007542" w:rsidRPr="0066068C" w:rsidRDefault="00007542" w:rsidP="008C170A">
      <w:pPr>
        <w:pStyle w:val="ListParagraph"/>
        <w:numPr>
          <w:ilvl w:val="0"/>
          <w:numId w:val="41"/>
        </w:numPr>
        <w:spacing w:after="0" w:line="240" w:lineRule="auto"/>
        <w:rPr>
          <w:rFonts w:ascii="Sylfaen" w:eastAsia="Calibri" w:hAnsi="Sylfaen" w:cs="Calibri"/>
        </w:rPr>
      </w:pPr>
      <w:r w:rsidRPr="0066068C">
        <w:rPr>
          <w:rFonts w:ascii="Sylfaen" w:eastAsia="Calibri" w:hAnsi="Sylfaen" w:cs="Calibri"/>
          <w:color w:val="000000"/>
        </w:rPr>
        <w:t>საქართველოს განათლებისა და მეცნიერების სამინისტრო;</w:t>
      </w:r>
    </w:p>
    <w:p w14:paraId="4D1851CB" w14:textId="77777777" w:rsidR="00007542" w:rsidRPr="0066068C" w:rsidRDefault="00007542" w:rsidP="008C170A">
      <w:pPr>
        <w:pStyle w:val="ListParagraph"/>
        <w:numPr>
          <w:ilvl w:val="0"/>
          <w:numId w:val="41"/>
        </w:numPr>
        <w:spacing w:after="0" w:line="240" w:lineRule="auto"/>
        <w:rPr>
          <w:rFonts w:ascii="Sylfaen" w:eastAsia="Calibri" w:hAnsi="Sylfaen" w:cs="Calibri"/>
        </w:rPr>
      </w:pPr>
      <w:r w:rsidRPr="0066068C">
        <w:rPr>
          <w:rFonts w:ascii="Sylfaen" w:eastAsia="Calibri" w:hAnsi="Sylfaen" w:cs="Calibri"/>
          <w:color w:val="000000"/>
        </w:rPr>
        <w:t>პროფესიული კოლეჯები;</w:t>
      </w:r>
    </w:p>
    <w:p w14:paraId="3906AFBD" w14:textId="77777777" w:rsidR="00007542" w:rsidRPr="0066068C" w:rsidRDefault="00007542" w:rsidP="008C170A">
      <w:pPr>
        <w:spacing w:after="0" w:line="240" w:lineRule="auto"/>
        <w:jc w:val="both"/>
        <w:rPr>
          <w:rFonts w:ascii="Sylfaen" w:eastAsiaTheme="minorEastAsia" w:hAnsi="Sylfaen" w:cs="Sylfaen"/>
          <w:bCs/>
          <w:color w:val="000000"/>
          <w:shd w:val="clear" w:color="auto" w:fill="FFFFFF"/>
          <w:lang w:val="ka-GE"/>
        </w:rPr>
      </w:pPr>
    </w:p>
    <w:p w14:paraId="24D27734"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14:paraId="3933CE07"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13 600-მდე სტუდენტი. </w:t>
      </w:r>
    </w:p>
    <w:p w14:paraId="1373C12E"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28 დაწესებულება. </w:t>
      </w:r>
    </w:p>
    <w:p w14:paraId="12867D24" w14:textId="77777777" w:rsidR="00007542" w:rsidRPr="00636DF3" w:rsidRDefault="00007542" w:rsidP="008C170A">
      <w:pPr>
        <w:spacing w:line="240" w:lineRule="auto"/>
        <w:ind w:left="567"/>
        <w:jc w:val="both"/>
        <w:rPr>
          <w:rFonts w:ascii="Sylfaen" w:eastAsia="Calibri" w:hAnsi="Sylfaen" w:cs="Calibri"/>
          <w:highlight w:val="yellow"/>
          <w:lang w:val="ka-GE"/>
        </w:rPr>
      </w:pPr>
    </w:p>
    <w:p w14:paraId="4C7B8380" w14:textId="67DC4841" w:rsidR="00007542" w:rsidRPr="0066068C" w:rsidRDefault="00ED0CBE" w:rsidP="008C170A">
      <w:pPr>
        <w:pStyle w:val="Heading4"/>
        <w:spacing w:line="240" w:lineRule="auto"/>
        <w:rPr>
          <w:rFonts w:ascii="Sylfaen" w:eastAsia="Calibri" w:hAnsi="Sylfaen" w:cs="Calibri"/>
          <w:i w:val="0"/>
        </w:rPr>
      </w:pPr>
      <w:bookmarkStart w:id="20" w:name="_heading=h.mb1um6rk34yp" w:colFirst="0" w:colLast="0"/>
      <w:bookmarkStart w:id="21" w:name="_Hlk139967576"/>
      <w:bookmarkEnd w:id="20"/>
      <w:r w:rsidRPr="0066068C">
        <w:rPr>
          <w:rFonts w:ascii="Sylfaen" w:eastAsia="Calibri" w:hAnsi="Sylfaen" w:cs="Calibri"/>
          <w:i w:val="0"/>
        </w:rPr>
        <w:t xml:space="preserve">4.5.2 </w:t>
      </w:r>
      <w:r w:rsidR="00007542" w:rsidRPr="0066068C">
        <w:rPr>
          <w:rFonts w:ascii="Sylfaen" w:eastAsia="Calibri" w:hAnsi="Sylfaen" w:cs="Calibri"/>
          <w:i w:val="0"/>
        </w:rPr>
        <w:t>პროფესიული უნარების განვითარება (პროგრამული კოდი 32 03 02)</w:t>
      </w:r>
    </w:p>
    <w:p w14:paraId="3970B2E5" w14:textId="77777777" w:rsidR="00007542" w:rsidRPr="0066068C" w:rsidRDefault="00007542" w:rsidP="008C170A">
      <w:pPr>
        <w:spacing w:line="240" w:lineRule="auto"/>
        <w:ind w:left="360"/>
        <w:rPr>
          <w:rFonts w:ascii="Sylfaen" w:eastAsia="Calibri" w:hAnsi="Sylfaen" w:cs="Calibri"/>
        </w:rPr>
      </w:pPr>
    </w:p>
    <w:p w14:paraId="338BDC86" w14:textId="77777777" w:rsidR="00007542" w:rsidRPr="0066068C" w:rsidRDefault="00007542" w:rsidP="008C170A">
      <w:pPr>
        <w:spacing w:after="0" w:line="240" w:lineRule="auto"/>
        <w:ind w:left="284"/>
        <w:rPr>
          <w:rFonts w:ascii="Sylfaen" w:eastAsia="Calibri" w:hAnsi="Sylfaen" w:cs="Calibri"/>
        </w:rPr>
      </w:pPr>
      <w:r w:rsidRPr="0066068C">
        <w:rPr>
          <w:rFonts w:ascii="Sylfaen" w:eastAsia="Calibri" w:hAnsi="Sylfaen" w:cs="Calibri"/>
        </w:rPr>
        <w:t>პროგრამის განმახორციელებელი:</w:t>
      </w:r>
    </w:p>
    <w:p w14:paraId="1797D8A6" w14:textId="77777777" w:rsidR="00007542" w:rsidRPr="0066068C" w:rsidRDefault="00007542" w:rsidP="008C170A">
      <w:pPr>
        <w:pStyle w:val="ListParagraph"/>
        <w:numPr>
          <w:ilvl w:val="0"/>
          <w:numId w:val="42"/>
        </w:numPr>
        <w:spacing w:after="0" w:line="240" w:lineRule="auto"/>
        <w:rPr>
          <w:rFonts w:ascii="Sylfaen" w:eastAsia="Calibri" w:hAnsi="Sylfaen" w:cs="Calibri"/>
        </w:rPr>
      </w:pPr>
      <w:r w:rsidRPr="0066068C">
        <w:rPr>
          <w:rFonts w:ascii="Sylfaen" w:eastAsia="Calibri" w:hAnsi="Sylfaen" w:cs="Calibri"/>
        </w:rPr>
        <w:t xml:space="preserve">ა(ა)იპ - პროფესიული უნარების სააგენტო </w:t>
      </w:r>
    </w:p>
    <w:p w14:paraId="375F1539" w14:textId="77777777" w:rsidR="00007542" w:rsidRPr="00636DF3" w:rsidRDefault="00007542" w:rsidP="008C170A">
      <w:pPr>
        <w:spacing w:line="240" w:lineRule="auto"/>
        <w:jc w:val="both"/>
        <w:rPr>
          <w:rFonts w:ascii="Sylfaen" w:eastAsia="Calibri" w:hAnsi="Sylfaen" w:cs="Calibri"/>
          <w:highlight w:val="yellow"/>
        </w:rPr>
      </w:pPr>
    </w:p>
    <w:bookmarkEnd w:id="21"/>
    <w:p w14:paraId="2F41C8D5"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ქვეპროგრამის „პროფესიული განათლების განვითარების ხელშეწყობა“ </w:t>
      </w:r>
      <w:bookmarkStart w:id="22" w:name="_Hlk130811539"/>
      <w:r w:rsidRPr="0066068C">
        <w:rPr>
          <w:rFonts w:ascii="Sylfaen" w:eastAsiaTheme="minorEastAsia" w:hAnsi="Sylfaen" w:cs="Sylfaen"/>
          <w:bCs/>
          <w:color w:val="000000"/>
          <w:shd w:val="clear" w:color="auto" w:fill="FFFFFF"/>
          <w:lang w:val="ka-GE"/>
        </w:rPr>
        <w:t>ფარგლებში ADB-სა და UNDP-ს პარტნიორ საჯარო სკოლებში სასერტიფიკატო კურსებში ჩართული იყო 30 საჯარო სკოლა;</w:t>
      </w:r>
    </w:p>
    <w:p w14:paraId="09C25180"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ქვეპროგრამის „სახელმწიფო ენაში მომზადების პროგრამის დანერგვის ხელშეწყობა“ ფარგლებში შემუშავებულია სახელმწიფო ენის პროგრამის განხორციელების მარეგულირებელი დოკუმენტები, სახელმწიფო ენაში მომზადების პროგრამის მასწავლებელთა შერჩევის ინსტრუმენტები, ასევე სახელმწიფო ენის პროგრამისთვის შეიქმნა A1 და A2 დონეებისთვის დამატებითი მასალების სრული პაკეტი პროგრამის მასწავლებლებისთვის;</w:t>
      </w:r>
      <w:bookmarkEnd w:id="22"/>
    </w:p>
    <w:p w14:paraId="7EBD3EDD"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მიმდინარეობდა მუშაობა ორ არაფორმალურ საგანმანათლებლო კურსზე:  ფინანსური წიგნიერება და ციფრული წიგნიერება. </w:t>
      </w:r>
    </w:p>
    <w:p w14:paraId="3D219A4C"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მომზადებულია ინკლუზიური განათლების მხარდამჭერი გუნდის უწყვეტი პროფესიული განვითარების მოდელი, რომელიც მიზნად ისახავს კადრის მუდმივი პროფესიული ზრდის უზრუნველყოფას;</w:t>
      </w:r>
    </w:p>
    <w:p w14:paraId="4D2932BF"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ქვეპროგრამის „კვლევისა და სტრატეგიული მონიტორინგის განვითარების ხელშეწყობა“ ფარგლებში დასრულდა მუშაობა კურსდამთავრებულთა კვლევაზე;</w:t>
      </w:r>
    </w:p>
    <w:p w14:paraId="408C9AC2"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ქვეპროგრამის „ფსიქოსოციალური სერვისების განვითარების ხელშეწყობა“ ფარგლებში სასწავლებლების რესურსის შესწავლის მიზნით, ჩატარდა მათ წარმომადგენლებთან რამდენიმე ფოკუს-ჯგუფი, ასევე სტუდენტების ფსიქო-სოციალური საჭიროებების იდენტიფიცირების მიზნით, ჩატარდა  მათი გამოკითხვა, დაიხვეწა და განახლდა ფსიქო-სოციალური მხარდაჭერის სერვისების განვითარების კონცეფციის დოკუმენტი;</w:t>
      </w:r>
    </w:p>
    <w:p w14:paraId="6D19E85B"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დაიწყო მუშაობა პროფესიული სტუდენტებისთვის სოციალური ვაუჩერის/სტუდენტური სტიპენდიის პაკეტის შექმნაზე;</w:t>
      </w:r>
    </w:p>
    <w:p w14:paraId="15F3C9C5"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ქვეპროგრამის „სამეწარმეო ეკო-სისტემის ფორმირება და განვითარება“ ფარგლებში მეწარმეობის მასწავლებელთა დარგობრივი ქსელის გაძლიერების მიზნით, რომელშიც გაწევრიანებულია 150-მდე მეწარმეობის მასწავლებელი, მეწარმეობის ქსელის დარგობრივ ფასილიტატორებთან ერთად შემუშავდა მეწარმეობის სწავლა-სწავლების პროცესის მხარდაჭერის სამოქმედო გეგმა Shuttle </w:t>
      </w:r>
      <w:r w:rsidRPr="0066068C">
        <w:rPr>
          <w:rFonts w:ascii="Sylfaen" w:eastAsiaTheme="minorEastAsia" w:hAnsi="Sylfaen" w:cs="Sylfaen"/>
          <w:bCs/>
          <w:color w:val="000000"/>
          <w:shd w:val="clear" w:color="auto" w:fill="FFFFFF"/>
          <w:lang w:val="ka-GE"/>
        </w:rPr>
        <w:lastRenderedPageBreak/>
        <w:t>მეთოდოლოგიის დანერგვის მიმართულებით და დაიწყო რეგიონალური შეხვედრები დარგობრივი ქსელის მასწავლებლებთან;</w:t>
      </w:r>
    </w:p>
    <w:p w14:paraId="449054D2"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სააგენტოს მიერ დაფინანსებული იქნა 46 იურიდიული პირის 148 პროფესიული მომზადებისა და გადამზადების პროგრამა, აქედან 29 სახელმწიფო საგანმანათლებლო დაწესებულებაა, 2 - სახელმწიფო არასაგანმანათლებლო დაწესებულება, 8 -კერძო არასაგანმანათლებლო, ხოლო 7 - კერძო საგანმანათლებლო დაწესებულება. </w:t>
      </w:r>
    </w:p>
    <w:p w14:paraId="7012D65A"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350-მდე პროფესიულმა მასწავლებელმა გაიარა ტრენინგი „სწავლა-სწავლების თანამედროვე მიდგომები პროფესიულ განათლებაში და პროფესიული სტუდენტების მიღწევების შეფასება”;</w:t>
      </w:r>
    </w:p>
    <w:p w14:paraId="1DB62146"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დაიწყო ბიზნეს პროექტის პილოტირება თემაზე: ხის მხატვრული დამუშავება. ჩატარდა ვორკშოპი კოლეჯ ,,აისის" ბაზაზე პროექტში ჩართული 8 პროფესიული სასწავლო დაწესებულების აკადემიური და ადმინისტრაციული პერსონალისა და სტუდენტებისთვის;</w:t>
      </w:r>
    </w:p>
    <w:p w14:paraId="6F274787" w14:textId="77777777" w:rsidR="0066068C" w:rsidRPr="003F0BB5"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საანგარიშო პერიოდში, პროფესიულ საგანმანათლებლო პროგრამაში ზოგადი განათლების საშუალო </w:t>
      </w:r>
      <w:r w:rsidRPr="003F0BB5">
        <w:rPr>
          <w:rFonts w:ascii="Sylfaen" w:eastAsiaTheme="minorEastAsia" w:hAnsi="Sylfaen" w:cs="Sylfaen"/>
          <w:bCs/>
          <w:color w:val="000000"/>
          <w:shd w:val="clear" w:color="auto" w:fill="FFFFFF"/>
          <w:lang w:val="ka-GE"/>
        </w:rPr>
        <w:t>საფეხურის სწავლის შედეგების ინტეგრირებისა და ინტეგრირებული ზოგადი მოდულების მხარდასაჭერად საკვალიფიკაციო ხასიათის ტრენინგები გაიარა 57-მა მასწავლებელმა;</w:t>
      </w:r>
    </w:p>
    <w:p w14:paraId="50F002B9" w14:textId="77777777" w:rsidR="0066068C" w:rsidRPr="003F0BB5"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ეროვნული სასწავლო გეგმის ექსპერტების ჩართულობით ონალინ რეჟიმში ჩატარდა ორი შესავალი ტრენინგი ინტეგრირებულ სწავლებაში წინასწარ შემუშავებული ტრენინგ-მოდულების საფუძველზე.</w:t>
      </w:r>
    </w:p>
    <w:p w14:paraId="6B5124DC" w14:textId="77777777" w:rsidR="00007542" w:rsidRPr="003F0BB5" w:rsidRDefault="00007542" w:rsidP="008C170A">
      <w:pPr>
        <w:pBdr>
          <w:top w:val="nil"/>
          <w:left w:val="nil"/>
          <w:bottom w:val="nil"/>
          <w:right w:val="nil"/>
          <w:between w:val="nil"/>
        </w:pBdr>
        <w:spacing w:line="240" w:lineRule="auto"/>
        <w:ind w:left="360"/>
        <w:jc w:val="both"/>
        <w:rPr>
          <w:rFonts w:ascii="Sylfaen" w:eastAsia="Calibri" w:hAnsi="Sylfaen" w:cs="Calibri"/>
        </w:rPr>
      </w:pPr>
    </w:p>
    <w:p w14:paraId="22FFEEFB" w14:textId="38A63922" w:rsidR="00007542" w:rsidRPr="003F0BB5" w:rsidRDefault="00ED0CBE" w:rsidP="008C170A">
      <w:pPr>
        <w:pStyle w:val="Heading4"/>
        <w:spacing w:line="240" w:lineRule="auto"/>
        <w:rPr>
          <w:rFonts w:ascii="Sylfaen" w:eastAsia="Calibri" w:hAnsi="Sylfaen" w:cs="Calibri"/>
          <w:i w:val="0"/>
        </w:rPr>
      </w:pPr>
      <w:r w:rsidRPr="003F0BB5">
        <w:rPr>
          <w:rFonts w:ascii="Sylfaen" w:eastAsia="Calibri" w:hAnsi="Sylfaen" w:cs="Calibri"/>
          <w:i w:val="0"/>
        </w:rPr>
        <w:t xml:space="preserve">4.5.3 </w:t>
      </w:r>
      <w:r w:rsidR="00007542" w:rsidRPr="003F0BB5">
        <w:rPr>
          <w:rFonts w:ascii="Sylfaen" w:eastAsia="Calibri" w:hAnsi="Sylfaen" w:cs="Calibri"/>
          <w:i w:val="0"/>
        </w:rPr>
        <w:t>ეროვნული უმცირესობების პროფესიული გადამზადება (პროგრამული კოდი 32 03 03)</w:t>
      </w:r>
    </w:p>
    <w:p w14:paraId="4F7FCBC1" w14:textId="77777777" w:rsidR="00007542" w:rsidRPr="003F0BB5" w:rsidRDefault="00007542" w:rsidP="008C170A">
      <w:pPr>
        <w:tabs>
          <w:tab w:val="left" w:pos="900"/>
        </w:tabs>
        <w:spacing w:line="240" w:lineRule="auto"/>
        <w:rPr>
          <w:rFonts w:ascii="Sylfaen" w:eastAsia="Calibri" w:hAnsi="Sylfaen" w:cs="Calibri"/>
          <w:b/>
        </w:rPr>
      </w:pPr>
    </w:p>
    <w:p w14:paraId="74B88A45" w14:textId="77777777" w:rsidR="00007542" w:rsidRPr="003F0BB5" w:rsidRDefault="00007542" w:rsidP="008C170A">
      <w:pPr>
        <w:spacing w:after="0" w:line="240" w:lineRule="auto"/>
        <w:ind w:left="284"/>
        <w:rPr>
          <w:rFonts w:ascii="Sylfaen" w:eastAsia="Calibri" w:hAnsi="Sylfaen" w:cs="Calibri"/>
        </w:rPr>
      </w:pPr>
      <w:r w:rsidRPr="003F0BB5">
        <w:rPr>
          <w:rFonts w:ascii="Sylfaen" w:eastAsia="Calibri" w:hAnsi="Sylfaen" w:cs="Calibri"/>
        </w:rPr>
        <w:t>პროგრამის განმახორციელებელი:</w:t>
      </w:r>
    </w:p>
    <w:p w14:paraId="669D6D21" w14:textId="77777777" w:rsidR="00007542" w:rsidRPr="003F0BB5" w:rsidRDefault="00007542" w:rsidP="008C170A">
      <w:pPr>
        <w:pStyle w:val="ListParagraph"/>
        <w:numPr>
          <w:ilvl w:val="0"/>
          <w:numId w:val="42"/>
        </w:numPr>
        <w:spacing w:after="0" w:line="240" w:lineRule="auto"/>
        <w:rPr>
          <w:rFonts w:ascii="Sylfaen" w:eastAsia="Calibri" w:hAnsi="Sylfaen" w:cs="Calibri"/>
        </w:rPr>
      </w:pPr>
      <w:r w:rsidRPr="003F0BB5">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407072C4" w14:textId="77777777" w:rsidR="00007542" w:rsidRPr="003F0BB5" w:rsidRDefault="00007542" w:rsidP="008C170A">
      <w:pPr>
        <w:pBdr>
          <w:top w:val="nil"/>
          <w:left w:val="nil"/>
          <w:bottom w:val="nil"/>
          <w:right w:val="nil"/>
          <w:between w:val="nil"/>
        </w:pBdr>
        <w:spacing w:line="240" w:lineRule="auto"/>
        <w:ind w:left="284"/>
        <w:jc w:val="both"/>
        <w:rPr>
          <w:rFonts w:ascii="Sylfaen" w:eastAsia="Calibri" w:hAnsi="Sylfaen" w:cs="Calibri"/>
          <w:b/>
        </w:rPr>
      </w:pPr>
    </w:p>
    <w:p w14:paraId="5878722E" w14:textId="07AA852B"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ქუთაისში, მარტყოფის თავშესაფრის მაძიებელთა მიმღებ</w:t>
      </w:r>
      <w:r w:rsidRPr="0066068C">
        <w:rPr>
          <w:rFonts w:ascii="Sylfaen" w:eastAsiaTheme="minorEastAsia" w:hAnsi="Sylfaen" w:cs="Sylfaen"/>
          <w:bCs/>
          <w:color w:val="000000"/>
          <w:shd w:val="clear" w:color="auto" w:fill="FFFFFF"/>
          <w:lang w:val="ka-GE"/>
        </w:rPr>
        <w:t xml:space="preserve"> ცენტრსა და სამხედრო ბაზებზე, სწავლა დაასრულა 2021 და 2022 წელს ჩარიცხულმა 138 ჯგუფის 1 503-მა და 2023 წელს ჩარიცხულმა 245 ჯგუფის 2 779-მა ბენეფიციარმა; </w:t>
      </w:r>
    </w:p>
    <w:p w14:paraId="1FC14699"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ახალქალაქისა და კრწანისის სამხედრო ბაზებზე ენის ფლობის A1 დონის ფარგლებში პროგრამით ისარგებლა ეროვნული უმცირესობის წარმომადგენელმა 214-მა რეკრუტმა; </w:t>
      </w:r>
    </w:p>
    <w:p w14:paraId="54BE2709"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დაკომპლექტდა 349 სასწავლო ჯგუფი, მათგან:  69 - ცენტრის, 171 - მობილური და 109 - დისტანციური სწავლების, სულ ჩაირიცხა ეროვნული უმცირესობის  4 187 წარმომადგენელი;</w:t>
      </w:r>
    </w:p>
    <w:p w14:paraId="1DEC5ABD"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საანგარიშო პერიოდის ბოლოსთვის სახელმწიფო ენას ეუფლებოდა 104 ჯგუფის  1 508 ბენეფიციარი (2023 წლის);</w:t>
      </w:r>
    </w:p>
    <w:p w14:paraId="0F61CFAB"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მარტყოფის თავშესაფრის მაძიებელთა მიმღებ ცენტრში კურსის „საკომუნიკაციო ქართული“ ფარგლებში  გადამზადებას გადიოდა 9 თავშესაფრის მაძიებელი პირი;</w:t>
      </w:r>
    </w:p>
    <w:p w14:paraId="36687FC7"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განხორციელდა „საჯარო მოხლეთა ინტეგრაციის პროგრამის“ მუნიციპალური მართვის სპეციალიზებული კურსი, რომლის ფარგლებშიც გადამზადდა 21 საჯარო მოსამსახურე დმანისის, ნინოწმინდისა და გარდაბნის მუნიციპალიტეტებიდან;</w:t>
      </w:r>
    </w:p>
    <w:p w14:paraId="61FAD905"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დასრულდა სასწავლო პროცესი სახელმწიფო ელჩების პროგრამის ფარგლებში, 20-მა მონაწილემ წარმატებით დაასრულა პროგრამა;</w:t>
      </w:r>
    </w:p>
    <w:p w14:paraId="6F648BF3"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სახელმწიფო ენის სწავლებისა და ინტეგრაციის 15 ტრენერს ჩაუტარდა 5-დღიანი, ასევე, საჯარო მოხელეთა ინტეგრაციის პროგრამის 24 ტრენერს - 3 დღიანი გადამზადება (TOT);</w:t>
      </w:r>
    </w:p>
    <w:p w14:paraId="7F59E222"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 xml:space="preserve">საანგარიშო პერიოდში, პროგრამის „სკოლის შენობისა და მისი ინფრასტრუქტურის მოვლა/პატრონობა“ ფარგლებში ჰიბრიდული ფორმატით სწავლებაში ჩაერთო 60 ბენეფიციარი </w:t>
      </w:r>
      <w:r w:rsidRPr="0066068C">
        <w:rPr>
          <w:rFonts w:ascii="Sylfaen" w:eastAsiaTheme="minorEastAsia" w:hAnsi="Sylfaen" w:cs="Sylfaen"/>
          <w:bCs/>
          <w:color w:val="000000"/>
          <w:shd w:val="clear" w:color="auto" w:fill="FFFFFF"/>
          <w:lang w:val="ka-GE"/>
        </w:rPr>
        <w:lastRenderedPageBreak/>
        <w:t xml:space="preserve">(სკოლის დირექტორები და შესაბამისი სკოლების შენობების მოვლა-პატრონობაზე პასუხისმგებელი პირები), მათგან 40-მა წარმატებით დაასრულა კურსი; </w:t>
      </w:r>
    </w:p>
    <w:p w14:paraId="3645321B"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მომზადდა და საპილოტე რეჟიმში განხორციელდა კურსი „ეთნიკური უმცირესობების წარმომადგენელი ახალგაზრდების ინტეგრაცია“, რომლის ფარგლებშიც გადამზადდა 30 ბენეფიციარი 5 მუნიციპალიტეტიდან;</w:t>
      </w:r>
    </w:p>
    <w:p w14:paraId="17A0041D" w14:textId="77777777" w:rsidR="0066068C" w:rsidRPr="0066068C" w:rsidRDefault="0066068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6068C">
        <w:rPr>
          <w:rFonts w:ascii="Sylfaen" w:eastAsiaTheme="minorEastAsia" w:hAnsi="Sylfaen" w:cs="Sylfaen"/>
          <w:bCs/>
          <w:color w:val="000000"/>
          <w:shd w:val="clear" w:color="auto" w:fill="FFFFFF"/>
          <w:lang w:val="ka-GE"/>
        </w:rPr>
        <w:t>3 მუნიციპალიტეტის 14 საჯარო მოსამსახურე გადამზადდა კურსზე „დეზინფორმაცია“.</w:t>
      </w:r>
    </w:p>
    <w:p w14:paraId="5FA08CEE" w14:textId="77777777" w:rsidR="00007542" w:rsidRPr="00636DF3" w:rsidRDefault="00007542" w:rsidP="008C170A">
      <w:pPr>
        <w:spacing w:line="240" w:lineRule="auto"/>
        <w:jc w:val="both"/>
        <w:rPr>
          <w:rFonts w:ascii="Sylfaen" w:hAnsi="Sylfaen"/>
          <w:highlight w:val="yellow"/>
          <w:lang w:val="ka-GE"/>
        </w:rPr>
      </w:pPr>
    </w:p>
    <w:p w14:paraId="58A29BD5" w14:textId="215F7A8D" w:rsidR="00704705" w:rsidRPr="002A28F8" w:rsidRDefault="00704705" w:rsidP="008C170A">
      <w:pPr>
        <w:pStyle w:val="Heading2"/>
        <w:numPr>
          <w:ilvl w:val="1"/>
          <w:numId w:val="33"/>
        </w:numPr>
        <w:spacing w:before="240" w:line="240" w:lineRule="auto"/>
        <w:jc w:val="both"/>
        <w:rPr>
          <w:rFonts w:ascii="Sylfaen" w:eastAsia="Calibri" w:hAnsi="Sylfaen" w:cs="Calibri"/>
          <w:color w:val="366091"/>
          <w:sz w:val="22"/>
          <w:szCs w:val="22"/>
        </w:rPr>
      </w:pPr>
      <w:r w:rsidRPr="002A28F8">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14:paraId="714123CD" w14:textId="77777777" w:rsidR="00704705" w:rsidRPr="002A28F8" w:rsidRDefault="00704705" w:rsidP="008C170A">
      <w:pPr>
        <w:spacing w:line="240" w:lineRule="auto"/>
        <w:rPr>
          <w:rFonts w:ascii="Sylfaen" w:eastAsia="Calibri" w:hAnsi="Sylfaen" w:cs="Calibri"/>
        </w:rPr>
      </w:pPr>
    </w:p>
    <w:p w14:paraId="6B075F1D" w14:textId="77777777" w:rsidR="00704705" w:rsidRPr="002A28F8" w:rsidRDefault="00704705" w:rsidP="008C170A">
      <w:pPr>
        <w:spacing w:after="0" w:line="240" w:lineRule="auto"/>
        <w:ind w:firstLine="284"/>
        <w:rPr>
          <w:rFonts w:ascii="Sylfaen" w:eastAsia="Calibri" w:hAnsi="Sylfaen" w:cs="Calibri"/>
        </w:rPr>
      </w:pPr>
      <w:r w:rsidRPr="002A28F8">
        <w:rPr>
          <w:rFonts w:ascii="Sylfaen" w:eastAsia="Calibri" w:hAnsi="Sylfaen" w:cs="Calibri"/>
        </w:rPr>
        <w:t>პროგრამის განმახორციელებელი:</w:t>
      </w:r>
    </w:p>
    <w:p w14:paraId="14D8CE41"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საქართველოს განათლებისა და მეცნიერების სამინისტრო</w:t>
      </w:r>
      <w:r w:rsidRPr="002A28F8">
        <w:rPr>
          <w:rFonts w:ascii="Sylfaen" w:eastAsia="Calibri" w:hAnsi="Sylfaen" w:cs="Calibri"/>
          <w:color w:val="000000"/>
          <w:lang w:val="ka-GE"/>
        </w:rPr>
        <w:t>;</w:t>
      </w:r>
    </w:p>
    <w:p w14:paraId="5C6D4AAF"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სსიპ – შოთა რუსთაველის საქართველოს ეროვნული სამეცნიერო ფონდი;</w:t>
      </w:r>
    </w:p>
    <w:p w14:paraId="67D708D1"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3F7A33AF"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4E1DA0C8"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61ADFB2F"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14:paraId="6A8A34CE" w14:textId="77777777" w:rsidR="00704705" w:rsidRPr="002A28F8" w:rsidRDefault="00704705" w:rsidP="008C170A">
      <w:pPr>
        <w:pStyle w:val="ListParagraph"/>
        <w:numPr>
          <w:ilvl w:val="0"/>
          <w:numId w:val="37"/>
        </w:numPr>
        <w:spacing w:after="0" w:line="240" w:lineRule="auto"/>
        <w:rPr>
          <w:rFonts w:ascii="Sylfaen" w:eastAsia="Calibri" w:hAnsi="Sylfaen" w:cs="Calibri"/>
        </w:rPr>
      </w:pPr>
      <w:r w:rsidRPr="002A28F8">
        <w:rPr>
          <w:rFonts w:ascii="Sylfaen" w:eastAsia="Calibri" w:hAnsi="Sylfaen" w:cs="Calibri"/>
          <w:color w:val="000000"/>
        </w:rPr>
        <w:t>სსიპ - საქართველოს სოფლის მეურნეობის მეცნიერებათა აკადემია</w:t>
      </w:r>
      <w:r w:rsidRPr="002A28F8">
        <w:rPr>
          <w:rFonts w:ascii="Sylfaen" w:eastAsia="Calibri" w:hAnsi="Sylfaen" w:cs="Calibri"/>
          <w:color w:val="000000"/>
          <w:lang w:val="ka-GE"/>
        </w:rPr>
        <w:t>.</w:t>
      </w:r>
    </w:p>
    <w:p w14:paraId="5318B0E8" w14:textId="77777777" w:rsidR="00704705" w:rsidRPr="002A28F8" w:rsidRDefault="00704705" w:rsidP="008C170A">
      <w:pPr>
        <w:pBdr>
          <w:top w:val="nil"/>
          <w:left w:val="nil"/>
          <w:bottom w:val="nil"/>
          <w:right w:val="nil"/>
          <w:between w:val="nil"/>
        </w:pBdr>
        <w:spacing w:line="240" w:lineRule="auto"/>
        <w:jc w:val="both"/>
        <w:rPr>
          <w:rFonts w:ascii="Sylfaen" w:eastAsia="Calibri" w:hAnsi="Sylfaen" w:cs="Calibri"/>
        </w:rPr>
      </w:pPr>
    </w:p>
    <w:p w14:paraId="5429F82F" w14:textId="24F77C2B" w:rsidR="00704705" w:rsidRPr="002A28F8" w:rsidRDefault="00007542" w:rsidP="008C170A">
      <w:pPr>
        <w:pStyle w:val="Heading4"/>
        <w:spacing w:line="240" w:lineRule="auto"/>
        <w:rPr>
          <w:rFonts w:ascii="Sylfaen" w:eastAsia="Calibri" w:hAnsi="Sylfaen" w:cs="Calibri"/>
        </w:rPr>
      </w:pPr>
      <w:r w:rsidRPr="002A28F8">
        <w:rPr>
          <w:rFonts w:ascii="Sylfaen" w:eastAsia="Calibri" w:hAnsi="Sylfaen" w:cs="Calibri"/>
          <w:i w:val="0"/>
        </w:rPr>
        <w:t>4.6</w:t>
      </w:r>
      <w:r w:rsidR="00704705" w:rsidRPr="002A28F8">
        <w:rPr>
          <w:rFonts w:ascii="Sylfaen" w:eastAsia="Calibri" w:hAnsi="Sylfaen" w:cs="Calibri"/>
          <w:i w:val="0"/>
        </w:rPr>
        <w:t>.1 სამეცნიერო გრანტების გაცემისა და სამეცნიერო კვლევების ხელშეწყობა (პროგრამული კოდი</w:t>
      </w:r>
      <w:r w:rsidR="00704705" w:rsidRPr="002A28F8">
        <w:rPr>
          <w:rFonts w:ascii="Sylfaen" w:eastAsia="Calibri" w:hAnsi="Sylfaen" w:cs="Calibri"/>
        </w:rPr>
        <w:t xml:space="preserve"> </w:t>
      </w:r>
      <w:r w:rsidR="00704705" w:rsidRPr="002A28F8">
        <w:rPr>
          <w:rFonts w:ascii="Sylfaen" w:eastAsia="Calibri" w:hAnsi="Sylfaen" w:cs="Calibri"/>
          <w:i w:val="0"/>
        </w:rPr>
        <w:t>32 05 01)</w:t>
      </w:r>
    </w:p>
    <w:p w14:paraId="692309CC" w14:textId="77777777" w:rsidR="00704705" w:rsidRPr="002A28F8" w:rsidRDefault="00704705" w:rsidP="008C170A">
      <w:pPr>
        <w:spacing w:line="240" w:lineRule="auto"/>
        <w:rPr>
          <w:rFonts w:ascii="Sylfaen" w:eastAsia="Calibri" w:hAnsi="Sylfaen" w:cs="Calibri"/>
        </w:rPr>
      </w:pPr>
    </w:p>
    <w:p w14:paraId="003BD871" w14:textId="77777777" w:rsidR="00704705" w:rsidRPr="002A28F8" w:rsidRDefault="00704705" w:rsidP="008C170A">
      <w:pPr>
        <w:spacing w:after="0" w:line="240" w:lineRule="auto"/>
        <w:ind w:left="284"/>
        <w:rPr>
          <w:rFonts w:ascii="Sylfaen" w:eastAsia="Calibri" w:hAnsi="Sylfaen" w:cs="Calibri"/>
        </w:rPr>
      </w:pPr>
      <w:r w:rsidRPr="002A28F8">
        <w:rPr>
          <w:rFonts w:ascii="Sylfaen" w:eastAsia="Calibri" w:hAnsi="Sylfaen" w:cs="Calibri"/>
        </w:rPr>
        <w:t>პროგრამის განმახორციელებელი:</w:t>
      </w:r>
    </w:p>
    <w:p w14:paraId="12EB07CC" w14:textId="77777777" w:rsidR="00704705" w:rsidRPr="002A28F8" w:rsidRDefault="00704705" w:rsidP="008C170A">
      <w:pPr>
        <w:pStyle w:val="ListParagraph"/>
        <w:numPr>
          <w:ilvl w:val="0"/>
          <w:numId w:val="38"/>
        </w:numPr>
        <w:spacing w:after="0" w:line="240" w:lineRule="auto"/>
        <w:rPr>
          <w:rFonts w:ascii="Sylfaen" w:eastAsia="Calibri" w:hAnsi="Sylfaen" w:cs="Calibri"/>
        </w:rPr>
      </w:pPr>
      <w:r w:rsidRPr="002A28F8">
        <w:rPr>
          <w:rFonts w:ascii="Sylfaen" w:eastAsia="Calibri" w:hAnsi="Sylfaen" w:cs="Calibri"/>
          <w:color w:val="000000"/>
        </w:rPr>
        <w:t>სსიპ - შოთა რუსთაველის საქართველოს ეროვნული სამეცნიერო ფონდი</w:t>
      </w:r>
    </w:p>
    <w:p w14:paraId="5D96DF0C" w14:textId="77777777" w:rsidR="00704705" w:rsidRPr="00636DF3" w:rsidRDefault="00704705" w:rsidP="008C170A">
      <w:pPr>
        <w:shd w:val="clear" w:color="auto" w:fill="FFFFFF"/>
        <w:tabs>
          <w:tab w:val="left" w:pos="1134"/>
          <w:tab w:val="left" w:pos="1276"/>
        </w:tabs>
        <w:spacing w:line="240" w:lineRule="auto"/>
        <w:ind w:left="568"/>
        <w:jc w:val="both"/>
        <w:rPr>
          <w:rFonts w:ascii="Sylfaen" w:eastAsia="Calibri" w:hAnsi="Sylfaen" w:cs="Calibri"/>
          <w:highlight w:val="yellow"/>
        </w:rPr>
      </w:pPr>
    </w:p>
    <w:p w14:paraId="0FD30153"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 xml:space="preserve">კონკურსის „ფუნდამენტური კვლევებისათვის სახელმწიფო სამეცნიერო გრანტების“ ფარგლებში დაფინანსებული იქნა 2022 წლის კონკურსის გამარჯვებული - 113, 2021 წლის კონკურსის გამარჯვებული - 118, 2019 წლის - 1, 2018 წლის -1 და 2017 წლის კონკურსის გამარჯვებული 1 პროექტის მორიგი ტრანშები; </w:t>
      </w:r>
    </w:p>
    <w:p w14:paraId="2CE681FA"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დაფინანსებული იქნა „საქართველოს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(OTG) 2023 წლის გამარჯვებული  5 პროექტი და 2022 წლის გამარჯვებული 1 პროექტი;</w:t>
      </w:r>
    </w:p>
    <w:p w14:paraId="22152FD6"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 xml:space="preserve">დაფინანსდა „საქართველოს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(BRG) 2023 წლის გამარჯვებული 2 პროექტი; </w:t>
      </w:r>
    </w:p>
    <w:p w14:paraId="21D8DA51"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დაფინანსებული იქნა „კავკასიოლოგიის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(CS) 2023 წლის საგრანტო კონკურსის გამარჯვებული 2 პროექტი;</w:t>
      </w:r>
    </w:p>
    <w:p w14:paraId="173C2A66"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კონკურსის „სახელმწიფო საგრანტო კონკურსი საქართველოში და საზღვარგარეთ არსებული ქართული მატერიალური და სულიერი მემკვიდრეობის სამეცნიერო კვლევისათვის  (HE)“ ფარგლებში დაფინანსდა 2021 წლის საგრანტო კონკურში გამარჯვებული ერთი პროექტი;</w:t>
      </w:r>
    </w:p>
    <w:p w14:paraId="7A333DC7"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lastRenderedPageBreak/>
        <w:t>„მობილობისა და საერთაშორისო სამეცნიერო ღონისძიებების საგრანტო კონკურსის“ ფარგლებში დაფინანსებულია 2022 წლის საგრანტო კონკურში გამარჯვებული - 1 და 2023 წლის გამარჯვებული 19 პროექტი;</w:t>
      </w:r>
    </w:p>
    <w:p w14:paraId="1AD5FA60"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„ახალგაზრდა მეცნიერთა კვლევების საგრანტო კონკურსში“ ფარგლებში დაფინანსებული იქნა 2021 წელს - 51 და 2022 წელს - 32 გამარჯვებული პროექტი;</w:t>
      </w:r>
    </w:p>
    <w:p w14:paraId="1DF2EAC0"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„დოქტორანტურის საგანმანათლებლო პროგრამების სამეცნიერო გრანტების“ ფარგლებში დაფინანსდა 2022 წლის კონკურსიში გამარჯვებული 80 პროექტი, 2021 წლის კონკურსში გამარჯვებული 33 და 2019 წლის კონკურსში გამარჯვებული 1 პროექტი;</w:t>
      </w:r>
    </w:p>
    <w:p w14:paraId="0B24923B"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 xml:space="preserve">კონკურსი „ქალები მეცნიერებაში - განსაკუთრებული მიღწევებისათვის ინჟინერიისა და ტექნოლოგიების მიმართულებით (WST)“ დაფინანსებული იქნა 2023 წლის კონკურსში გამარჯვებული 1 პრემიის თანხა; </w:t>
      </w:r>
    </w:p>
    <w:p w14:paraId="150AAA0B"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შოთა რუსთაველის საქართველოს ეროვნული სამეცნიერო ფონდისა და გერმანიის აკადემიური გაცვლის სამსახურის ერთობლივი „Rustaveli-DAAD“ - ის სასტიპენდიო პროგრამის  (DAAD) ფარგლებში დაფინანსებული იქნა 2023 წლის კონკურსის  გამარჯვებული 25 პროექტი;</w:t>
      </w:r>
    </w:p>
    <w:p w14:paraId="552A1BD8"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კონკურსის ,,ახალგაზრდა მეცნიერთათვის სტიპენდიის მოსაპოვებლად’’ ფარგლებში დაფინანსდა 2022 წლის კონკურსში გამარჯვებული 7 ახალგაზრდა მეცნიერის ცხრა თვის სტიპენდიები;</w:t>
      </w:r>
    </w:p>
    <w:p w14:paraId="4B7B21FB"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დაფინანსებულია სსიპ - შოთა რუსთაველის საქართველოს ეროვნული სამეცნიერო რუსთაველის ფონდის პრემიის - მეცნიერებაში გასაკუთრებული მიღწევებისათვის (RA) 2023 წლის კონკურსში გამარჯვებული 7 ლაურეატი, სსიპ - შოთა რუსთაველის საქართველოს ეროვნული სამეცნიერო ფონდისა და საქართველოს ფრანგული ინსტიტუტის (GFI) ერთობლივი კვლევითი სტაჟირების პროგრამის 2023 წლის საგრანტო კონკურსში გამარჯვებული 2 პროექტი, „მეცნიერება იწყება სკოლიდან – კვლევები მოსწავლეთა მონაწილეობით“ 2023 წლის სახელმწიფო სამეცნიერო საგრანტო კონკურსის (SCR) 10 პროექტი, ,,მეცნიერების პოპულარიზაციისათვის მიზნობრივი საგრანტო კონკურსში" (SPG) 2023 წლის გამარჯვებული 13 პროექტი;</w:t>
      </w:r>
    </w:p>
    <w:p w14:paraId="4DD38555"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საანგარიშო პერიოდში გადახდილ იქნა საერთაშორისო ორგანიზაციებში მონაწილეობის საწევრო გადასახადი ევროპის ბირთვული კვლევების ორგანიზაციში (CERN) და ELSEVIER AB სამეცნიერო ბაზებზე წვდომის გადასახადი, ასევე გადახდილია საერთაშორისო სამეცნიერო საექსპერტო შეფასების მომსახურების პირველი ეტაპის გადასახადი (European Science Foundation (ESF)).</w:t>
      </w:r>
    </w:p>
    <w:p w14:paraId="270EC3B3" w14:textId="77777777" w:rsidR="00704705" w:rsidRPr="00636DF3" w:rsidRDefault="00704705" w:rsidP="008C170A">
      <w:pPr>
        <w:pBdr>
          <w:top w:val="nil"/>
          <w:left w:val="nil"/>
          <w:bottom w:val="nil"/>
          <w:right w:val="nil"/>
          <w:between w:val="nil"/>
        </w:pBdr>
        <w:shd w:val="clear" w:color="auto" w:fill="FFFFFF"/>
        <w:tabs>
          <w:tab w:val="left" w:pos="1134"/>
          <w:tab w:val="left" w:pos="1276"/>
        </w:tabs>
        <w:spacing w:line="240" w:lineRule="auto"/>
        <w:ind w:left="1429"/>
        <w:jc w:val="both"/>
        <w:rPr>
          <w:rFonts w:ascii="Sylfaen" w:eastAsia="Calibri" w:hAnsi="Sylfaen" w:cs="Calibri"/>
          <w:highlight w:val="yellow"/>
        </w:rPr>
      </w:pPr>
    </w:p>
    <w:p w14:paraId="7C76624C" w14:textId="35B24F1D" w:rsidR="00704705" w:rsidRPr="002A28F8" w:rsidRDefault="00007542" w:rsidP="008C170A">
      <w:pPr>
        <w:pStyle w:val="Heading4"/>
        <w:spacing w:line="240" w:lineRule="auto"/>
        <w:rPr>
          <w:rFonts w:ascii="Sylfaen" w:eastAsia="Calibri" w:hAnsi="Sylfaen" w:cs="Calibri"/>
          <w:i w:val="0"/>
        </w:rPr>
      </w:pPr>
      <w:r w:rsidRPr="002A28F8">
        <w:rPr>
          <w:rFonts w:ascii="Sylfaen" w:eastAsia="Calibri" w:hAnsi="Sylfaen" w:cs="Calibri"/>
          <w:i w:val="0"/>
        </w:rPr>
        <w:t xml:space="preserve">4.6.2 </w:t>
      </w:r>
      <w:r w:rsidR="00704705" w:rsidRPr="002A28F8">
        <w:rPr>
          <w:rFonts w:ascii="Sylfaen" w:eastAsia="Calibri" w:hAnsi="Sylfaen" w:cs="Calibri"/>
          <w:i w:val="0"/>
        </w:rPr>
        <w:t>სამეცნიერო დაწესებულებების პროგრამები (პროგრამული კოდი 32 05 02)</w:t>
      </w:r>
    </w:p>
    <w:p w14:paraId="64A5E742" w14:textId="77777777" w:rsidR="00704705" w:rsidRPr="002A28F8" w:rsidRDefault="00704705" w:rsidP="008C170A">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
        </w:rPr>
      </w:pPr>
    </w:p>
    <w:p w14:paraId="4BA5AD50" w14:textId="77777777" w:rsidR="00704705" w:rsidRPr="002A28F8" w:rsidRDefault="00704705" w:rsidP="008C170A">
      <w:pPr>
        <w:spacing w:after="0" w:line="240" w:lineRule="auto"/>
        <w:ind w:left="284"/>
        <w:rPr>
          <w:rFonts w:ascii="Sylfaen" w:eastAsia="Calibri" w:hAnsi="Sylfaen" w:cs="Calibri"/>
        </w:rPr>
      </w:pPr>
      <w:r w:rsidRPr="002A28F8">
        <w:rPr>
          <w:rFonts w:ascii="Sylfaen" w:eastAsia="Calibri" w:hAnsi="Sylfaen" w:cs="Calibri"/>
        </w:rPr>
        <w:t>პროგრამის განმახორციელებელი:</w:t>
      </w:r>
    </w:p>
    <w:p w14:paraId="2DF6A3D7" w14:textId="77777777" w:rsidR="00704705" w:rsidRPr="002A28F8" w:rsidRDefault="00704705" w:rsidP="008C170A">
      <w:pPr>
        <w:pStyle w:val="ListParagraph"/>
        <w:numPr>
          <w:ilvl w:val="0"/>
          <w:numId w:val="38"/>
        </w:numPr>
        <w:spacing w:after="0" w:line="240" w:lineRule="auto"/>
        <w:rPr>
          <w:rFonts w:ascii="Sylfaen" w:eastAsia="Calibri" w:hAnsi="Sylfaen" w:cs="Calibri"/>
        </w:rPr>
      </w:pPr>
      <w:r w:rsidRPr="002A28F8">
        <w:rPr>
          <w:rFonts w:ascii="Sylfaen" w:eastAsia="Calibri" w:hAnsi="Sylfaen" w:cs="Calibri"/>
          <w:color w:val="222222"/>
        </w:rPr>
        <w:t>სსიპ – ივანე ბერიტაშვილის ექსპერიმენტული ბიომედიცინის ცენტრი;</w:t>
      </w:r>
    </w:p>
    <w:p w14:paraId="69F83769" w14:textId="77777777" w:rsidR="00704705" w:rsidRPr="002A28F8" w:rsidRDefault="00704705" w:rsidP="008C170A">
      <w:pPr>
        <w:pStyle w:val="ListParagraph"/>
        <w:numPr>
          <w:ilvl w:val="0"/>
          <w:numId w:val="38"/>
        </w:numPr>
        <w:spacing w:after="0" w:line="240" w:lineRule="auto"/>
        <w:rPr>
          <w:rFonts w:ascii="Sylfaen" w:eastAsia="Calibri" w:hAnsi="Sylfaen" w:cs="Calibri"/>
        </w:rPr>
      </w:pPr>
      <w:r w:rsidRPr="002A28F8">
        <w:rPr>
          <w:rFonts w:ascii="Sylfaen" w:eastAsia="Calibri" w:hAnsi="Sylfaen" w:cs="Calibri"/>
          <w:color w:val="222222"/>
        </w:rPr>
        <w:t>სსიპ – კორნელი კეკელიძის სახელობის ხელნაწერთა ეროვნული ცენტრი;</w:t>
      </w:r>
    </w:p>
    <w:p w14:paraId="72729BD8" w14:textId="77777777" w:rsidR="00704705" w:rsidRPr="002A28F8" w:rsidRDefault="00704705" w:rsidP="008C170A">
      <w:pPr>
        <w:pStyle w:val="ListParagraph"/>
        <w:numPr>
          <w:ilvl w:val="0"/>
          <w:numId w:val="38"/>
        </w:numPr>
        <w:spacing w:after="0" w:line="240" w:lineRule="auto"/>
        <w:rPr>
          <w:rFonts w:ascii="Sylfaen" w:eastAsia="Calibri" w:hAnsi="Sylfaen" w:cs="Calibri"/>
        </w:rPr>
      </w:pPr>
      <w:r w:rsidRPr="002A28F8">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14:paraId="31D1B278" w14:textId="77777777" w:rsidR="00704705" w:rsidRPr="002A28F8" w:rsidRDefault="00704705" w:rsidP="008C170A">
      <w:pPr>
        <w:pStyle w:val="ListParagraph"/>
        <w:numPr>
          <w:ilvl w:val="0"/>
          <w:numId w:val="38"/>
        </w:numPr>
        <w:spacing w:after="0" w:line="240" w:lineRule="auto"/>
        <w:rPr>
          <w:rFonts w:ascii="Sylfaen" w:eastAsia="Calibri" w:hAnsi="Sylfaen" w:cs="Calibri"/>
        </w:rPr>
      </w:pPr>
      <w:r w:rsidRPr="002A28F8">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14:paraId="54B868F4" w14:textId="77777777" w:rsidR="00704705" w:rsidRPr="00636DF3" w:rsidRDefault="00704705" w:rsidP="008C170A">
      <w:pPr>
        <w:pBdr>
          <w:top w:val="nil"/>
          <w:left w:val="nil"/>
          <w:bottom w:val="nil"/>
          <w:right w:val="nil"/>
          <w:between w:val="nil"/>
        </w:pBdr>
        <w:spacing w:line="240" w:lineRule="auto"/>
        <w:ind w:left="568"/>
        <w:jc w:val="both"/>
        <w:rPr>
          <w:rFonts w:ascii="Sylfaen" w:eastAsia="Calibri" w:hAnsi="Sylfaen" w:cs="Calibri"/>
          <w:color w:val="000000"/>
          <w:highlight w:val="yellow"/>
        </w:rPr>
      </w:pPr>
    </w:p>
    <w:p w14:paraId="0650485E" w14:textId="77777777" w:rsidR="002A28F8" w:rsidRPr="001F4A15" w:rsidRDefault="002A28F8" w:rsidP="008C170A">
      <w:pPr>
        <w:numPr>
          <w:ilvl w:val="3"/>
          <w:numId w:val="21"/>
        </w:numPr>
        <w:spacing w:after="0" w:line="240" w:lineRule="auto"/>
        <w:ind w:left="0"/>
        <w:jc w:val="both"/>
        <w:rPr>
          <w:rFonts w:ascii="Sylfaen" w:hAnsi="Sylfaen"/>
        </w:rPr>
      </w:pPr>
      <w:r w:rsidRPr="001F4A15">
        <w:rPr>
          <w:rFonts w:ascii="Sylfaen" w:hAnsi="Sylfaen"/>
        </w:rPr>
        <w:t xml:space="preserve">სსიპ - ივანე ბერიტაშვილის ექსპერიმენტული ბიომედიცინის ცენტრის მიერ საანგარიშო პერიოდში გამოქვეყნდა 25 სტატია უცხოურ და 18 სტატია ადგილობრივ სამეცნიერო ჟურნალებში, ასევე გამოქვეყნდა 18 სამეცნიერო თეზისი უცხოეთში და 23 თეზისი საქართველოში ჩატარებულ საერთაშორისო ფორუმებში მონაწილეობისთვის. გამოიცა რეფერირებადი ინგლისურენოვანი ჟურნალის „Radiobiology and Radiation Safety“ (ISSN 2667-9787) მესამე ტომის მეოთხე ნომერი, ჩატარდა ერთი ახალგაზრდა მკვლევართა  საერთაშორისო კონფერენცია;  </w:t>
      </w:r>
    </w:p>
    <w:p w14:paraId="50F4FDD6" w14:textId="77777777" w:rsidR="002A28F8" w:rsidRPr="001F4A15" w:rsidRDefault="002A28F8" w:rsidP="008C170A">
      <w:pPr>
        <w:numPr>
          <w:ilvl w:val="3"/>
          <w:numId w:val="21"/>
        </w:numPr>
        <w:spacing w:after="0" w:line="240" w:lineRule="auto"/>
        <w:ind w:left="0"/>
        <w:jc w:val="both"/>
        <w:rPr>
          <w:rFonts w:ascii="Sylfaen" w:hAnsi="Sylfaen"/>
        </w:rPr>
      </w:pPr>
      <w:r w:rsidRPr="001F4A15">
        <w:rPr>
          <w:rFonts w:ascii="Sylfaen" w:hAnsi="Sylfaen"/>
        </w:rPr>
        <w:lastRenderedPageBreak/>
        <w:t>სსიპ – კორნელი კეკელიძის სახელობის ხელნაწერთა ეროვნული ცენტრის მიერ საანგარიშო პერიოდში ჩატარდა ცხრა სამეცნიერო სემინარი, ოთხი სამეცნიერო კონფერენცია, გამოიცა ორი სამეცნიერო კრებული და  ტბეთის სახარება, ასევე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ხელნაწერთა ეროვნულ ცენტრში დაცული ხელნაწერების, საარქივო მასალის, ისტორიული დოკუმენტების, საბიბლიოთეკო წიგნების დაცვის მიზნით მათი დიგიტალური ვერსიების დამზადება, ასევე, მათი დაცვის და შენახვის მიზნით საკონსერვაციო და სარესტავრაციო სამუშაოების განხორციელება. ფონდების და ფონდსაცავების მონიტორინგი;</w:t>
      </w:r>
    </w:p>
    <w:p w14:paraId="61BAE3B7" w14:textId="77777777" w:rsidR="002A28F8" w:rsidRPr="001F4A15" w:rsidRDefault="002A28F8" w:rsidP="008C170A">
      <w:pPr>
        <w:numPr>
          <w:ilvl w:val="3"/>
          <w:numId w:val="21"/>
        </w:numPr>
        <w:spacing w:after="0" w:line="240" w:lineRule="auto"/>
        <w:ind w:left="0"/>
        <w:jc w:val="both"/>
        <w:rPr>
          <w:rFonts w:ascii="Sylfaen" w:hAnsi="Sylfaen"/>
        </w:rPr>
      </w:pPr>
      <w:r w:rsidRPr="001F4A15">
        <w:rPr>
          <w:rFonts w:ascii="Sylfaen" w:hAnsi="Sylfaen"/>
        </w:rPr>
        <w:t>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4 სტატია სამეცნიერო ჟურნალში, ასევე გამოსაქვეყნებლად გაგზავნილი იქნა 3 სამეცნიერო სტატია. მეცნიერ-თანამშრომლების მიერ საანაგირშგებო პერიოდში მომზადდა თეზისები საერთაშორისო კონფერენციის VOM 2023-ისთვის, ასევე წარდგენილია 16 სამეცნიერო თეზისი;</w:t>
      </w:r>
    </w:p>
    <w:p w14:paraId="4F1D9E9F" w14:textId="641B4106" w:rsidR="00704705" w:rsidRPr="002A28F8" w:rsidRDefault="002A28F8" w:rsidP="008C170A">
      <w:pPr>
        <w:numPr>
          <w:ilvl w:val="3"/>
          <w:numId w:val="21"/>
        </w:numPr>
        <w:spacing w:after="0" w:line="240" w:lineRule="auto"/>
        <w:ind w:left="0"/>
        <w:jc w:val="both"/>
        <w:rPr>
          <w:rFonts w:ascii="Sylfaen" w:hAnsi="Sylfaen"/>
        </w:rPr>
      </w:pPr>
      <w:r w:rsidRPr="001F4A15">
        <w:rPr>
          <w:rFonts w:ascii="Sylfaen" w:hAnsi="Sylfaen"/>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46 სტატია საერთაშორისო სამეცნიერო ჟურნალებში, 2 კატალოგი, 6 აბსტრაქტი კონფერენციის მასალებში, 9 პუბლიკაცია, 8 ცირკულარი და 6 საერთო სემინარი, ჩატარდა 13 ლექცია-სემინარი თემაზე ,,საუბრები ასტრონომიაზე’’. მთა ყანობილზე დამონტაჟდა კლიმატის პარამეტრების გამზომი ხელსაწყო, რომელიც ატმოსფეროს ფიზიკური პარამეტრების მუდმივ მონიტორინგს ახდენს და მონაცემები აკუმულირდება სპეციალურ ვებგვერდზე, ასევე მთა ყანობილზე მოეწყო სამეცნიერო ბიბლიოთეკა.</w:t>
      </w:r>
    </w:p>
    <w:p w14:paraId="45BB8A22" w14:textId="77777777" w:rsidR="00704705" w:rsidRPr="00636DF3" w:rsidRDefault="00704705" w:rsidP="008C170A">
      <w:pPr>
        <w:pBdr>
          <w:top w:val="nil"/>
          <w:left w:val="nil"/>
          <w:bottom w:val="nil"/>
          <w:right w:val="nil"/>
          <w:between w:val="nil"/>
        </w:pBdr>
        <w:spacing w:line="240" w:lineRule="auto"/>
        <w:jc w:val="both"/>
        <w:rPr>
          <w:rFonts w:ascii="Sylfaen" w:eastAsia="Calibri" w:hAnsi="Sylfaen" w:cs="Calibri"/>
          <w:highlight w:val="yellow"/>
        </w:rPr>
      </w:pPr>
    </w:p>
    <w:p w14:paraId="46AF24C0" w14:textId="7DE893C1" w:rsidR="00704705" w:rsidRPr="002A28F8" w:rsidRDefault="00007542" w:rsidP="008C170A">
      <w:pPr>
        <w:pStyle w:val="Heading4"/>
        <w:spacing w:line="240" w:lineRule="auto"/>
        <w:rPr>
          <w:rFonts w:ascii="Sylfaen" w:eastAsia="Calibri" w:hAnsi="Sylfaen" w:cs="Calibri"/>
          <w:i w:val="0"/>
        </w:rPr>
      </w:pPr>
      <w:r w:rsidRPr="002A28F8">
        <w:rPr>
          <w:rFonts w:ascii="Sylfaen" w:eastAsia="Calibri" w:hAnsi="Sylfaen" w:cs="Calibri"/>
          <w:i w:val="0"/>
        </w:rPr>
        <w:t xml:space="preserve">4.6.3 </w:t>
      </w:r>
      <w:r w:rsidR="00704705" w:rsidRPr="002A28F8">
        <w:rPr>
          <w:rFonts w:ascii="Sylfaen" w:eastAsia="Calibri" w:hAnsi="Sylfaen" w:cs="Calibri"/>
          <w:i w:val="0"/>
        </w:rPr>
        <w:t>სოფლის მეურნეობის დარგში მეცნიერთა ხელშეწყობა (პროგრამული კოდი 32 05 03)</w:t>
      </w:r>
    </w:p>
    <w:p w14:paraId="4821B0E4" w14:textId="77777777" w:rsidR="00704705" w:rsidRPr="002A28F8" w:rsidRDefault="00704705" w:rsidP="008C170A">
      <w:pPr>
        <w:spacing w:line="240" w:lineRule="auto"/>
        <w:rPr>
          <w:rFonts w:ascii="Sylfaen" w:eastAsia="Calibri" w:hAnsi="Sylfaen" w:cs="Calibri"/>
        </w:rPr>
      </w:pPr>
    </w:p>
    <w:p w14:paraId="4F8BFE2F" w14:textId="77777777" w:rsidR="00704705" w:rsidRPr="002A28F8" w:rsidRDefault="00704705" w:rsidP="008C170A">
      <w:pPr>
        <w:spacing w:after="0" w:line="240" w:lineRule="auto"/>
        <w:ind w:left="284"/>
        <w:rPr>
          <w:rFonts w:ascii="Sylfaen" w:eastAsia="Calibri" w:hAnsi="Sylfaen" w:cs="Calibri"/>
        </w:rPr>
      </w:pPr>
      <w:r w:rsidRPr="002A28F8">
        <w:rPr>
          <w:rFonts w:ascii="Sylfaen" w:eastAsia="Calibri" w:hAnsi="Sylfaen" w:cs="Calibri"/>
        </w:rPr>
        <w:t>პროგრამის განმახორციელებელი:</w:t>
      </w:r>
    </w:p>
    <w:p w14:paraId="48A3255E" w14:textId="77777777" w:rsidR="00704705" w:rsidRPr="002A28F8" w:rsidRDefault="00704705" w:rsidP="008C170A">
      <w:pPr>
        <w:pStyle w:val="ListParagraph"/>
        <w:numPr>
          <w:ilvl w:val="0"/>
          <w:numId w:val="39"/>
        </w:numPr>
        <w:spacing w:after="0" w:line="240" w:lineRule="auto"/>
        <w:rPr>
          <w:rFonts w:ascii="Sylfaen" w:eastAsia="Calibri" w:hAnsi="Sylfaen" w:cs="Calibri"/>
        </w:rPr>
      </w:pPr>
      <w:r w:rsidRPr="002A28F8">
        <w:rPr>
          <w:rFonts w:ascii="Sylfaen" w:eastAsia="Calibri" w:hAnsi="Sylfaen" w:cs="Calibri"/>
          <w:color w:val="000000"/>
        </w:rPr>
        <w:t>სსიპ - საქართველოს სოფლის მეურნეობის მეცნიერებათა აკადემია</w:t>
      </w:r>
    </w:p>
    <w:p w14:paraId="35DD6E40" w14:textId="77777777" w:rsidR="00704705" w:rsidRPr="002A28F8" w:rsidRDefault="00704705" w:rsidP="008C170A">
      <w:pPr>
        <w:shd w:val="clear" w:color="auto" w:fill="FFFFFF"/>
        <w:tabs>
          <w:tab w:val="left" w:pos="360"/>
        </w:tabs>
        <w:spacing w:line="240" w:lineRule="auto"/>
        <w:ind w:left="284"/>
        <w:jc w:val="both"/>
        <w:rPr>
          <w:rFonts w:ascii="Sylfaen" w:eastAsia="Calibri" w:hAnsi="Sylfaen" w:cs="Calibri"/>
          <w:color w:val="222222"/>
        </w:rPr>
      </w:pPr>
    </w:p>
    <w:p w14:paraId="0ADB64B2" w14:textId="6EDDCA02" w:rsidR="00704705" w:rsidRPr="002A28F8" w:rsidRDefault="00704705" w:rsidP="008C170A">
      <w:pPr>
        <w:numPr>
          <w:ilvl w:val="3"/>
          <w:numId w:val="21"/>
        </w:numPr>
        <w:spacing w:after="0" w:line="240" w:lineRule="auto"/>
        <w:ind w:left="0"/>
        <w:jc w:val="both"/>
        <w:rPr>
          <w:rFonts w:ascii="Sylfaen" w:hAnsi="Sylfaen"/>
        </w:rPr>
      </w:pPr>
      <w:r w:rsidRPr="002A28F8">
        <w:rPr>
          <w:rFonts w:ascii="Sylfaen" w:hAnsi="Sylfaen"/>
        </w:rPr>
        <w:t>საანგარიშო პერიოდში გაიმართა სსიპ - საქართველოს სოფლის მეურნეობის მეცნიერებათა აკადემიის განყოფილებების, კომისიის და საბჭოს სხდომები, ასევე გაიმართა პრეზიდიუმის სხდომა, საერთო კრება, სემინარი, სამეცნიერო კონფერენცია, საზეიმო და თემატური სხდომ</w:t>
      </w:r>
      <w:r w:rsidRPr="002A28F8">
        <w:rPr>
          <w:rFonts w:ascii="Sylfaen" w:hAnsi="Sylfaen"/>
          <w:lang w:val="ka-GE"/>
        </w:rPr>
        <w:t>ები</w:t>
      </w:r>
      <w:r w:rsidRPr="002A28F8">
        <w:rPr>
          <w:rFonts w:ascii="Sylfaen" w:hAnsi="Sylfaen"/>
        </w:rPr>
        <w:t>.</w:t>
      </w:r>
      <w:r w:rsidR="002A28F8" w:rsidRPr="002A28F8">
        <w:rPr>
          <w:rFonts w:ascii="Sylfaen" w:hAnsi="Sylfaen"/>
          <w:lang w:val="ka-GE"/>
        </w:rPr>
        <w:t xml:space="preserve"> </w:t>
      </w:r>
      <w:r w:rsidR="002A28F8" w:rsidRPr="002A28F8">
        <w:rPr>
          <w:rFonts w:ascii="Sylfaen" w:hAnsi="Sylfaen"/>
        </w:rPr>
        <w:t>ასევე დასრულდა ექსპედიციის ,,ქართული ხორბლის კულტურა - ტრადიციები და რიტუალები'' პირველი ფაზა.</w:t>
      </w:r>
    </w:p>
    <w:p w14:paraId="1DB2B32B" w14:textId="77777777" w:rsidR="00704705" w:rsidRPr="00636DF3" w:rsidRDefault="00704705" w:rsidP="008C170A">
      <w:pPr>
        <w:shd w:val="clear" w:color="auto" w:fill="FFFFFF"/>
        <w:tabs>
          <w:tab w:val="left" w:pos="360"/>
        </w:tabs>
        <w:spacing w:line="240" w:lineRule="auto"/>
        <w:ind w:left="284"/>
        <w:jc w:val="both"/>
        <w:rPr>
          <w:rFonts w:ascii="Sylfaen" w:eastAsia="Calibri" w:hAnsi="Sylfaen" w:cs="Calibri"/>
          <w:color w:val="222222"/>
          <w:highlight w:val="yellow"/>
        </w:rPr>
      </w:pPr>
    </w:p>
    <w:p w14:paraId="6B903C6E" w14:textId="408FB523" w:rsidR="00704705" w:rsidRPr="002A28F8" w:rsidRDefault="00007542" w:rsidP="008C170A">
      <w:pPr>
        <w:pStyle w:val="Heading4"/>
        <w:spacing w:line="240" w:lineRule="auto"/>
        <w:rPr>
          <w:rFonts w:ascii="Sylfaen" w:eastAsia="Calibri" w:hAnsi="Sylfaen" w:cs="Calibri"/>
          <w:i w:val="0"/>
        </w:rPr>
      </w:pPr>
      <w:r w:rsidRPr="002A28F8">
        <w:rPr>
          <w:rFonts w:ascii="Sylfaen" w:eastAsia="Calibri" w:hAnsi="Sylfaen" w:cs="Calibri"/>
          <w:i w:val="0"/>
        </w:rPr>
        <w:t xml:space="preserve">4.6.4 </w:t>
      </w:r>
      <w:r w:rsidR="00704705" w:rsidRPr="002A28F8">
        <w:rPr>
          <w:rFonts w:ascii="Sylfaen" w:eastAsia="Calibri" w:hAnsi="Sylfaen" w:cs="Calibri"/>
          <w:i w:val="0"/>
        </w:rPr>
        <w:t>სამეცნიერო კვლევების ხელშეწყობა (პროგრამული კოდი 32 05 04)</w:t>
      </w:r>
    </w:p>
    <w:p w14:paraId="176B3090" w14:textId="77777777" w:rsidR="00704705" w:rsidRPr="002A28F8" w:rsidRDefault="00704705" w:rsidP="008C170A">
      <w:pPr>
        <w:pBdr>
          <w:top w:val="nil"/>
          <w:left w:val="nil"/>
          <w:bottom w:val="nil"/>
          <w:right w:val="nil"/>
          <w:between w:val="nil"/>
        </w:pBdr>
        <w:spacing w:line="240" w:lineRule="auto"/>
        <w:jc w:val="both"/>
        <w:rPr>
          <w:rFonts w:ascii="Sylfaen" w:eastAsia="Calibri" w:hAnsi="Sylfaen" w:cs="Calibri"/>
          <w:b/>
        </w:rPr>
      </w:pPr>
    </w:p>
    <w:p w14:paraId="0632CDAC" w14:textId="77777777" w:rsidR="00704705" w:rsidRPr="002A28F8" w:rsidRDefault="00704705" w:rsidP="008C170A">
      <w:pPr>
        <w:spacing w:after="0" w:line="240" w:lineRule="auto"/>
        <w:ind w:left="284"/>
        <w:rPr>
          <w:rFonts w:ascii="Sylfaen" w:eastAsia="Calibri" w:hAnsi="Sylfaen" w:cs="Calibri"/>
        </w:rPr>
      </w:pPr>
      <w:r w:rsidRPr="002A28F8">
        <w:rPr>
          <w:rFonts w:ascii="Sylfaen" w:eastAsia="Calibri" w:hAnsi="Sylfaen" w:cs="Calibri"/>
        </w:rPr>
        <w:t>პროგრამის განმახორციელებელი:</w:t>
      </w:r>
    </w:p>
    <w:p w14:paraId="6608EC4A" w14:textId="77777777" w:rsidR="00704705" w:rsidRPr="002A28F8" w:rsidRDefault="00704705" w:rsidP="008C170A">
      <w:pPr>
        <w:pStyle w:val="ListParagraph"/>
        <w:numPr>
          <w:ilvl w:val="0"/>
          <w:numId w:val="39"/>
        </w:numPr>
        <w:spacing w:after="0" w:line="240" w:lineRule="auto"/>
        <w:rPr>
          <w:rFonts w:ascii="Sylfaen" w:eastAsia="Calibri" w:hAnsi="Sylfaen" w:cs="Calibri"/>
        </w:rPr>
      </w:pPr>
      <w:r w:rsidRPr="002A28F8">
        <w:rPr>
          <w:rFonts w:ascii="Sylfaen" w:eastAsia="Calibri" w:hAnsi="Sylfaen" w:cs="Calibri"/>
          <w:color w:val="000000"/>
        </w:rPr>
        <w:lastRenderedPageBreak/>
        <w:t>საქართველოს განათლებისა და მეცნიერების სამინისტრო</w:t>
      </w:r>
      <w:r w:rsidRPr="002A28F8">
        <w:rPr>
          <w:rFonts w:ascii="Sylfaen" w:eastAsia="Calibri" w:hAnsi="Sylfaen" w:cs="Calibri"/>
          <w:color w:val="000000"/>
          <w:lang w:val="ka-GE"/>
        </w:rPr>
        <w:t>;</w:t>
      </w:r>
    </w:p>
    <w:p w14:paraId="7F5DC48C" w14:textId="77777777" w:rsidR="00704705" w:rsidRPr="002A28F8" w:rsidRDefault="00704705" w:rsidP="008C170A">
      <w:pPr>
        <w:pStyle w:val="ListParagraph"/>
        <w:numPr>
          <w:ilvl w:val="0"/>
          <w:numId w:val="39"/>
        </w:numPr>
        <w:spacing w:after="0" w:line="240" w:lineRule="auto"/>
        <w:rPr>
          <w:rFonts w:ascii="Sylfaen" w:eastAsia="Calibri" w:hAnsi="Sylfaen" w:cs="Calibri"/>
        </w:rPr>
      </w:pPr>
      <w:r w:rsidRPr="002A28F8">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p>
    <w:p w14:paraId="4B4A1DC1" w14:textId="77777777" w:rsidR="00704705" w:rsidRPr="002A28F8" w:rsidRDefault="00704705" w:rsidP="008C170A">
      <w:pPr>
        <w:shd w:val="clear" w:color="auto" w:fill="FFFFFF"/>
        <w:tabs>
          <w:tab w:val="left" w:pos="284"/>
        </w:tabs>
        <w:spacing w:line="240" w:lineRule="auto"/>
        <w:ind w:left="284"/>
        <w:jc w:val="both"/>
        <w:rPr>
          <w:rFonts w:ascii="Sylfaen" w:eastAsia="Calibri" w:hAnsi="Sylfaen" w:cs="Calibri"/>
          <w:color w:val="222222"/>
        </w:rPr>
      </w:pPr>
    </w:p>
    <w:p w14:paraId="6CB9A564" w14:textId="77777777" w:rsidR="00704705" w:rsidRPr="002A28F8" w:rsidRDefault="00704705" w:rsidP="008C170A">
      <w:pPr>
        <w:numPr>
          <w:ilvl w:val="3"/>
          <w:numId w:val="21"/>
        </w:numPr>
        <w:spacing w:after="0" w:line="240" w:lineRule="auto"/>
        <w:ind w:left="0"/>
        <w:jc w:val="both"/>
        <w:rPr>
          <w:rFonts w:ascii="Sylfaen" w:hAnsi="Sylfaen"/>
        </w:rPr>
      </w:pPr>
      <w:r w:rsidRPr="002A28F8">
        <w:rPr>
          <w:rFonts w:ascii="Sylfaen" w:hAnsi="Sylfaen"/>
        </w:rPr>
        <w:t>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w:t>
      </w:r>
      <w:r w:rsidRPr="002A28F8">
        <w:rPr>
          <w:rFonts w:ascii="Sylfaen" w:hAnsi="Sylfaen"/>
          <w:lang w:val="ka-GE"/>
        </w:rPr>
        <w:t>;</w:t>
      </w:r>
    </w:p>
    <w:p w14:paraId="391E2767" w14:textId="77777777" w:rsidR="002A28F8" w:rsidRPr="002A28F8" w:rsidRDefault="002A28F8" w:rsidP="008C170A">
      <w:pPr>
        <w:numPr>
          <w:ilvl w:val="3"/>
          <w:numId w:val="21"/>
        </w:numPr>
        <w:spacing w:after="0" w:line="240" w:lineRule="auto"/>
        <w:ind w:left="0"/>
        <w:jc w:val="both"/>
        <w:rPr>
          <w:rFonts w:ascii="Sylfaen" w:hAnsi="Sylfaen"/>
        </w:rPr>
      </w:pPr>
      <w:r w:rsidRPr="002A28F8">
        <w:rPr>
          <w:rFonts w:ascii="Sylfaen" w:hAnsi="Sylfaen"/>
        </w:rPr>
        <w:t>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ხელშეწყობის (RIM) კონკურსის 2023 წელს გამარჯვებული 40 პროექტი.</w:t>
      </w:r>
    </w:p>
    <w:p w14:paraId="2338C3B2" w14:textId="77777777" w:rsidR="00704705" w:rsidRPr="00636DF3" w:rsidRDefault="00704705" w:rsidP="008C170A">
      <w:pPr>
        <w:shd w:val="clear" w:color="auto" w:fill="FFFFFF"/>
        <w:tabs>
          <w:tab w:val="left" w:pos="360"/>
        </w:tabs>
        <w:spacing w:line="240" w:lineRule="auto"/>
        <w:ind w:left="357"/>
        <w:jc w:val="both"/>
        <w:rPr>
          <w:rFonts w:ascii="Sylfaen" w:eastAsia="Calibri" w:hAnsi="Sylfaen" w:cs="Calibri"/>
          <w:color w:val="222222"/>
          <w:highlight w:val="yellow"/>
        </w:rPr>
      </w:pPr>
    </w:p>
    <w:p w14:paraId="53B84839" w14:textId="77778FFD" w:rsidR="00704705" w:rsidRPr="002A28F8" w:rsidRDefault="00007542" w:rsidP="008C170A">
      <w:pPr>
        <w:pStyle w:val="Heading4"/>
        <w:spacing w:line="240" w:lineRule="auto"/>
        <w:rPr>
          <w:rFonts w:ascii="Sylfaen" w:eastAsia="Calibri" w:hAnsi="Sylfaen" w:cs="Calibri"/>
          <w:i w:val="0"/>
        </w:rPr>
      </w:pPr>
      <w:r w:rsidRPr="002A28F8">
        <w:rPr>
          <w:rFonts w:ascii="Sylfaen" w:eastAsia="Calibri" w:hAnsi="Sylfaen" w:cs="Calibri"/>
          <w:i w:val="0"/>
        </w:rPr>
        <w:t xml:space="preserve">4.6.5 </w:t>
      </w:r>
      <w:r w:rsidR="00704705" w:rsidRPr="002A28F8">
        <w:rPr>
          <w:rFonts w:ascii="Sylfaen" w:eastAsia="Calibri" w:hAnsi="Sylfaen" w:cs="Calibri"/>
          <w:i w:val="0"/>
        </w:rPr>
        <w:t xml:space="preserve">მეცნიერების პოპულარიზაცია (პროგრამული კოდი 32 05 05) </w:t>
      </w:r>
    </w:p>
    <w:p w14:paraId="5FB79443" w14:textId="77777777" w:rsidR="00704705" w:rsidRPr="002A28F8" w:rsidRDefault="00704705" w:rsidP="008C170A">
      <w:pPr>
        <w:spacing w:line="240" w:lineRule="auto"/>
        <w:rPr>
          <w:rFonts w:ascii="Sylfaen" w:eastAsia="Calibri" w:hAnsi="Sylfaen" w:cs="Calibri"/>
        </w:rPr>
      </w:pPr>
    </w:p>
    <w:p w14:paraId="20BFBB36" w14:textId="77777777" w:rsidR="00704705" w:rsidRPr="002A28F8" w:rsidRDefault="00704705" w:rsidP="008C170A">
      <w:pPr>
        <w:spacing w:line="240" w:lineRule="auto"/>
        <w:ind w:left="284"/>
        <w:rPr>
          <w:rFonts w:ascii="Sylfaen" w:eastAsia="Calibri" w:hAnsi="Sylfaen" w:cs="Calibri"/>
        </w:rPr>
      </w:pPr>
      <w:r w:rsidRPr="002A28F8">
        <w:rPr>
          <w:rFonts w:ascii="Sylfaen" w:eastAsia="Calibri" w:hAnsi="Sylfaen" w:cs="Calibri"/>
        </w:rPr>
        <w:t>პროგრამის განმახორციელებელი:</w:t>
      </w:r>
    </w:p>
    <w:p w14:paraId="767DDD88" w14:textId="77777777" w:rsidR="00704705" w:rsidRPr="002A28F8" w:rsidRDefault="00704705" w:rsidP="008C170A">
      <w:pPr>
        <w:pStyle w:val="ListParagraph"/>
        <w:numPr>
          <w:ilvl w:val="0"/>
          <w:numId w:val="40"/>
        </w:numPr>
        <w:spacing w:after="0" w:line="240" w:lineRule="auto"/>
        <w:rPr>
          <w:rFonts w:ascii="Sylfaen" w:eastAsia="Calibri" w:hAnsi="Sylfaen" w:cs="Calibri"/>
        </w:rPr>
      </w:pPr>
      <w:r w:rsidRPr="002A28F8">
        <w:rPr>
          <w:rFonts w:ascii="Sylfaen" w:eastAsia="Calibri" w:hAnsi="Sylfaen" w:cs="Calibri"/>
          <w:color w:val="000000"/>
        </w:rPr>
        <w:t>საქართველოს განათლებისა და მეცნიერების სამინისტრო</w:t>
      </w:r>
      <w:r w:rsidRPr="002A28F8">
        <w:rPr>
          <w:rFonts w:ascii="Sylfaen" w:eastAsia="Calibri" w:hAnsi="Sylfaen" w:cs="Calibri"/>
          <w:color w:val="000000"/>
          <w:lang w:val="ka-GE"/>
        </w:rPr>
        <w:t>.</w:t>
      </w:r>
    </w:p>
    <w:p w14:paraId="55A89F38" w14:textId="77777777" w:rsidR="00704705" w:rsidRPr="002A28F8" w:rsidRDefault="00704705" w:rsidP="008C170A">
      <w:pPr>
        <w:spacing w:line="240" w:lineRule="auto"/>
        <w:ind w:left="284"/>
        <w:jc w:val="both"/>
        <w:rPr>
          <w:rFonts w:ascii="Sylfaen" w:eastAsia="Calibri" w:hAnsi="Sylfaen" w:cs="Calibri"/>
          <w:color w:val="222222"/>
          <w:lang w:val="ka-GE"/>
        </w:rPr>
      </w:pPr>
      <w:bookmarkStart w:id="23" w:name="_heading=h.2s8eyo1" w:colFirst="0" w:colLast="0"/>
      <w:bookmarkEnd w:id="23"/>
    </w:p>
    <w:p w14:paraId="17C3FB0A" w14:textId="4EE43F5C" w:rsidR="002A28F8" w:rsidRPr="002A28F8" w:rsidRDefault="002A28F8" w:rsidP="005A14CA">
      <w:pPr>
        <w:numPr>
          <w:ilvl w:val="0"/>
          <w:numId w:val="96"/>
        </w:numPr>
        <w:spacing w:after="0" w:line="240" w:lineRule="auto"/>
        <w:ind w:left="0" w:hanging="360"/>
        <w:jc w:val="both"/>
        <w:rPr>
          <w:rFonts w:ascii="Sylfaen" w:hAnsi="Sylfaen"/>
        </w:rPr>
      </w:pPr>
      <w:r w:rsidRPr="002A28F8">
        <w:rPr>
          <w:rFonts w:ascii="Sylfaen" w:hAnsi="Sylfaen"/>
        </w:rPr>
        <w:t>საანგარიშგებო პერიოდში პროგრამის ფარგლებში დაფინანსებულ იქნა სსიპ - ბათუმის შოთა რუსთაველის სახელმწიფო უნივერსიტეტი, საერთაშორისო კონფერენციის ,,შავი ზღვის ლურჯი პოლიტიკა'' და სსიპ - საქართველოს ტექნიკური უნივერსიტეტი, პროექტის ,,ევროკავშირისა და ევროპული სახელმწიფოების ტრანსფორმაციიის პროცესი კრიზისების გვალენის შედეგად: პრობლემები და გამოწვევები“ განხორციელების მიზნით.</w:t>
      </w:r>
    </w:p>
    <w:p w14:paraId="3618F389" w14:textId="28E258BB" w:rsidR="00704705" w:rsidRPr="00636DF3" w:rsidRDefault="00704705" w:rsidP="008C170A">
      <w:pPr>
        <w:spacing w:line="240" w:lineRule="auto"/>
        <w:jc w:val="both"/>
        <w:rPr>
          <w:rFonts w:ascii="Sylfaen" w:hAnsi="Sylfaen"/>
          <w:highlight w:val="yellow"/>
          <w:lang w:val="ka-GE"/>
        </w:rPr>
      </w:pPr>
    </w:p>
    <w:p w14:paraId="256205D0" w14:textId="77777777" w:rsidR="00DC11AA" w:rsidRPr="0066068C" w:rsidRDefault="00DC11AA" w:rsidP="008C170A">
      <w:pPr>
        <w:pStyle w:val="Heading2"/>
        <w:shd w:val="clear" w:color="auto" w:fill="FFFFFF"/>
        <w:spacing w:line="240" w:lineRule="auto"/>
        <w:jc w:val="both"/>
        <w:rPr>
          <w:rFonts w:ascii="Sylfaen" w:eastAsia="Calibri" w:hAnsi="Sylfaen" w:cs="Calibri"/>
          <w:color w:val="2E74B5"/>
          <w:sz w:val="22"/>
          <w:szCs w:val="22"/>
        </w:rPr>
      </w:pPr>
      <w:r w:rsidRPr="0066068C">
        <w:rPr>
          <w:rFonts w:ascii="Sylfaen" w:eastAsia="Calibri" w:hAnsi="Sylfaen" w:cs="Calibri"/>
          <w:color w:val="2E74B5"/>
          <w:sz w:val="22"/>
          <w:szCs w:val="22"/>
        </w:rPr>
        <w:t xml:space="preserve">4.7 </w:t>
      </w:r>
      <w:r w:rsidRPr="0066068C">
        <w:rPr>
          <w:rFonts w:ascii="Sylfaen" w:eastAsia="Calibri" w:hAnsi="Sylfaen" w:cs="Calibri"/>
          <w:color w:val="366091"/>
          <w:sz w:val="22"/>
          <w:szCs w:val="22"/>
        </w:rPr>
        <w:t>განათლებისა და მეცნიერების სფეროში სახელმწიფო პოლიტიკის შემუშავება და პროგრამების მართვა (პროგრამული კოდი 32 01)</w:t>
      </w:r>
    </w:p>
    <w:p w14:paraId="3C85BAC1" w14:textId="77777777" w:rsidR="00DC11AA" w:rsidRPr="0066068C" w:rsidRDefault="00DC11AA" w:rsidP="008C170A">
      <w:pPr>
        <w:spacing w:line="240" w:lineRule="auto"/>
        <w:rPr>
          <w:rFonts w:ascii="Sylfaen" w:eastAsia="Calibri" w:hAnsi="Sylfaen" w:cs="Calibri"/>
        </w:rPr>
      </w:pPr>
    </w:p>
    <w:p w14:paraId="715A4ECF" w14:textId="77777777" w:rsidR="00DC11AA" w:rsidRPr="0066068C" w:rsidRDefault="00DC11AA" w:rsidP="008C170A">
      <w:pPr>
        <w:spacing w:after="0" w:line="240" w:lineRule="auto"/>
        <w:ind w:firstLine="284"/>
        <w:rPr>
          <w:rFonts w:ascii="Sylfaen" w:eastAsia="Calibri" w:hAnsi="Sylfaen" w:cs="Calibri"/>
        </w:rPr>
      </w:pPr>
      <w:r w:rsidRPr="0066068C">
        <w:rPr>
          <w:rFonts w:ascii="Sylfaen" w:eastAsia="Calibri" w:hAnsi="Sylfaen" w:cs="Calibri"/>
        </w:rPr>
        <w:t>პროგრამის განმახორციელებელი:</w:t>
      </w:r>
    </w:p>
    <w:p w14:paraId="308E4D17" w14:textId="77777777" w:rsidR="00DC11AA" w:rsidRPr="0066068C" w:rsidRDefault="00DC11AA" w:rsidP="008C170A">
      <w:pPr>
        <w:pStyle w:val="ListParagraph"/>
        <w:numPr>
          <w:ilvl w:val="0"/>
          <w:numId w:val="42"/>
        </w:numPr>
        <w:spacing w:after="0" w:line="240" w:lineRule="auto"/>
        <w:rPr>
          <w:rFonts w:ascii="Sylfaen" w:eastAsia="Calibri" w:hAnsi="Sylfaen" w:cs="Calibri"/>
        </w:rPr>
      </w:pPr>
      <w:r w:rsidRPr="0066068C">
        <w:rPr>
          <w:rFonts w:ascii="Sylfaen" w:eastAsia="Calibri" w:hAnsi="Sylfaen" w:cs="Calibri"/>
          <w:color w:val="000000"/>
        </w:rPr>
        <w:t xml:space="preserve">საქართველოს განათლებისა და მეცნიერების სამინისტრო; </w:t>
      </w:r>
    </w:p>
    <w:p w14:paraId="5E3048CA"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 xml:space="preserve">საგანმანთლებლო რესურსცენტრები; </w:t>
      </w:r>
    </w:p>
    <w:p w14:paraId="7D655AA0"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სსიპ - განათლების ხარისხის განვითარების ეროვნული ცენტრი;</w:t>
      </w:r>
    </w:p>
    <w:p w14:paraId="3452A5E2"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სსიპ - განათლების მართვის საინფორმაციო სისტემა;</w:t>
      </w:r>
    </w:p>
    <w:p w14:paraId="61B2AF62"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1EFF2C1A"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ა(ა)იპ - აღმოსავლეთ პარტნიორობის ევროპული სკოლა</w:t>
      </w:r>
    </w:p>
    <w:p w14:paraId="3E4BB1B2" w14:textId="77777777" w:rsidR="00DC11AA" w:rsidRPr="0066068C" w:rsidRDefault="00DC11AA" w:rsidP="008C170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66068C">
        <w:rPr>
          <w:rFonts w:ascii="Sylfaen" w:eastAsia="Calibri" w:hAnsi="Sylfaen" w:cs="Calibri"/>
          <w:color w:val="000000"/>
        </w:rPr>
        <w:t>სსიპ - საგანმანათლებლო კვლევების ეროვნული ცენტრი</w:t>
      </w:r>
    </w:p>
    <w:p w14:paraId="78ECC1BE" w14:textId="77777777" w:rsidR="00DC11AA" w:rsidRPr="00636DF3" w:rsidRDefault="00DC11AA" w:rsidP="008C170A">
      <w:pPr>
        <w:pStyle w:val="ListParagraph"/>
        <w:spacing w:line="240" w:lineRule="auto"/>
        <w:jc w:val="both"/>
        <w:rPr>
          <w:rFonts w:ascii="Sylfaen" w:hAnsi="Sylfaen"/>
          <w:highlight w:val="yellow"/>
          <w:lang w:val="ka-GE"/>
        </w:rPr>
      </w:pPr>
    </w:p>
    <w:p w14:paraId="3678D494"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საანგარიშო პერიოდში 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54800F46"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4FD6E4A5"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7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ევროპაში </w:t>
      </w:r>
      <w:r w:rsidRPr="0066068C">
        <w:rPr>
          <w:rFonts w:ascii="Sylfaen" w:hAnsi="Sylfaen"/>
        </w:rPr>
        <w:lastRenderedPageBreak/>
        <w:t>ისტორიის სწავლების ობსერვატორია, Horizon Europe საქართველოს ასოცირების საწევრო გადასახადი, გაეროს ევროპის ეკონომიკური კომისია (UNECE), CERN-ის სასწავლო-საგანმანათლებლო კოლაბორაცია IPPOG, ხარისხის უზრუნველყოფის ევროპული რეესტრის (EQAR), ფულბრაიტის  ინგლისური ენის სწავლების ასისტენტის პროგრამაში (ETA));</w:t>
      </w:r>
    </w:p>
    <w:p w14:paraId="020E5D38"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კლასტერული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უმაღლესი საგანმანათლებლო პროგრამების 41 კლასტერს;</w:t>
      </w:r>
    </w:p>
    <w:p w14:paraId="7C1AE78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ინდივიდუალური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61 უმაღლეს საგანმანათლებლო პროგრამას; </w:t>
      </w:r>
    </w:p>
    <w:p w14:paraId="2F325E53"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უმაღლესი განათლების მიმართულებით, ცენტრმა მოამზადა თვითშეფასების ანგარიში და წარადგინა ENQA-ში;</w:t>
      </w:r>
    </w:p>
    <w:p w14:paraId="3A596CF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დამტკიცდა „განათლების პოლიტიკის“, „ლიტერატურათმცოდნეობისა და შედარებითი ლიტერატურათმცოდნეობა/ლიტერატურის შედარებითი კვლევების“, „სპორტის“, „მუსიკისა და საშემსრულებლო ხელოვნების“, „სახმელეთო სატრანსპორტო პროცესების მომსახურების“ და  „ფინანსების“  უმაღლესი განათლების დარგობრივი მახასიათებლები. ასევე, განახლებული და დამტკიცებულია „საზღვაო მეცნიერების“, „საზღვაო ინჟინერიის“ და „საზღვაო ელექტროინჟინერიის“, „კონფლიქტოლოგიის“ უმაღლესი განათლების დარგობრივი მახასიათებლები. სტომატოლოგიის უმაღლესი განათლების დარგობრივმა საბჭომ შეიმუშავა  სტომატოლოგიის უმაღლესი განათლების დარგობრივი მახასიათებელლის პროექტი; </w:t>
      </w:r>
    </w:p>
    <w:p w14:paraId="13B73A1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პროფესიული საგანმანათლებლო პროგრამების დამატების ადმინისტრაციული წარმოების შედეგად 15 დაწესებულებამ მოიპოვა უფლება დამატებით განეხორციელებინა 33 პროფესიული საგანმანათლებლო პროგრამა; </w:t>
      </w:r>
    </w:p>
    <w:p w14:paraId="773D75AD"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ავტორიზაცია გაიარა ერთმა საჯარო (4 პროგრამით)  და შვიდმა კერძო დაწესებულებამ  24  პროფესიული საგანმანათლებლო პროგრამით;</w:t>
      </w:r>
    </w:p>
    <w:p w14:paraId="0BD85374"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ხუთმა სახელმწიფო დაწესებულებამ მოიპოვა უფლება განახორციელოს 8 საშუალო პროფესიული საგანმანათლებლო პროგრამა;</w:t>
      </w:r>
    </w:p>
    <w:p w14:paraId="0506484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დასრულდა შემდეგი ადმინისტრაციული წარმოებები: ავტორიზაცია - 49 (კერძო სკოლა) და 53 (საჯარო სკოლა), ავტორიზაციის პირობების შესრულების შემოწმება (მონიტორინგი) - 8, მოსწავლეთა ადგილების ზღვრული რაოდენობის გაზრდა - 6, ზოგადსაგანმანათლებლო პროგრამის დამატება - 4 (კერძო სკოლა), საზღვარგარეთ აღიარებული ზოგადსაგანმანათლებლო პროგრამის საქართველოში აღიარება - 2. პროგრამის განხორციელების ადგილის ფართის/ფართის ცვლილება - 17 (კერძო სკოლა). </w:t>
      </w:r>
    </w:p>
    <w:p w14:paraId="5D10B6E5"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სსიპ - სახელმწიფო სერვისების განვითარების სააგენტოს ინფორმაცია მიეწოდა 15 246 დოკუმენტის აპოსტილით დამოწმება/ლეგალიზაციასთან დაკავშირებით. უცხოეთში მიღებული განათლების აღიარების თაობაზე მიიღეს 13 833  გადაწყვეტილება. მომზადდა ცნობა 386 უცხოეთის საგანმანათლებლო დაწესებულების სტატუსის შესახებ. 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3 274 გადაწყვეტილება. 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34 გადაწყვეტილება მიიღეს. ლიკვიდირებულ ან საგანმანათლებლო საქმიანობა შეწყვეტილ დაწესებულებაში მიღებული განათლების აღიარების საკითხის თაობაზე 292 გადაწყვეტილება მიიღეს. მომზადდა უმაღლესი განათლების 48 და პროფესიული განათლების დამადასტურებელი 8 დიპლომი. ენობრივი სისწორის თვალსაზრისით, ცენტრის მიერ დამუშავდა მკაცრი აღრიცხვის დოკუმენტის 91 პროექტი.</w:t>
      </w:r>
    </w:p>
    <w:p w14:paraId="654551D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lastRenderedPageBreak/>
        <w:t>პროგრამის „საქართველოს ადამიანური კაპიტალის“  მიზნების (Human Capital Program)(N2.1.1, N2.1.2, N2.1.3, N2.1.6, N4.1   (განათლება)) მისაღწევად:</w:t>
      </w:r>
    </w:p>
    <w:p w14:paraId="2F62BA52" w14:textId="58D5666F"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დამტკიცდა ზოგადსაგანმანათლებლო საქმიანობის განხორციელებასთან დაკავშირებით ახალი საავტორიზაციო ფორმები (სულ 6 ფორმა) და  საავტორიზაციო განაცხადის წარდგენის წესი;</w:t>
      </w:r>
    </w:p>
    <w:p w14:paraId="79929B40" w14:textId="1DCCF3AF"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დამტკიცდა ზოგადსაგანმანათლებლო დაწესებულებების ავტორიზაციის ახალი ექსპერტთა კორპუსი;</w:t>
      </w:r>
    </w:p>
    <w:p w14:paraId="085AE0B0"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 xml:space="preserve">ზოგადსაგანმანათლებლო დაწესებულებების ავტორიზაციის ექსპერტთა შესაძლებლობის გაძლიერების მიზნით ჩატარდა ზოგადი განათლების ხარისხის უზრუნველყოფის 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 </w:t>
      </w:r>
    </w:p>
    <w:p w14:paraId="216A6BEC" w14:textId="0D1C2482"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 xml:space="preserve">დამტკიცდა ზოგადსაგანმანათლებლო დაწესებულებების ავტორიზაციის საბჭოს ახალი შემადგენლობა; </w:t>
      </w:r>
    </w:p>
    <w:p w14:paraId="0ABB081E"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2 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14:paraId="44331009"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განხორციელდა 3 საჯარო სკოლის სიმულაციური ავტორიზაციის შეფასება;</w:t>
      </w:r>
    </w:p>
    <w:p w14:paraId="75FAF864" w14:textId="7067A660"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კონსულტაცია გაეწია</w:t>
      </w:r>
      <w:r>
        <w:rPr>
          <w:rFonts w:ascii="Sylfaen" w:hAnsi="Sylfaen" w:cs="Calibri"/>
          <w:color w:val="000000"/>
          <w:lang w:val="ka-GE"/>
        </w:rPr>
        <w:t xml:space="preserve"> </w:t>
      </w:r>
      <w:r w:rsidRPr="001F4A15">
        <w:rPr>
          <w:rFonts w:ascii="Sylfaen" w:hAnsi="Sylfaen" w:cs="Calibri"/>
          <w:color w:val="000000"/>
          <w:lang w:val="ka-GE"/>
        </w:rPr>
        <w:t xml:space="preserve">400-მდე სკოლას/სტატუსის მაძიებელს/დაინტერესებულ პირს ავტორიზაციის საკითხებთან დაკავშირებით; </w:t>
      </w:r>
    </w:p>
    <w:p w14:paraId="38180D57"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ზოგადსაგანმანათლებლო დაწესებულების ავტორიზაციის განახლებული სტანდარტების დანერგვასთან და საჯარო სკოლების ავტორიზაციის პროცესის წარმართვასთან დაკავშირებით შექმნილი საკოორდინაციო ჯგუფის 5 სამუშაო შეხვედრა ჩატარდა;</w:t>
      </w:r>
    </w:p>
    <w:p w14:paraId="0DC48392" w14:textId="72DDD11A"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დაიწყო საჯარო სკოლების საავტორიზაციო განაცხადების წარდგენა, სულ წარდგენილ იქნა 338 საავტორიზაციო განაცხადი. ამ ეტაპზე მიმდინარეობს ადმინისტრაციული წარმოება 285 საჯარო სკოლის და დასრულდა 53 საჯარო სკოლის ავტორიზაციის ადმინისტრაციული წარმოება; </w:t>
      </w:r>
    </w:p>
    <w:p w14:paraId="46F83E06"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განათლების ხარისხის განვითარების ეროვნული ცენტრის ვებგვერდზე საჯაროდ განთავსდა საინფორმაციო მასალა მოსწავლეთა უფლებებისა და მათი დაცვის მექანიზმების თაობაზე (</w:t>
      </w:r>
      <w:hyperlink r:id="rId13" w:history="1">
        <w:r w:rsidRPr="001F4A15">
          <w:rPr>
            <w:rFonts w:ascii="Sylfaen" w:hAnsi="Sylfaen" w:cs="Calibri"/>
            <w:color w:val="000000"/>
            <w:lang w:val="ka-GE"/>
          </w:rPr>
          <w:t>https://eqe.ge/ka/page/static/1022/mostsavleta-uflebebi</w:t>
        </w:r>
      </w:hyperlink>
      <w:r w:rsidRPr="001F4A15">
        <w:rPr>
          <w:rFonts w:ascii="Sylfaen" w:hAnsi="Sylfaen" w:cs="Calibri"/>
          <w:color w:val="000000"/>
          <w:lang w:val="ka-GE"/>
        </w:rPr>
        <w:t>);</w:t>
      </w:r>
    </w:p>
    <w:p w14:paraId="3C7038AF"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 xml:space="preserve">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მიმდინარეობს თვითშეფასების ელექტრონული პლატფორმის  აზერბაიჯანულ და სომხურ ენებზე ადაპტირება; </w:t>
      </w:r>
    </w:p>
    <w:p w14:paraId="383B5682"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საქართველოს მასშტაბით რესურსცენტრის ხელმძღვანელებთან, ასევე, საჯარო და კერძო სკოლის დირექტორებთან ჩატარდა კვლევა და ფოკუს ჯგუფების ანალიზისა და ანგარიშის საფუძველზე მომზადდა რესურსცენტრების გაძლიერების კონცეფცია;</w:t>
      </w:r>
    </w:p>
    <w:p w14:paraId="57729743"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საქართველოს მასშტაბით არსებული ყველა რესურსცენტრის თანამშრომლებისთვის ჩატარდა ონლაინ ტრენინგი ზოგადსაგანმანათლებლო დაწესებულებების ავტორიზაციის პროცესებთან დაკავშირებით (2 ტრენინგი, ესწრებოდა სულ 180 წარმომადგენელი);</w:t>
      </w:r>
    </w:p>
    <w:p w14:paraId="6221BD9B" w14:textId="0EF7C2B6"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w:t>
      </w:r>
      <w:r>
        <w:rPr>
          <w:rFonts w:ascii="Sylfaen" w:hAnsi="Sylfaen" w:cs="Calibri"/>
          <w:color w:val="000000"/>
          <w:lang w:val="ka-GE"/>
        </w:rPr>
        <w:t>“</w:t>
      </w:r>
      <w:r w:rsidRPr="001F4A15">
        <w:rPr>
          <w:rFonts w:ascii="Sylfaen" w:hAnsi="Sylfaen" w:cs="Calibri"/>
          <w:color w:val="000000"/>
          <w:lang w:val="ka-GE"/>
        </w:rPr>
        <w:t>;</w:t>
      </w:r>
    </w:p>
    <w:p w14:paraId="4373BC19" w14:textId="19AD0788"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lastRenderedPageBreak/>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w:t>
      </w:r>
    </w:p>
    <w:p w14:paraId="4A03EE49" w14:textId="069FDEEA"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დასრულდა ხარისხის უზრუნველყოფის ექსპერტის, კურიკულუმის ექსპერტის, სანიტარია-ჰიგიენის ექსპერტისა და კვების დარგში ექსპერტთა კონკურსი და შეიქმნა ექსპერტთა კორპუსი, დასრულდა ხარისხის უზრუნველყოფის სერტიფიცირებული სპეციალისტების მეორე ნაკადის კონკურსი, რომლის ფარგლებშიც შერჩეული იქნა 33 სპეციალისტი. გამოცხადდა და მიმდინარეობს ხარისხის უზრუნველყოფის სერტიფიცირებული სპეციალისტების მეორე ნაკადის კონკურსი.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w:t>
      </w:r>
      <w:r>
        <w:rPr>
          <w:rFonts w:ascii="Sylfaen" w:hAnsi="Sylfaen" w:cs="Calibri"/>
          <w:color w:val="000000"/>
          <w:lang w:val="ka-GE"/>
        </w:rPr>
        <w:t>“;</w:t>
      </w:r>
    </w:p>
    <w:p w14:paraId="13D9533E" w14:textId="497B628F"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 და ავტორიზაციის საბჭოს წევრთა შერჩევის მიზნით გამოცხადდა და მიმდინარეობს კონკურსი;</w:t>
      </w:r>
    </w:p>
    <w:p w14:paraId="135B3A82" w14:textId="2F3AEB0C"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დასრულდა 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შერჩეული დაწესებულებები მოიცავდა საბავშვო ბაღებს სოფლისა და მთის რეგიონებიდან.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w:t>
      </w:r>
      <w:r>
        <w:rPr>
          <w:rFonts w:ascii="Sylfaen" w:hAnsi="Sylfaen" w:cs="Calibri"/>
          <w:color w:val="000000"/>
          <w:lang w:val="ka-GE"/>
        </w:rPr>
        <w:t>“</w:t>
      </w:r>
      <w:r w:rsidRPr="001F4A15">
        <w:rPr>
          <w:rFonts w:ascii="Sylfaen" w:hAnsi="Sylfaen" w:cs="Calibri"/>
          <w:color w:val="000000"/>
          <w:lang w:val="ka-GE"/>
        </w:rPr>
        <w:t>. დაიწყო თვითშეფასების განხორციელება. ამ ეტაპზე დასრულებულია 1,007 ბაღის (საჯარო/კერძო) თვითშეფასება;</w:t>
      </w:r>
    </w:p>
    <w:p w14:paraId="2DE03D8F"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bookmarkStart w:id="24" w:name="_Hlk148002257"/>
      <w:r w:rsidRPr="001F4A15">
        <w:rPr>
          <w:rFonts w:ascii="Sylfaen" w:hAnsi="Sylfaen" w:cs="Calibri"/>
          <w:color w:val="000000"/>
          <w:lang w:val="ka-GE"/>
        </w:rPr>
        <w:t>მიმდინარეობდა მუშაობა რურარულ და ურბანულ სკოლებს შორის არსებული განსხვავებების შემცირების მიზნით არსებული სიტუაციის აღმწერი წინარე (საბაზო) მონაცემების მოსაპოვებლად, ინიცირებულია შეფასებისა და გამოცდების ეროვნული ცენტრის დებულებაში შესატანი ცვლილება, რომელიც ითვალისწინებს ეროვნული გამოცდების შედეგების დამუშავებას რურარული და ურბანული სკოლების კურსდამთავრებულთა ჭრილში;</w:t>
      </w:r>
    </w:p>
    <w:p w14:paraId="0EA6507F"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მიმდინარეობდა განათლების თანაბარი ხელმისაწვდომობის პრინციპის (ესგ)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ფორმების და საშუალებების  გაზიარება სასკოლო საზოგადოებასთან და მათი სასკოლო კურიკულუმში ასახვის პროცესში კონსულიტირება (ქოუჩინგი);</w:t>
      </w:r>
    </w:p>
    <w:p w14:paraId="1D6ADECC"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განისაზღვრა იმ სკოლების სია, სადაც წარმოდგენილია 170-ზე მეტი მოსწავლე (763 სკოლა) და შემუშავდა სკოლის ციფრული ტრანსფორმაციის გეგმა, მათ შორის 623-მა სკოლამ (საერთო რაოდენობის 80%-ზე მეტი) შეიმუშავა ინდივიდუალური ციფრული განვითარების გეგმა;</w:t>
      </w:r>
    </w:p>
    <w:p w14:paraId="27F1F69A"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 xml:space="preserve">შემუშავდა სკოლებისთვის გადასაცემი კომპიუტერული ტექნიკის რაოდენობის კრიტერიუმები; და განისაზღვრა თითოეული სკოლისთვის გადასაცემი კომპიუტერული ტექნიკის რაოდენობა (ნოუთბუქი, პრინტერი, პროექტორი); </w:t>
      </w:r>
    </w:p>
    <w:p w14:paraId="088E3828"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ა(ა)იპ - საგანმანათლებლო კვლევების ეროვნული ცენტრი მიერ შემუშავებულია დეტალური სამოქმედო გეგმა, რომელშიც დეტალურად არის გაწერილი შესასრულებელი სპეციფიკური ამოცანები, მიღწევის ინდიკატორები და პროცესში ჩართულ პირთა თუ ორგანიზაციათა პასუხისმგებლობები;</w:t>
      </w:r>
    </w:p>
    <w:p w14:paraId="530D1193"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lastRenderedPageBreak/>
        <w:t>განსაზღვრულია უშუალოდ კვლევის განხორციელებაში ჩართულ გუნდის წევრთა როლი და პასუხისმგებლობები, უზრუნველყოფილია კვლევისთვის საჭირო რესურსების ეფექტიანი გამოყენება;</w:t>
      </w:r>
    </w:p>
    <w:p w14:paraId="37681356"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შემუშავებულია პროექტის განხორციელების რეალისტური კალენდარი, რაც მოიცავს თითოეული ამოცანის შესრულების ვადებს, ასევე განსაზღვრულია სათანადო ვადები კვლევის ჩატარებისთვის, მონაცემთა შეგროვებისა და ანალიზისთვის, ანგარიშის მოსამზადებლად;</w:t>
      </w:r>
    </w:p>
    <w:p w14:paraId="2EBAA967"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შემუშავებულია სავარაუდო ბიუჯეტი, რომელშიც აღნუსხულია პერსონალის, აღჭურვილობისა და მასალისთვის საჭირო ყველა ხარჯი, და ასევე პოტენციურად შესაძლებელი ან გაუთავლისწინებელი ხარჯები;</w:t>
      </w:r>
    </w:p>
    <w:p w14:paraId="4A01A21E" w14:textId="77777777" w:rsidR="0066068C" w:rsidRPr="001F4A15" w:rsidRDefault="0066068C" w:rsidP="008C170A">
      <w:pPr>
        <w:pStyle w:val="ListParagraph"/>
        <w:numPr>
          <w:ilvl w:val="0"/>
          <w:numId w:val="44"/>
        </w:numPr>
        <w:spacing w:after="0" w:line="240" w:lineRule="auto"/>
        <w:ind w:left="709" w:hanging="425"/>
        <w:jc w:val="both"/>
        <w:rPr>
          <w:rFonts w:ascii="Sylfaen" w:hAnsi="Sylfaen" w:cs="Calibri"/>
          <w:color w:val="000000"/>
          <w:lang w:val="ka-GE"/>
        </w:rPr>
      </w:pPr>
      <w:r w:rsidRPr="001F4A15">
        <w:rPr>
          <w:rFonts w:ascii="Sylfaen" w:hAnsi="Sylfaen" w:cs="Calibri"/>
          <w:color w:val="000000"/>
          <w:lang w:val="ka-GE"/>
        </w:rPr>
        <w:t>შემუშავებულია კვლევის კონცეპტუალური მოდელი და კვლევის დიზაინი, რომელიც თანხვედრაშია პროექტის მიზნებთან და  განსაზღვრავს მონაცემების შეგროვებისა და ანალიზის მეთოდოლოგიას.</w:t>
      </w:r>
    </w:p>
    <w:p w14:paraId="3BB5409A" w14:textId="77777777" w:rsidR="0066068C" w:rsidRPr="001F4A15" w:rsidRDefault="0066068C" w:rsidP="008C170A">
      <w:pPr>
        <w:numPr>
          <w:ilvl w:val="3"/>
          <w:numId w:val="21"/>
        </w:numPr>
        <w:spacing w:after="0" w:line="240" w:lineRule="auto"/>
        <w:ind w:left="0"/>
        <w:jc w:val="both"/>
        <w:rPr>
          <w:rFonts w:ascii="Sylfaen" w:hAnsi="Sylfaen"/>
        </w:rPr>
      </w:pPr>
      <w:bookmarkStart w:id="25" w:name="_Hlk44504794"/>
      <w:bookmarkStart w:id="26" w:name="_Hlk68012915"/>
      <w:bookmarkEnd w:id="24"/>
      <w:r w:rsidRPr="001F4A15">
        <w:rPr>
          <w:rFonts w:ascii="Sylfaen" w:hAnsi="Sylfaen"/>
        </w:rPr>
        <w:t>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bookmarkStart w:id="27" w:name="_Hlk107510307"/>
    </w:p>
    <w:bookmarkEnd w:id="25"/>
    <w:bookmarkEnd w:id="26"/>
    <w:p w14:paraId="337C1668" w14:textId="77777777" w:rsidR="0066068C" w:rsidRPr="001F4A15"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2 </w:t>
      </w:r>
      <w:r w:rsidRPr="001F4A15">
        <w:rPr>
          <w:rFonts w:ascii="Sylfaen" w:hAnsi="Sylfaen"/>
        </w:rPr>
        <w:t>086 საჯარო სკოლა და 60 საგანმანათლებლო რესურსცენტრი უზრუნველყოფილი იყო 243 IT სპეციალისტის მომსახურებით;</w:t>
      </w:r>
    </w:p>
    <w:p w14:paraId="3A74720B"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შესრულდა შესაბამისი მოსამზადებელი სამუშაოები და განხორციელდა საჯარო სკოლებში პირველკლასელთა რეგისტრაცია;</w:t>
      </w:r>
    </w:p>
    <w:bookmarkEnd w:id="27"/>
    <w:p w14:paraId="2047D6CE"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 xml:space="preserve">სსიპ - განათლების მართვის საინფორმაციო სისტემამ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უმაღლესი  განათლების საგრანტო და სოციალური პროგრამების ფარგლებში  დაფინანსების გაანგარიშება და ინფორმაციის საქართველოს განათლებისა და მეცნიერების სამინისტროსთვის მიწოდება დადგენილი წესით; </w:t>
      </w:r>
    </w:p>
    <w:p w14:paraId="7F086942"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განისაზღვრა საჯარო სკოლების პედაგოგებისათვის, მასწავლებლის საქმიანობის დაწყების, პროფესიული განვითარებისა და კარიერული წინსვლის სქემით დადგენილი სტატუსის დანამატის ოდენობები მიმდინარე წლის იანვარ-ივნისის თვეების მდგომარეობით და შესაბამისი მონაცემები მიეწოდა საქართველოს განათლებისა და მეცნიერების სამინისტროს;</w:t>
      </w:r>
    </w:p>
    <w:p w14:paraId="00BB13AC"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მათ შორის დისტანციური სწავლების და  ასევე პროფესიული მომზადებისა და გადამზადების პროგრამების  ანალიტიკურ მონაცემებს;</w:t>
      </w:r>
    </w:p>
    <w:p w14:paraId="23EE695B"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განვითარებაზე;</w:t>
      </w:r>
    </w:p>
    <w:p w14:paraId="0C4C808F"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 xml:space="preserve">მართვის სისტემაში ასახული იქნა საგანმანათლებლო პროგრამების აკრედიტაციის საბჭოს </w:t>
      </w:r>
      <w:bookmarkStart w:id="28" w:name="_Hlk139279317"/>
      <w:r w:rsidRPr="001F4A15">
        <w:rPr>
          <w:rFonts w:ascii="Sylfaen" w:hAnsi="Sylfaen"/>
        </w:rPr>
        <w:t>239</w:t>
      </w:r>
      <w:bookmarkEnd w:id="28"/>
      <w:r w:rsidRPr="001F4A15">
        <w:rPr>
          <w:rFonts w:ascii="Sylfaen" w:hAnsi="Sylfaen"/>
        </w:rPr>
        <w:t xml:space="preserve"> გადაწყვეტილება და უმაღლესი საგანმანათლებლო დაწესებულებების ავტორიზაციის საბჭოს 6 გადაწყვეტილება. </w:t>
      </w:r>
    </w:p>
    <w:p w14:paraId="6DECAB47" w14:textId="77777777" w:rsidR="0066068C" w:rsidRPr="001F4A15" w:rsidRDefault="0066068C" w:rsidP="008C170A">
      <w:pPr>
        <w:numPr>
          <w:ilvl w:val="3"/>
          <w:numId w:val="21"/>
        </w:numPr>
        <w:spacing w:after="0" w:line="240" w:lineRule="auto"/>
        <w:ind w:left="0"/>
        <w:jc w:val="both"/>
        <w:rPr>
          <w:rFonts w:ascii="Sylfaen" w:hAnsi="Sylfaen"/>
        </w:rPr>
      </w:pPr>
      <w:r w:rsidRPr="001F4A15">
        <w:rPr>
          <w:rFonts w:ascii="Sylfaen" w:hAnsi="Sylfaen"/>
        </w:rPr>
        <w:t>საანგარიშო პერიოდში მიმდინარეობდა ახალი უმაღლესი განათლების მართვის საინფორმაციო სისტემის - eUni-ს შექმნის მხარდაჭერა;</w:t>
      </w:r>
    </w:p>
    <w:p w14:paraId="2B73A344"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2022-2023 სასწავლო წლის გაზაფხულის სემესტრის მობილობის ფარგლებში, სპეციალური ანკეტა-კითვარის მეშვეობით, მართვის სისტემამ დაადასტურა 47 უმაღლესი საგანმანათლებლო დაწესებულების 799 პროგრამა, ხოლო 2023-2024 სასწავლო წლის შემოდგომის სემესტრის </w:t>
      </w:r>
      <w:r w:rsidRPr="0066068C">
        <w:rPr>
          <w:rFonts w:ascii="Sylfaen" w:hAnsi="Sylfaen"/>
        </w:rPr>
        <w:lastRenderedPageBreak/>
        <w:t>მობილობის ფარგლებში დაადასტურა 52 უმაღლესი საგანმანათლებლო დაწესებულების 909 პროგრამა;</w:t>
      </w:r>
    </w:p>
    <w:p w14:paraId="0E4B291E"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სსიპ - განათლების მართვის საინფორმაციო სისტემამ უზრუნველყო 2022-2023 სასწავლო წლის გაზაფხულის სემესტრის მობილობის პროცესების ადმინისტრირება და  მობილობის ელექტრონული პორტალის მომსახურებით ისარგებლა 2 452 მობილობის მსურველმა სტუდენტმა, მობილობით გადასვლის უფლება მოიპოვა 2 121 სტუდენტმა, ხოლო ჩარიცხვის შესახებ დასკვნა გაიცა 1 798 სტუდენტზე. 2023-2024 სასწავლო წლის შემოდგომის სემესტრის მობილობის ელექტრონული პორტალის მომსახურებით ისარგებლა 5 818 მობილობის მსურველმა სტუდენტმა, მობილობით გადასვლის უფლება მოიპოვა 4 484 სტუდენტმა, ხოლო ჩარიცხვის შესახებ დასკვნა გაიცა 3 494 სტუდენტზე. ამასთან, სსიპ - განათლების მართვის საინფორმაციო სისტემამ უზრუნველყო რიგგარეშე მობილობის ადმინისტრირება; </w:t>
      </w:r>
    </w:p>
    <w:p w14:paraId="74752D53"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საანგარიშო პერიოდში მიმდინარეობდა საგანმანათლებლო დაწესებულებების სტატუსების შესახებ შექმნილი ციფრული არქივის ხარვეზების აღმოფხვრა და ფუნქციონალური ველების დამატება. პლატფორმაზე ასახულია ინფორმაცია 673 საგანმანათლებლო დაწესებულების შესახებ. ამასთან, უწყვეტ რეჟიმში მიმდინარეობდა საგანმანათლებლო დაწესებულებების სტატუსების შესახებ ინფორმაციის მოძიება, დამუშავება და საბოლოო დასკვნების მომზადება ციფრული არქივისათვის შექმნილ პლატფორმაზე განსათავსებელად; </w:t>
      </w:r>
    </w:p>
    <w:p w14:paraId="4E58C9A7"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2023 წლის ერთიანი ეროვნული გამოცდების მეშვეობით მიღების გამოცხადებისათვის, 61 უმაღლესი საგანმანათლებლო დაწესებულების მიერ წარმოდგენილი ანკეტა-კითხვარების მეშვეობით, დამუშავდა 782 უმაღლესი საგანმანათლებლო პროგრამის შესახებ ინფორმაცია, ასევე 2023 წლის საერთო სამაგისტრო გამოცდების მეშვეობით მაგისტრანტობის კანდიდატთა მიღების მიზნით, 47 უმაღლესი საგანმანათლებლო დაწესებულების მიერ წარმოდგენილი ანკეტა-კითხვარების მეშვეობით, დამუშავდა და დადასტურდა 514 უმაღლესი საგანმანათლებლო პროგრამის შესახებ ინფორმაცია;</w:t>
      </w:r>
      <w:bookmarkStart w:id="29" w:name="_Hlk139279524"/>
    </w:p>
    <w:p w14:paraId="3F3CF94A"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უზრუნველყოფილი იქნა 2023-2024 სასწავლო წლისათვის 19 უმაღლესი საგანმანათლებლო დაწესებულების მასწავლებლის მომზადების  26 საგანმანათლებლო პროგრამის დადასტურება;</w:t>
      </w:r>
      <w:bookmarkEnd w:id="29"/>
    </w:p>
    <w:p w14:paraId="21345BC2"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პროფესიული განათლების მართვის საინფორმაციო სისტემის (eVet) ადმინისტრირების და განვითარების კომპონენტის ფარგლებში განხორციელდა საგანმანათლებლო დაწესებულებების თვითშეფასების ელექტრონული მოდულის მოდიფიცირება და ტესტირება. </w:t>
      </w:r>
    </w:p>
    <w:p w14:paraId="70B0ED14"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 xml:space="preserve">პროფესიული განათლების მართვის საინფორმაციო სისტემაში შეიქმნა პროფესიულ საგანმანათლებლო პროგრამებზე მიღების ადმინისტრირებისთვის საჭირო ფუნქციონალი. </w:t>
      </w:r>
    </w:p>
    <w:p w14:paraId="4E83FCAB"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მიმდინარეობდა მუშაობა პროფესიული განათლების სარეგისტრაციო სისტემის  (vet.emis.ge) კონცეფციაზე, რომელიც გულისხმობს პროფესიული განათლების მიმართულებით არსებული და დაგეგმილი სერვისების შესახებ სრულყოფილი ინფორმაციის მიწოდებას დაინტრესებული პირებისთვის  და ერთიანი  პროფესიული განათლების პორტალის შექმნას;</w:t>
      </w:r>
    </w:p>
    <w:p w14:paraId="3881153F"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საანგარიშო პერიოდში პილოტირების რეჟიმში მოქმედებდა პროფესიული განათლების ელექტრონული ჟურნალი (onlinevet.emis.ge);</w:t>
      </w:r>
    </w:p>
    <w:p w14:paraId="4B18E5A8" w14:textId="77777777"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 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14:paraId="152F3AB8" w14:textId="5A491178" w:rsidR="0066068C" w:rsidRPr="0066068C" w:rsidRDefault="0066068C" w:rsidP="008C170A">
      <w:pPr>
        <w:numPr>
          <w:ilvl w:val="3"/>
          <w:numId w:val="21"/>
        </w:numPr>
        <w:spacing w:after="0" w:line="240" w:lineRule="auto"/>
        <w:ind w:left="0"/>
        <w:jc w:val="both"/>
        <w:rPr>
          <w:rFonts w:ascii="Sylfaen" w:hAnsi="Sylfaen"/>
        </w:rPr>
      </w:pPr>
      <w:r w:rsidRPr="0066068C">
        <w:rPr>
          <w:rFonts w:ascii="Sylfaen" w:hAnsi="Sylfaen"/>
        </w:rPr>
        <w:t>ა(ა)იპ - საგანმანათლებლო კვლევების ეროვნული ცენტრი  ახორციელებდა სამ მასშტაბურ შეფასებას: მესამე თაობის ეროვნული სასწავლო გეგმის დანერგვის პროცესის შეფასება, სასკოლო სახელმძღვანელოების შეფასება სწავლების პრაქტიკაზე დაყრდნობით და მასწავლებლის პროფესიული განვითარებისა და კარიერული წინსვლის სქემის შეფასება, ასევე მიმდინარეობდა მუშაობა სასკოლო განათლების დაფინანსების  პროექტზე</w:t>
      </w:r>
      <w:r>
        <w:rPr>
          <w:rFonts w:ascii="Sylfaen" w:hAnsi="Sylfaen"/>
        </w:rPr>
        <w:t>.</w:t>
      </w:r>
    </w:p>
    <w:p w14:paraId="0E72CD10" w14:textId="2BD860BB" w:rsidR="00DC11AA" w:rsidRPr="00636DF3" w:rsidRDefault="00DC11AA" w:rsidP="008C170A">
      <w:pPr>
        <w:spacing w:line="240" w:lineRule="auto"/>
        <w:jc w:val="both"/>
        <w:rPr>
          <w:rFonts w:ascii="Sylfaen" w:hAnsi="Sylfaen"/>
          <w:highlight w:val="yellow"/>
          <w:lang w:val="ka-GE"/>
        </w:rPr>
      </w:pPr>
    </w:p>
    <w:p w14:paraId="27402921" w14:textId="77777777" w:rsidR="00372A54" w:rsidRPr="00E92BA9" w:rsidRDefault="00372A54" w:rsidP="008C170A">
      <w:pPr>
        <w:pStyle w:val="Heading2"/>
        <w:spacing w:line="240" w:lineRule="auto"/>
        <w:jc w:val="both"/>
        <w:rPr>
          <w:rFonts w:ascii="Sylfaen" w:eastAsia="Calibri" w:hAnsi="Sylfaen" w:cs="Calibri"/>
          <w:color w:val="366091"/>
          <w:sz w:val="22"/>
          <w:szCs w:val="22"/>
        </w:rPr>
      </w:pPr>
      <w:r w:rsidRPr="00E92BA9">
        <w:rPr>
          <w:rFonts w:ascii="Sylfaen" w:eastAsia="Calibri" w:hAnsi="Sylfaen" w:cs="Calibri"/>
          <w:color w:val="366091"/>
          <w:sz w:val="22"/>
          <w:szCs w:val="22"/>
        </w:rPr>
        <w:t>4.8 ინკლუზიური განათლება (პროგრამული კოდი 32 06)</w:t>
      </w:r>
    </w:p>
    <w:p w14:paraId="63769EB1" w14:textId="77777777" w:rsidR="00372A54" w:rsidRPr="00E92BA9" w:rsidRDefault="00372A54" w:rsidP="008C170A">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58B2E5FC" w14:textId="77777777" w:rsidR="00372A54" w:rsidRPr="00E92BA9" w:rsidRDefault="00372A54" w:rsidP="008C170A">
      <w:pPr>
        <w:spacing w:after="0" w:line="240" w:lineRule="auto"/>
        <w:ind w:left="284"/>
        <w:rPr>
          <w:rFonts w:ascii="Sylfaen" w:eastAsia="Calibri" w:hAnsi="Sylfaen" w:cs="Calibri"/>
        </w:rPr>
      </w:pPr>
      <w:r w:rsidRPr="00E92BA9">
        <w:rPr>
          <w:rFonts w:ascii="Sylfaen" w:eastAsia="Calibri" w:hAnsi="Sylfaen" w:cs="Calibri"/>
        </w:rPr>
        <w:t>პროგრამის განმახორციელებელი:</w:t>
      </w:r>
    </w:p>
    <w:p w14:paraId="622DCDC9" w14:textId="77777777" w:rsidR="00372A54" w:rsidRPr="00E92BA9" w:rsidRDefault="00372A54" w:rsidP="008C170A">
      <w:pPr>
        <w:pStyle w:val="ListParagraph"/>
        <w:numPr>
          <w:ilvl w:val="0"/>
          <w:numId w:val="45"/>
        </w:numPr>
        <w:spacing w:after="0" w:line="240" w:lineRule="auto"/>
        <w:rPr>
          <w:rFonts w:ascii="Sylfaen" w:eastAsia="Calibri" w:hAnsi="Sylfaen" w:cs="Calibri"/>
        </w:rPr>
      </w:pPr>
      <w:r w:rsidRPr="00E92BA9">
        <w:rPr>
          <w:rFonts w:ascii="Sylfaen" w:eastAsia="Calibri" w:hAnsi="Sylfaen" w:cs="Calibri"/>
          <w:color w:val="000000"/>
        </w:rPr>
        <w:t>საქართველოს განათლებისა და მეცნიერების სამინისტრო;</w:t>
      </w:r>
    </w:p>
    <w:p w14:paraId="123C7EAD" w14:textId="77777777" w:rsidR="00372A54" w:rsidRPr="00E92BA9" w:rsidRDefault="00372A54" w:rsidP="008C170A">
      <w:pPr>
        <w:pStyle w:val="ListParagraph"/>
        <w:numPr>
          <w:ilvl w:val="0"/>
          <w:numId w:val="45"/>
        </w:numPr>
        <w:spacing w:after="0" w:line="240" w:lineRule="auto"/>
        <w:rPr>
          <w:rFonts w:ascii="Sylfaen" w:eastAsia="Calibri" w:hAnsi="Sylfaen" w:cs="Calibri"/>
        </w:rPr>
      </w:pPr>
      <w:r w:rsidRPr="00E92BA9">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35D4607B" w14:textId="77777777" w:rsidR="00372A54" w:rsidRPr="00636DF3" w:rsidRDefault="00372A54" w:rsidP="008C170A">
      <w:pPr>
        <w:spacing w:line="240" w:lineRule="auto"/>
        <w:jc w:val="both"/>
        <w:rPr>
          <w:rFonts w:ascii="Sylfaen" w:eastAsia="Calibri" w:hAnsi="Sylfaen" w:cs="Calibri"/>
          <w:b/>
          <w:highlight w:val="yellow"/>
        </w:rPr>
      </w:pPr>
    </w:p>
    <w:p w14:paraId="4468C3B8"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1 700-მდე სსსმ მოსწავლე;</w:t>
      </w:r>
    </w:p>
    <w:p w14:paraId="0229493B"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შეფასდა და სპეციალური საგანმანათლებლო საჭიროება დაუდასტურდა პროფესიულ საგანმანათლებლო დაწესებულებაში სწავლის გაგრძელების მიზნით დარეგისტრირებულ 307 პირს;</w:t>
      </w:r>
    </w:p>
    <w:p w14:paraId="04EB18AE"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14:paraId="4A1E8030"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უზრუნველყოფილი იქნა ქრონიკული დაავადების მქონე ჰოსპიტალიზირებული ბავშვებისათვის საგანმანათლებლო სერვისის მიწოდება;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14:paraId="0F288C05"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 მიუსაფარი ბავშვებზე ზრუნვის სერვისების ბენეფიციარები (ქ. თბილისი, ქ. ქუთაისი, ქ. რუსთავი, ქ. ბათუმი), საანგარიშო პერიოდისთვის პროგრამაში ჩართული იყო 101 ბავშვი;</w:t>
      </w:r>
    </w:p>
    <w:p w14:paraId="21905729"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სოციალური ინკლუზიის ხელშეწყობის მიმართულებით საქართველოს 9 რეგიონის 18 საჯარო სკოლაში ხორციელდება სხვადასხვა პროექტი. საანგარიშო პერიოდისთვის, პროექტის ფარგლებში ამუშავებულ კლუბებში, ჩართულია 430 მოსწავლე, აქედან 161 ბენეფიციარი და 269 მოხალისე;</w:t>
      </w:r>
    </w:p>
    <w:p w14:paraId="396C9457"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დასრულდა უმაღლესი საგანმანათლებლო დაწესებულებების სსსმ სტუდენტების საჭიროებების კვლევა;</w:t>
      </w:r>
    </w:p>
    <w:p w14:paraId="15839C48"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სპეციალურ საგანმანთლებლო 7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490 ბენეფიციარი. მათ შორის პანსიონში მყოფი 90 ბენეფიციარი დამატებით უზრუნველყოფილია სახელმწიფო სადღეღამისო მომსახურებით;</w:t>
      </w:r>
    </w:p>
    <w:p w14:paraId="750F455A"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12 000 - ზე მეტი სსსმ მოსწავლის სწავლებისა და სქემით განსაზღვრული </w:t>
      </w:r>
      <w:r w:rsidRPr="00E92BA9">
        <w:rPr>
          <w:rFonts w:ascii="Sylfaen" w:hAnsi="Sylfaen"/>
        </w:rPr>
        <w:lastRenderedPageBreak/>
        <w:t>სპეციალური მასწავლებლის დანამატის დასაფინანსებლად. ამ მიზნით მიმართულმა სახსრებმა შეადგინა  29,1 მლნ ლარი;</w:t>
      </w:r>
    </w:p>
    <w:p w14:paraId="65E48DAC" w14:textId="77777777" w:rsidR="00E92BA9" w:rsidRPr="00E92BA9" w:rsidRDefault="00E92BA9" w:rsidP="008C170A">
      <w:pPr>
        <w:numPr>
          <w:ilvl w:val="3"/>
          <w:numId w:val="21"/>
        </w:numPr>
        <w:spacing w:after="0" w:line="240" w:lineRule="auto"/>
        <w:ind w:left="0"/>
        <w:jc w:val="both"/>
        <w:rPr>
          <w:rFonts w:ascii="Sylfaen" w:hAnsi="Sylfaen"/>
        </w:rPr>
      </w:pPr>
      <w:r w:rsidRPr="00E92BA9">
        <w:rPr>
          <w:rFonts w:ascii="Sylfaen" w:hAnsi="Sylfaen"/>
        </w:rPr>
        <w:t>პროგრამის „ინკლუზიური განათლების მხარდაჭერისათვის ადამიანური რესურსების განვითარება“ ფარგლებში მიმდინარეობდა ტრენინგი „სპეციალური მასწავლებლის პროფესიული განვითარების შესავალი კურსი“,  რომელშიც ჩართული იყო 224 სპეციალური მასწავლებელი,  ,,ინდივიდუალური სასწავლო გეგმა და სწავლების სტრატეგიები’’ - გაიარა 394 ადამიანმა, „ადრეული ინკლუზიური განათლება“  -  სხვადასხვა მუნიციპალიტეტის და თბილისის ბაგა-ბაღების 367 სპეციალისტმა, სსსმ მოსწავლის ინდივიდუალური ასისტენტის მომზადება გაიარა 329 ასისტენტმა. მიმდინარეობდა  49 სსსმ მოსწავლის ინდივიდუალური კონსულტირება,  „მცირემხედველ მოსწავლეთა სწავლების სტრატეგიები და მეთოდები“ გაიარა 118-მა მასწავლებელმა, „მოწყვლადი ჯგუფების ბავშვთა საგანმანათლებლო საჭიროებების იდენტიფიკაცია, მათთან კომუნიკაციის და თანამშრომლობის სტრატეგიები“ გაიარა სხვადასხვა საგნის 31-მა მასწავლებელმა; ტრენინგი „პოზიტიური ქცევის მხარდამჭერი სისტემის და სკოლაში რთული ქცევის მართვის“ მიმართულებით  გაიარა 190-მა ფსიქოლოგმა, „მოწყვლადი ჯგუფების ბავშვთა საგანმანათლებლო საჭიროებების იდენტიფიკაცია, მათთან კომუნიკაციის და თანამშრომლობის სტრატეგიები“ - 36-მა მასწავლებელმა; „მშობლებთან კომუნიკაცია ინკლუზიური განათლებისთვის“ - 54-მა მასწავლებელმა, „ინდივიდუალური სასწავლო გეგმა“ - - 52-მა მასწავლებელმა; „რთული ქცევის მართვა“ - 22-მა მასწავლებელმა; „პრაქტიკოსი სპეციალური მასწავლებლების პროფესიული მხარდაჭერა“ - 236-მა სპეციალურმა მასწავლებელმა; პროექტში „რეგიონული სასწავლო ტური სპეციალური მასწავლებლებისთვის“ მონაწილეობა მიიღო 30-მა სპეციალურმა მასწავლებელმა, ჟესტური ენის კურსის  II დონე წარმატებით გაიარა 20 მონაწილემ; მშობლების ინკლუზიურ განათლების ცნობიერების ამაღლების ფარგლებში, ჩატარდა ვებინარები.</w:t>
      </w:r>
    </w:p>
    <w:p w14:paraId="27039D4F" w14:textId="7D13D7B5" w:rsidR="00372A54" w:rsidRPr="00DE4921" w:rsidRDefault="00372A54" w:rsidP="008C170A">
      <w:pPr>
        <w:spacing w:line="240" w:lineRule="auto"/>
        <w:jc w:val="both"/>
        <w:rPr>
          <w:rFonts w:ascii="Sylfaen" w:hAnsi="Sylfaen"/>
          <w:lang w:val="ka-GE"/>
        </w:rPr>
      </w:pPr>
    </w:p>
    <w:p w14:paraId="5DDCD696" w14:textId="77777777" w:rsidR="00372A54" w:rsidRPr="00DE4921" w:rsidRDefault="00372A54" w:rsidP="008C170A">
      <w:pPr>
        <w:pStyle w:val="Heading2"/>
        <w:spacing w:before="240" w:line="240" w:lineRule="auto"/>
        <w:jc w:val="both"/>
        <w:rPr>
          <w:rFonts w:ascii="Sylfaen" w:eastAsia="Calibri" w:hAnsi="Sylfaen" w:cs="Calibri"/>
          <w:color w:val="366091"/>
          <w:sz w:val="22"/>
          <w:szCs w:val="22"/>
        </w:rPr>
      </w:pPr>
      <w:r w:rsidRPr="00DE4921">
        <w:rPr>
          <w:rFonts w:ascii="Sylfaen" w:eastAsia="Calibri" w:hAnsi="Sylfaen" w:cs="Calibri"/>
          <w:color w:val="366091"/>
          <w:sz w:val="22"/>
          <w:szCs w:val="22"/>
        </w:rPr>
        <w:t>4.9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10)</w:t>
      </w:r>
    </w:p>
    <w:p w14:paraId="7C213252" w14:textId="77777777" w:rsidR="00372A54" w:rsidRPr="00DE4921" w:rsidRDefault="00372A54" w:rsidP="008C170A">
      <w:pPr>
        <w:spacing w:line="240" w:lineRule="auto"/>
        <w:rPr>
          <w:rFonts w:ascii="Sylfaen" w:eastAsia="Calibri" w:hAnsi="Sylfaen" w:cs="Calibri"/>
        </w:rPr>
      </w:pPr>
    </w:p>
    <w:p w14:paraId="20948155" w14:textId="77777777" w:rsidR="00372A54" w:rsidRPr="00DE4921" w:rsidRDefault="00372A54" w:rsidP="008C170A">
      <w:pPr>
        <w:spacing w:after="0" w:line="240" w:lineRule="auto"/>
        <w:ind w:firstLine="284"/>
        <w:rPr>
          <w:rFonts w:ascii="Sylfaen" w:eastAsia="Calibri" w:hAnsi="Sylfaen" w:cs="Calibri"/>
        </w:rPr>
      </w:pPr>
      <w:r w:rsidRPr="00DE4921">
        <w:rPr>
          <w:rFonts w:ascii="Sylfaen" w:eastAsia="Calibri" w:hAnsi="Sylfaen" w:cs="Calibri"/>
        </w:rPr>
        <w:t>პროგრამის განმახროციელებელი:</w:t>
      </w:r>
    </w:p>
    <w:p w14:paraId="7C3251FF" w14:textId="77777777" w:rsidR="00372A54" w:rsidRPr="00DE4921" w:rsidRDefault="00372A54" w:rsidP="008C170A">
      <w:pPr>
        <w:pStyle w:val="ListParagraph"/>
        <w:numPr>
          <w:ilvl w:val="0"/>
          <w:numId w:val="46"/>
        </w:numPr>
        <w:spacing w:after="0" w:line="240" w:lineRule="auto"/>
        <w:rPr>
          <w:rFonts w:ascii="Sylfaen" w:eastAsia="Calibri" w:hAnsi="Sylfaen" w:cs="Calibri"/>
        </w:rPr>
      </w:pPr>
      <w:r w:rsidRPr="00DE4921">
        <w:rPr>
          <w:rFonts w:ascii="Sylfaen" w:eastAsia="Calibri" w:hAnsi="Sylfaen" w:cs="Calibri"/>
          <w:color w:val="000000"/>
        </w:rPr>
        <w:t>საქართველოს განათლებისა და მეცნიერების სამინისტრო</w:t>
      </w:r>
    </w:p>
    <w:p w14:paraId="2F621D8C" w14:textId="3ADAD7C3" w:rsidR="00372A54" w:rsidRPr="00636DF3" w:rsidRDefault="00372A54" w:rsidP="008C170A">
      <w:pPr>
        <w:spacing w:after="0" w:line="240" w:lineRule="auto"/>
        <w:jc w:val="both"/>
        <w:rPr>
          <w:rFonts w:ascii="Sylfaen" w:hAnsi="Sylfaen"/>
          <w:highlight w:val="yellow"/>
        </w:rPr>
      </w:pPr>
    </w:p>
    <w:p w14:paraId="7E181FD0"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მომზადდა 2022 წლის და 2023 წლის იანვარი-ივნისი პერიოდის გარემოსდაცვითი უსაფრთხოების შესახებ ნახევარწლიური ანგარიში, რომელიც დამტკიცდა აზიის განვითარების ბანკის მიერ და გამოქვეყნდა მათ ვებ-გვერდზე;</w:t>
      </w:r>
    </w:p>
    <w:p w14:paraId="7E897B93"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უნარების ჰაბებში ქუთაისსა და თელავში (სსიპ - კოლეჯი „იბერია“ და ა(ა)იპ - კოლეჯი „პრესტიჟი“) შეფასდა ეკონომიკური აქტივობების (IGAs) დაწყებისთვის საჭირო პოტენციალი და რესურსები. ასევე, შეფასდა შემოსავლის გენერირების (IGA) აქტივობები თითოეული ჰაბისთვის;</w:t>
      </w:r>
    </w:p>
    <w:p w14:paraId="7B56B0E8"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შემუშავდა პროფესიული პროგრამების განმახორციელებელი ახალი პროვაიდერების ინსტიტუციური გაძლიერების პროგრამის ჩარჩო, ავტორიზაციის სტანდარტების სრული დაცვით;</w:t>
      </w:r>
    </w:p>
    <w:p w14:paraId="47CDB3E2"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ჩამოყალიბდა 7 დარგობრივი უნარების ორგანიზაციების  საინიციატივო ჯგუფი შემდეგ სექტორებში: საინფორმაციო და კომუნიკაციის ტექნოლოგიები (ICT), ტურიზმი, ავეჯის წარმოება (არტიზანი), მშენებლობა და ინჟინერია, ელექტროინჟინერია (ენერგეტიკა, ჯანდაცვა და პერსონალური მომსახურება (სამედიცინო მომსახურება და ფარმაცევტული წარმოება), მოდა და დიზაინი;</w:t>
      </w:r>
    </w:p>
    <w:p w14:paraId="397ACBD4"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შემუშავდა და დამტკიცდა გზამკვლევი დარგობრივი უნარების ორგანიზაციებისთვის;</w:t>
      </w:r>
    </w:p>
    <w:p w14:paraId="36EA5EFB"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lastRenderedPageBreak/>
        <w:t>დარგობრივი რუკის პირველადი ვერსიები შემუშავდა შემდეგი სფეროებისთვის: ტურიზმი, საინფორმაციო და კომუნიკაციის ტექნოლოგიები, ხელობა (ავეჯი და ხელოსნობა), ჯანდაცვა და პერსონალური მომსახურება, მშენებლობა და ინჟინერია;</w:t>
      </w:r>
    </w:p>
    <w:p w14:paraId="584A8A4A"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შეიქმნა საორიენტაციო სერვისის კონცეფცია შშმ და/ან სპეციალური საგანმანათლებლო საჭიროების მქონე პირთათვის;</w:t>
      </w:r>
    </w:p>
    <w:p w14:paraId="3EA8212F"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შემუშავებულია პროფესიული განათლების დონეზე ინკლუზიური განვითარების კონცეფცია და პროფესიულ დაწესებულებებში ინკლუზიური განვითარების პერსონალის უწყვეტი განვითარების მოდელი;</w:t>
      </w:r>
    </w:p>
    <w:p w14:paraId="530DDBEB"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გადამუშავდა პროფესიული დაწესებულებების პროფესიული ორიენტაციის სერვისების გაიდლაინები;</w:t>
      </w:r>
    </w:p>
    <w:p w14:paraId="55BAAA06"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დამუშავდა ქუთაისის ჰაბის (სსიპ - კოლეჯი „იბერია“) გენდერული სტატისტიკა და შემუშავდა რეკომენდაციები პროფესიულ კოლეჯებში გენდერულად მგრძნობიარე პოლიტიკის შემუშავებისა და განხორციელების მიმართულებით;</w:t>
      </w:r>
    </w:p>
    <w:p w14:paraId="75199858"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შემუშავდა შესაძლებლობების გაძლიერების პროგრამა, რომელიც ორიენტირებულია პროფესიული მასწავლებლების შესაძლებლობების გაძლიერებაზე;</w:t>
      </w:r>
    </w:p>
    <w:p w14:paraId="71F664F2"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შემუშავდა პროფესიული მასწავლებლის შერჩევის, განმავითარებელი შეფასების, პროფესიული განვითარებისა და კარიერული ზრდის კონცეფცია და შესაბამისი საკანონმდებლო რეგულაციები;</w:t>
      </w:r>
    </w:p>
    <w:p w14:paraId="148B9738"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დამტკიცდა მეწარმეობის განახლებული მოდული;</w:t>
      </w:r>
    </w:p>
    <w:p w14:paraId="4A350A32"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დასრულდა პროფესიულ საგანმანათლებლო დაწესებულებებში კარიერული განათლების კურსის პილოტირების პირველი ეტაპი, კარიერის მართვის სპეციფიკური სერვისის - საორიენტაციო სერვისის პილოტირების პირველი ეტაპი შეზღუდული შესაძლებლობებისა და სპეციალური საგანმანათლებლო საჭიროებების მქონე პირებისთვის;</w:t>
      </w:r>
    </w:p>
    <w:p w14:paraId="6FD50B9C"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დასრულდა მუშაობა პროფესიული განათლების საფეხურზე ინკლუზიური განვითარების კონცეფციაზე, სახელმწიფო ენაში მომზადების პროგრამის ახალ მარეგულირებელ ჩარჩოზე ეთნიკური უმცირესობებისა და სახელმწიფო ენის შესწავლის მსურველი სხვა ჯგუფებისთვის;</w:t>
      </w:r>
    </w:p>
    <w:p w14:paraId="5B2B4BA4"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შემუშავდა პროფესიული საგანმანათლებლო დაწესებულებების წარმომადგენელთა გენდერული თანასწორობის კომპეტენციების გაძლიერებაზე ორიენტირებული ტრენინგ პროგრამა და შემუშავდა ადგილობრივი შრომის ბაზრის მოკვლევის მეთოდოლოგია და თვისებრივი და რაოდენობრივი კვლევის ინსტრუმენტების პაკეტი კვლევების ადმინისტრირებისთვის;</w:t>
      </w:r>
    </w:p>
    <w:p w14:paraId="2701C90B" w14:textId="77777777" w:rsidR="00DE4921" w:rsidRPr="001F4A15" w:rsidRDefault="00DE4921" w:rsidP="008C170A">
      <w:pPr>
        <w:numPr>
          <w:ilvl w:val="3"/>
          <w:numId w:val="21"/>
        </w:numPr>
        <w:spacing w:after="0" w:line="240" w:lineRule="auto"/>
        <w:ind w:left="0"/>
        <w:jc w:val="both"/>
        <w:rPr>
          <w:rFonts w:ascii="Sylfaen" w:hAnsi="Sylfaen"/>
        </w:rPr>
      </w:pPr>
      <w:r w:rsidRPr="001F4A15">
        <w:rPr>
          <w:rFonts w:ascii="Sylfaen" w:hAnsi="Sylfaen"/>
        </w:rPr>
        <w:t>პროექტის სამიზნე 20 სკოლაში დასრულდა საბაზო პროფესიული კურსების პირველი ციკლის განხორციელება.</w:t>
      </w:r>
    </w:p>
    <w:p w14:paraId="1A9D60F3" w14:textId="77777777" w:rsidR="00372A54" w:rsidRPr="00636DF3" w:rsidRDefault="00372A54" w:rsidP="008C170A">
      <w:pPr>
        <w:spacing w:line="240" w:lineRule="auto"/>
        <w:jc w:val="both"/>
        <w:rPr>
          <w:rFonts w:ascii="Sylfaen" w:hAnsi="Sylfaen"/>
          <w:highlight w:val="yellow"/>
          <w:lang w:val="ka-GE"/>
        </w:rPr>
      </w:pPr>
    </w:p>
    <w:p w14:paraId="45F4B7FB" w14:textId="77777777" w:rsidR="00372A54" w:rsidRPr="002E26E3" w:rsidRDefault="00372A54" w:rsidP="008C170A">
      <w:pPr>
        <w:pStyle w:val="Heading2"/>
        <w:spacing w:line="240" w:lineRule="auto"/>
        <w:jc w:val="both"/>
        <w:rPr>
          <w:rFonts w:ascii="Sylfaen" w:eastAsia="Calibri" w:hAnsi="Sylfaen" w:cs="Calibri"/>
          <w:color w:val="366091"/>
          <w:sz w:val="22"/>
          <w:szCs w:val="22"/>
        </w:rPr>
      </w:pPr>
      <w:r w:rsidRPr="002E26E3">
        <w:rPr>
          <w:rFonts w:ascii="Sylfaen" w:eastAsia="Calibri" w:hAnsi="Sylfaen" w:cs="Calibri"/>
          <w:color w:val="366091"/>
          <w:sz w:val="22"/>
          <w:szCs w:val="22"/>
        </w:rPr>
        <w:t>4.10</w:t>
      </w:r>
      <w:r w:rsidRPr="002E26E3">
        <w:rPr>
          <w:rFonts w:ascii="Sylfaen" w:eastAsia="Calibri" w:hAnsi="Sylfaen" w:cs="Calibri"/>
          <w:sz w:val="22"/>
          <w:szCs w:val="22"/>
        </w:rPr>
        <w:t xml:space="preserve"> </w:t>
      </w:r>
      <w:r w:rsidRPr="002E26E3">
        <w:rPr>
          <w:rFonts w:ascii="Sylfaen" w:eastAsia="Calibri" w:hAnsi="Sylfaen" w:cs="Calibri"/>
          <w:color w:val="366091"/>
          <w:sz w:val="22"/>
          <w:szCs w:val="22"/>
        </w:rPr>
        <w:t xml:space="preserve">ინოვაციის, ინკლუზიურობის და ხარისხის პროექტი - საქართველო I2Q (IBRD) (პროგრამულო კოდი 32 </w:t>
      </w:r>
      <w:r w:rsidRPr="002E26E3">
        <w:rPr>
          <w:rFonts w:ascii="Sylfaen" w:eastAsia="Calibri" w:hAnsi="Sylfaen" w:cs="Calibri"/>
          <w:color w:val="366091"/>
          <w:sz w:val="22"/>
          <w:szCs w:val="22"/>
          <w:lang w:val="ka-GE"/>
        </w:rPr>
        <w:t>08</w:t>
      </w:r>
      <w:r w:rsidRPr="002E26E3">
        <w:rPr>
          <w:rFonts w:ascii="Sylfaen" w:eastAsia="Calibri" w:hAnsi="Sylfaen" w:cs="Calibri"/>
          <w:color w:val="366091"/>
          <w:sz w:val="22"/>
          <w:szCs w:val="22"/>
        </w:rPr>
        <w:t>)</w:t>
      </w:r>
    </w:p>
    <w:p w14:paraId="5842E3B6" w14:textId="77777777" w:rsidR="00372A54" w:rsidRPr="002E26E3" w:rsidRDefault="00372A54" w:rsidP="008C170A">
      <w:pPr>
        <w:spacing w:line="240" w:lineRule="auto"/>
        <w:rPr>
          <w:rFonts w:ascii="Sylfaen" w:eastAsia="Calibri" w:hAnsi="Sylfaen" w:cs="Calibri"/>
        </w:rPr>
      </w:pPr>
    </w:p>
    <w:p w14:paraId="19269A8E" w14:textId="77777777" w:rsidR="00372A54" w:rsidRPr="002E26E3" w:rsidRDefault="00372A54" w:rsidP="008C170A">
      <w:pPr>
        <w:spacing w:after="0" w:line="240" w:lineRule="auto"/>
        <w:ind w:firstLine="284"/>
        <w:rPr>
          <w:rFonts w:ascii="Sylfaen" w:eastAsia="Calibri" w:hAnsi="Sylfaen" w:cs="Calibri"/>
        </w:rPr>
      </w:pPr>
      <w:r w:rsidRPr="002E26E3">
        <w:rPr>
          <w:rFonts w:ascii="Sylfaen" w:eastAsia="Calibri" w:hAnsi="Sylfaen" w:cs="Calibri"/>
        </w:rPr>
        <w:t xml:space="preserve">პროგრამის განმახროციელებელი: </w:t>
      </w:r>
    </w:p>
    <w:p w14:paraId="79040077" w14:textId="77777777" w:rsidR="00372A54" w:rsidRPr="002E26E3" w:rsidRDefault="00372A54" w:rsidP="008C170A">
      <w:pPr>
        <w:pStyle w:val="ListParagraph"/>
        <w:numPr>
          <w:ilvl w:val="0"/>
          <w:numId w:val="46"/>
        </w:numPr>
        <w:spacing w:after="0" w:line="240" w:lineRule="auto"/>
        <w:rPr>
          <w:rFonts w:ascii="Sylfaen" w:eastAsia="Calibri" w:hAnsi="Sylfaen" w:cs="Calibri"/>
        </w:rPr>
      </w:pPr>
      <w:r w:rsidRPr="002E26E3">
        <w:rPr>
          <w:rFonts w:ascii="Sylfaen" w:eastAsia="Calibri" w:hAnsi="Sylfaen" w:cs="Calibri"/>
          <w:color w:val="000000"/>
        </w:rPr>
        <w:t>საქართველოს განათლებისა და მეცნიერების სამინისტრო</w:t>
      </w:r>
    </w:p>
    <w:p w14:paraId="001BA032" w14:textId="77777777" w:rsidR="00372A54" w:rsidRPr="00636DF3" w:rsidRDefault="00372A54" w:rsidP="008C170A">
      <w:pPr>
        <w:widowControl w:val="0"/>
        <w:tabs>
          <w:tab w:val="left" w:pos="360"/>
        </w:tabs>
        <w:spacing w:line="240" w:lineRule="auto"/>
        <w:ind w:right="57"/>
        <w:jc w:val="both"/>
        <w:rPr>
          <w:rFonts w:ascii="Sylfaen" w:eastAsia="Calibri" w:hAnsi="Sylfaen" w:cs="Calibri"/>
          <w:b/>
          <w:highlight w:val="yellow"/>
        </w:rPr>
      </w:pPr>
      <w:bookmarkStart w:id="30" w:name="_Hlk139995790"/>
    </w:p>
    <w:bookmarkEnd w:id="30"/>
    <w:p w14:paraId="1A7D7C4B"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მუშაობა სამინისტროსთვის 5 წლიანი საკომუნიკაციო სტრატეგიისა და 24-თვიანი სამოქმედო გეგმის შემუშავების მიმართულებით;</w:t>
      </w:r>
    </w:p>
    <w:p w14:paraId="5B160BA2"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პროგრამის განხორციელების ეფექტურობის კვლევის პირველი ეტაპი (საბაზისო მაჩვენებლის განსაზღვრა);</w:t>
      </w:r>
    </w:p>
    <w:p w14:paraId="77C91D24"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 xml:space="preserve">პროექტის პირველი და მეორე კომპონენტების, მიმდინარე მრავალკომპონენტიანი ხელშეკრულებების: „ქვეყნის მასშტაბით ადრეული და სკოლამდელი განათლების დაწესებულებების მართვის სისტემის გაუმჯობესება და პროგრამების ხარისხის ამაღლება“ და </w:t>
      </w:r>
      <w:r w:rsidRPr="001F4A15">
        <w:rPr>
          <w:rFonts w:ascii="Sylfaen" w:hAnsi="Sylfaen"/>
        </w:rPr>
        <w:lastRenderedPageBreak/>
        <w:t>„სწავლებისა და სწავლის ხარისხის გაუმჯობესების ხელშეწყობა ზოგად განათლებაში“ ფარგლებში ხორციელდებოდა შესაბამისი აქტივობები;</w:t>
      </w:r>
    </w:p>
    <w:p w14:paraId="796FDF5E"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საერთაშორისო ექსპერტის ჩართულობით მომზადდა საერთაშორისო გამოცდილების ანალიზი, განათლების კვლევის ეროვნული ინსტიტუტის კონცეფციის ჩარჩო დოკუმენტი და სამინისტროს წარედგინა კონკრეტული მოდელი;</w:t>
      </w:r>
    </w:p>
    <w:p w14:paraId="53D90B90"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მუშაობა ზოგადსაგანმანათლებლო დაწესებულებების შენობა-ნაგებობების მშენებლობის სტანდარტების პროექტის შემუშავების მიმართულებით;მიმდინარეობდა მუშაობა დაგეგმილი მრავალკომპონენტიანი აქტივობის - „უმაღლესი განათლების ინტერნაციონალიზაციის მხარდაჭერა“ განხორციელების მიმართულებით;</w:t>
      </w:r>
    </w:p>
    <w:p w14:paraId="489D7B3D"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საქართველოს განათლებისა და მეცნიერების სამინისტროს მიერ დაზუსტდა სსიპ - საქართველოს მუნიციპალური განვითარების ფონდის მიერ პროექტის ფარგლებში ასაშენებელი 14 სკოლის სია; გამოცხადდა 12 სკოლის პროექტირება-მშენებლობის ტენდერები;</w:t>
      </w:r>
    </w:p>
    <w:p w14:paraId="5C8DAA86"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კონკურენტული ინოვაციის ფონდის (CIF) პირველი საგრანტო კონკურსის ფარგლებში მიმდინარეობდა განაცხადების მიღება, შეფასდა წარმოდგენილი წინადადებები, რის შედეგადაც გრანტების გამცემი კომისიის მიერ მომზადდა საგრანტო პროექტების საბოლოო რანჟირებული სია და მიღებულ იქნა პროექტების დაფინანსების შესახებ გადაწყვეტილება;</w:t>
      </w:r>
    </w:p>
    <w:p w14:paraId="41D3CEF1"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მუშაობა დისტანციური სწავლებისა და მეთოდოლოგიის გამოყენებასთან დაკავშირებით სკოლებისათვის საგანმანათლებლო სახელმძღვანელოს შემუშავების მიმართულებით, გამოცხადდა მეორე საგრანტო კონკურსი;</w:t>
      </w:r>
    </w:p>
    <w:p w14:paraId="75B6BB7B"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მიმდინარეობდა მუშაობა უმაღლესი განათლების დაფინანსების ახალი მოდელის შემუშავების მეორე ეტაპის განხორციელების მიმართულებით, რაც გულისხმობს ახალი მოდელის ეფექტური ადმინისტრირების მიზნით, უმაღლესი საგანმანათლებლო დაწესებულებების ინფორმაციის მონაცემთა ბაზის მართვის სისტემის შექმნას;</w:t>
      </w:r>
    </w:p>
    <w:p w14:paraId="7E4345E8"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საქართველოს განათლებისა და მეცნიერების სამინისტროს და მის სისტემაში შემავალი უწყებებისთვის ერთიანი სააღრიცხვო პოლიტიკის შემუშავებისა და შესაბამისი ხელშეკრულებით გათვალისწინებული აქტივობების განხორციელების მიმართულებით;მიმდინარეობდა სატენდერო დოკუმენტაციის დამუშავების მიმართულებით მუშაობა დაგეგმილი აქტივობისთვის, რომელიც გულისხმობს EMS/eSchool (საგანმანათლებლო საინფორმაციო მართვის სისტემა) გაუმჯობესებას/განახლებას ზოგადი განათლებისთვის და სისტემის შემუშავებას სკოლამდელი განათლებისთვის;</w:t>
      </w:r>
    </w:p>
    <w:p w14:paraId="75DDC898"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დასრულდა მუშაობა ელექტრონული შეფასების ინფრასტრუქტურის გამართვის მიზნით სსიპ - შეფასების და გამოცდების ეროვნული ცენტრის მხარდასაჭერად სერვერული ინფრასტრუქტურის მოწყობისა და ელექტრონული პლატფორმის ოპერირების უზრუნველსაყოფად შესაბამისი ტექნიკური დოკუმენტაციის მომზადების მიმართულებით;</w:t>
      </w:r>
    </w:p>
    <w:p w14:paraId="58655E09" w14:textId="77777777" w:rsidR="00E92BA9" w:rsidRPr="001F4A15" w:rsidRDefault="00E92BA9" w:rsidP="008C170A">
      <w:pPr>
        <w:numPr>
          <w:ilvl w:val="3"/>
          <w:numId w:val="21"/>
        </w:numPr>
        <w:spacing w:after="0" w:line="240" w:lineRule="auto"/>
        <w:ind w:left="0"/>
        <w:jc w:val="both"/>
        <w:rPr>
          <w:rFonts w:ascii="Sylfaen" w:hAnsi="Sylfaen"/>
        </w:rPr>
      </w:pPr>
      <w:r w:rsidRPr="001F4A15">
        <w:rPr>
          <w:rFonts w:ascii="Sylfaen" w:hAnsi="Sylfaen"/>
        </w:rPr>
        <w:t>მიმდინარეობდა სატენდერო პროცედურები ზოგადი განათლების სასწავლო LMS სისტემის დიზაინისა და დანერგვის მიზნით და EMS/eSchool (საგანმანათლებლო საინფორმაციო მართვის სისტემა) გაუმჯობესება/განახლების მიზნით მომსახურების შესყიდვის პროცედურები.</w:t>
      </w:r>
    </w:p>
    <w:p w14:paraId="6E401B4E" w14:textId="77777777" w:rsidR="00372A54" w:rsidRPr="00636DF3" w:rsidRDefault="00372A54" w:rsidP="008C170A">
      <w:pPr>
        <w:tabs>
          <w:tab w:val="left" w:pos="360"/>
        </w:tabs>
        <w:spacing w:line="240" w:lineRule="auto"/>
        <w:ind w:right="266"/>
        <w:jc w:val="both"/>
        <w:rPr>
          <w:rFonts w:ascii="Sylfaen" w:eastAsia="Merriweather" w:hAnsi="Sylfaen" w:cs="Merriweather"/>
          <w:highlight w:val="yellow"/>
        </w:rPr>
      </w:pPr>
    </w:p>
    <w:p w14:paraId="5ABA64F7" w14:textId="77777777" w:rsidR="00372A54" w:rsidRPr="00636DF3" w:rsidRDefault="00372A54"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14:paraId="3BC04919" w14:textId="77777777" w:rsidR="00372A54" w:rsidRPr="00636DF3" w:rsidRDefault="00372A54" w:rsidP="008C170A">
      <w:pPr>
        <w:spacing w:line="240" w:lineRule="auto"/>
        <w:rPr>
          <w:rFonts w:ascii="Sylfaen" w:eastAsia="Calibri" w:hAnsi="Sylfaen" w:cs="Calibri"/>
        </w:rPr>
      </w:pPr>
    </w:p>
    <w:p w14:paraId="5AC1171A" w14:textId="77777777" w:rsidR="00372A54" w:rsidRPr="00636DF3" w:rsidRDefault="00372A54" w:rsidP="008C170A">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31" w:name="_heading=h.30j0zll" w:colFirst="0" w:colLast="0"/>
      <w:bookmarkEnd w:id="31"/>
      <w:r w:rsidRPr="00636DF3">
        <w:rPr>
          <w:rFonts w:ascii="Sylfaen" w:eastAsia="Calibri" w:hAnsi="Sylfaen" w:cs="Calibri"/>
          <w:color w:val="000000" w:themeColor="text1"/>
        </w:rPr>
        <w:t xml:space="preserve">პროგრამის განმახორციელებელი: </w:t>
      </w:r>
    </w:p>
    <w:p w14:paraId="3CA0242D" w14:textId="77777777" w:rsidR="00372A54" w:rsidRPr="00636DF3" w:rsidRDefault="00372A54" w:rsidP="008C170A">
      <w:pPr>
        <w:numPr>
          <w:ilvl w:val="0"/>
          <w:numId w:val="19"/>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636DF3">
        <w:rPr>
          <w:rFonts w:ascii="Sylfaen" w:eastAsia="Calibri" w:hAnsi="Sylfaen" w:cs="Calibri"/>
          <w:color w:val="000000" w:themeColor="text1"/>
        </w:rPr>
        <w:t>საქართველოს კულტურის, სპორტისა და ახალგაზრდობის სამინისტრო</w:t>
      </w:r>
    </w:p>
    <w:p w14:paraId="6698A31E" w14:textId="77777777" w:rsidR="00372A54" w:rsidRPr="00636DF3" w:rsidRDefault="00372A54" w:rsidP="008C170A">
      <w:pPr>
        <w:numPr>
          <w:ilvl w:val="0"/>
          <w:numId w:val="19"/>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636DF3">
        <w:rPr>
          <w:rFonts w:ascii="Sylfaen" w:eastAsia="Calibri" w:hAnsi="Sylfaen" w:cs="Calibri"/>
          <w:color w:val="000000" w:themeColor="text1"/>
        </w:rPr>
        <w:t>უმაღლესი საგანმანათლებლო დაწესებულებები;</w:t>
      </w:r>
    </w:p>
    <w:p w14:paraId="08B6AEC3" w14:textId="77777777" w:rsidR="00372A54" w:rsidRPr="00636DF3" w:rsidRDefault="00372A54" w:rsidP="008C170A">
      <w:pPr>
        <w:pBdr>
          <w:top w:val="nil"/>
          <w:left w:val="nil"/>
          <w:bottom w:val="nil"/>
          <w:right w:val="nil"/>
          <w:between w:val="nil"/>
        </w:pBdr>
        <w:spacing w:line="240" w:lineRule="auto"/>
        <w:ind w:left="1080"/>
        <w:jc w:val="both"/>
        <w:rPr>
          <w:rFonts w:ascii="Sylfaen" w:eastAsia="Calibri" w:hAnsi="Sylfaen" w:cs="Calibri"/>
          <w:color w:val="000000" w:themeColor="text1"/>
          <w:highlight w:val="yellow"/>
        </w:rPr>
      </w:pPr>
    </w:p>
    <w:p w14:paraId="4716BB7E" w14:textId="73194C05"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lastRenderedPageBreak/>
        <w:t>საანგარიშო პერიოდში სსიპ - საქართველოს შოთა რუსთაველის თეატრისა და კინოს სახელმწიფო უნივერსიტეტის დრამის ფაკულტეტის პანტომიმის თეატრის მსახიობის სპეციალობის სტუდენტთა სპექტაკლი „შალიკას შვილები“ წარმოდგენილი იქნა შალიკაშვილის პანტომიმის თეატრში; კინო-ტელე ფაკულტეტის მიერ 2023 წლის თელ-ავივის, CILECT PRIZE</w:t>
      </w:r>
      <w:r w:rsidRPr="00636DF3">
        <w:rPr>
          <w:rFonts w:ascii="Sylfaen" w:hAnsi="Sylfaen"/>
          <w:lang w:val="ka-GE"/>
        </w:rPr>
        <w:t>-ის</w:t>
      </w:r>
      <w:r w:rsidRPr="00636DF3">
        <w:rPr>
          <w:rFonts w:ascii="Sylfaen" w:hAnsi="Sylfaen"/>
        </w:rPr>
        <w:t xml:space="preserve"> </w:t>
      </w:r>
      <w:r w:rsidRPr="00636DF3">
        <w:rPr>
          <w:rFonts w:ascii="Sylfaen" w:hAnsi="Sylfaen"/>
          <w:lang w:val="ka-GE"/>
        </w:rPr>
        <w:t xml:space="preserve">და </w:t>
      </w:r>
      <w:r w:rsidRPr="00636DF3">
        <w:rPr>
          <w:rFonts w:ascii="Sylfaen" w:hAnsi="Sylfaen"/>
        </w:rPr>
        <w:t xml:space="preserve">კანის  საერთაშორისო კინოფესტივალებზე გაიგზავნა უნივერსიტეტის სტუდენტისა და კურსდამთავრებულების ფილმები;  </w:t>
      </w:r>
    </w:p>
    <w:p w14:paraId="5827E9F4" w14:textId="7B4FD6CC"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t>სსიპ - საქართველოს შოთა რუსთაველის თეატრისა და კინოს სახელმწიფო უნივერსიტეტმა გააფორმა ურთიერთ თანამშრომლობის მემორანდუმი აზერბაიჯანის კულტურისა და ხელოვნების სახელმწიფო აკადემიასა და „Almutfarrda for business Service“-სთან. უნივერსიტეტის სტუდენტებმა მონაწილეობა მიიღეს და გამარჯვება მოიპოვეს საქართველოს კულტურის, სპორტისა და ახალგაზრდობის სამინისტროს მიერ გამოცხადებულ კონკურსებში</w:t>
      </w:r>
      <w:r w:rsidRPr="00636DF3">
        <w:rPr>
          <w:rFonts w:ascii="Sylfaen" w:hAnsi="Sylfaen"/>
          <w:lang w:val="ka-GE"/>
        </w:rPr>
        <w:t>.</w:t>
      </w:r>
      <w:r w:rsidRPr="00636DF3">
        <w:rPr>
          <w:rFonts w:ascii="Sylfaen" w:hAnsi="Sylfaen"/>
        </w:rPr>
        <w:t xml:space="preserve"> </w:t>
      </w:r>
      <w:r w:rsidRPr="00636DF3">
        <w:rPr>
          <w:rFonts w:ascii="Sylfaen" w:hAnsi="Sylfaen"/>
          <w:lang w:val="ka-GE"/>
        </w:rPr>
        <w:t xml:space="preserve">ასევე, </w:t>
      </w:r>
      <w:r w:rsidRPr="00636DF3">
        <w:rPr>
          <w:rFonts w:ascii="Sylfaen" w:hAnsi="Sylfaen"/>
        </w:rPr>
        <w:t xml:space="preserve">უნივერსიტეტმა ურთიერთ თანამშრომლობის მემორანდუმი გააფორმა ისეთ ორგანიზაციებთან, როგორებიცაა: ბულგარეთის „კრ. სარაფოვის“ სახელობის თეატრალურ და კინოხელოვნების ნაციონალურ აკადემია; სსიპ - აფხაზეთის სიმღერისა და ცეკვის სახელმწიფო აკადემიურ ანსამბლი „აფხაზეთი"; სსიპ - თბილისის აპოლონ ქუთათელაძის სახელობის სახელმწიფო სამხატვრო აკადემია და Kolegium Europy Wschodniej; </w:t>
      </w:r>
    </w:p>
    <w:p w14:paraId="3213A894" w14:textId="666F2C52"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t>საქართველოს კულტურის, სპორტისა და ახალგაზრდობის სამინისტროს დაფინანსებითა და სს ,,ქართული ფილმის“ ორგანიზებით, პირველად ქართული კინოს ისტორიაში შეიქმნა ქართული კინოკრიტიკის პლატფორმა „ქართული კინოს მიმოხილვა“ (GEORGIAN FILM REVIEW)</w:t>
      </w:r>
      <w:r w:rsidRPr="00636DF3">
        <w:rPr>
          <w:rFonts w:ascii="Sylfaen" w:hAnsi="Sylfaen"/>
          <w:lang w:val="ka-GE"/>
        </w:rPr>
        <w:t>;</w:t>
      </w:r>
    </w:p>
    <w:p w14:paraId="4E23B241" w14:textId="1B91D415"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t>სსიპ - საქართველოს შოთა რუსთაველის თეატრისა და კინოს სახელმწიფო უნივერსიტეტის მხარდაჭერით, თბილისის საერთაშორისო სტუდენტური თეატრალური ფესტივალი საქართველოში პირველად  ჩატარდა. ფესტივალის ფარგლებში უნივერსიტეტს ბუქარესტის თეატრისა და კინოს ეროვნული უნივერსიტეტის (National University of Theatre and Film "I.L. Caragiale") წარმომადგენლები ეწვივნენ. უნივერსიტეტებს შორის ურთიერთთანამშრომლობის მემორანდუმი გაფორმდა</w:t>
      </w:r>
      <w:r w:rsidR="00F856D7" w:rsidRPr="00636DF3">
        <w:rPr>
          <w:rFonts w:ascii="Sylfaen" w:hAnsi="Sylfaen"/>
        </w:rPr>
        <w:t>;</w:t>
      </w:r>
    </w:p>
    <w:p w14:paraId="4A7A4D84" w14:textId="2ED78254"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t>სსიპ - ბათუმის ხელოვნების სასწავლო უნივერსიტეტის სტუდენტური თვითმმართველობის და შემოქმედებითი პროექტებისა და სტუდენტთა კარიერული მხარდაჭერის განყოფილების ერთობლივი ჩართულობით ჩამოყალიბდა ცეკვის კლუბი</w:t>
      </w:r>
      <w:r w:rsidR="00F856D7" w:rsidRPr="00636DF3">
        <w:rPr>
          <w:rFonts w:ascii="Sylfaen" w:hAnsi="Sylfaen"/>
          <w:lang w:val="ka-GE"/>
        </w:rPr>
        <w:t>;</w:t>
      </w:r>
      <w:r w:rsidRPr="00636DF3">
        <w:rPr>
          <w:rFonts w:ascii="Sylfaen" w:hAnsi="Sylfaen"/>
        </w:rPr>
        <w:t xml:space="preserve"> გაიმართა უნივერსიტეტის მუსიკის ფაკულტეტის საოპერო მიმართულების და ბათუმის სახელმწიფო მუსიკალური ცენტრის ორკესტრის ერთობლივი კონცერტი; აჭარის ხელოვნების მუზეუმის გალერეაში პროექტის „ქალ მხატვართა საგაზაფხულო გამოფენა“ ფარგლებში, წარმოდგენილი იყო უნივერსიტეტის აკადემიური პერსონალის, პროფესორებისა და მიწვეული სპეციალისტების ნამუშევრები. </w:t>
      </w:r>
    </w:p>
    <w:p w14:paraId="50FC9BFE" w14:textId="7192AC93" w:rsidR="005C1BD5" w:rsidRPr="00636DF3" w:rsidRDefault="005C1BD5" w:rsidP="008C170A">
      <w:pPr>
        <w:numPr>
          <w:ilvl w:val="3"/>
          <w:numId w:val="7"/>
        </w:numPr>
        <w:spacing w:after="0" w:line="240" w:lineRule="auto"/>
        <w:ind w:left="0"/>
        <w:jc w:val="both"/>
        <w:rPr>
          <w:rFonts w:ascii="Sylfaen" w:hAnsi="Sylfaen"/>
        </w:rPr>
      </w:pPr>
      <w:r w:rsidRPr="00636DF3">
        <w:rPr>
          <w:rFonts w:ascii="Sylfaen" w:hAnsi="Sylfaen"/>
        </w:rPr>
        <w:t>სსიპ – თბილისის ვანო სარაჯიშვილის სახელობის სახელმწიფო კონსერვატორიამ, საანგარიშო პერიოდში გამართა / მონაწილეობა მიიღო 35-მდე კონცერტში. Erasmus +-ის პროგრამის (KA171, კრედიტების საერთაშორისო მობილობის ICM) ფარგლებში პარტნიორ უმაღლეს საგანმანათლებლო დაწესებულებებში მობილობაში მონაწილეობს 22 სტუდენტი</w:t>
      </w:r>
      <w:r w:rsidR="00F856D7" w:rsidRPr="00636DF3">
        <w:rPr>
          <w:rFonts w:ascii="Sylfaen" w:hAnsi="Sylfaen"/>
        </w:rPr>
        <w:t>;</w:t>
      </w:r>
      <w:r w:rsidRPr="00636DF3">
        <w:rPr>
          <w:rFonts w:ascii="Sylfaen" w:hAnsi="Sylfaen"/>
        </w:rPr>
        <w:t xml:space="preserve"> გაიმართა XVIII საერთაშორისო სააღდგომო ფესტივალის კონცერტი</w:t>
      </w:r>
      <w:r w:rsidR="00F856D7" w:rsidRPr="00636DF3">
        <w:rPr>
          <w:rFonts w:ascii="Sylfaen" w:hAnsi="Sylfaen"/>
          <w:lang w:val="ka-GE"/>
        </w:rPr>
        <w:t>;</w:t>
      </w:r>
      <w:r w:rsidRPr="00636DF3">
        <w:rPr>
          <w:rFonts w:ascii="Sylfaen" w:hAnsi="Sylfaen"/>
        </w:rPr>
        <w:t xml:space="preserve"> საეკლესიო მუსიკის ლაბორატორიის ხელმძღვანელმა მონაწილეობა მიიღო ინტერდისციპლინარული კვლევების საერთაშორისო ცენტრის მიერ ორგანიზებულ პირველ საერთაშორისო კონგრესში</w:t>
      </w:r>
      <w:r w:rsidR="00F856D7" w:rsidRPr="00636DF3">
        <w:rPr>
          <w:rFonts w:ascii="Sylfaen" w:hAnsi="Sylfaen"/>
          <w:lang w:val="ka-GE"/>
        </w:rPr>
        <w:t>;</w:t>
      </w:r>
      <w:r w:rsidRPr="00636DF3">
        <w:rPr>
          <w:rFonts w:ascii="Sylfaen" w:hAnsi="Sylfaen"/>
        </w:rPr>
        <w:t xml:space="preserve"> </w:t>
      </w:r>
    </w:p>
    <w:p w14:paraId="05F92D5A" w14:textId="4378F576" w:rsidR="005C1BD5" w:rsidRPr="00636DF3" w:rsidRDefault="005C1BD5" w:rsidP="008C170A">
      <w:pPr>
        <w:numPr>
          <w:ilvl w:val="3"/>
          <w:numId w:val="7"/>
        </w:numPr>
        <w:spacing w:after="0" w:line="240" w:lineRule="auto"/>
        <w:ind w:left="0"/>
        <w:jc w:val="both"/>
        <w:rPr>
          <w:rFonts w:ascii="Sylfaen" w:hAnsi="Sylfaen" w:cs="Sylfaen"/>
          <w:lang w:val="ka-GE"/>
        </w:rPr>
      </w:pPr>
      <w:r w:rsidRPr="00636DF3">
        <w:rPr>
          <w:rFonts w:ascii="Sylfaen" w:hAnsi="Sylfaen"/>
        </w:rPr>
        <w:t xml:space="preserve">სსიპ - თბილისის აპოლონ ქუთათელაძის სახელობის სახელმწიფო სამხატვრო აკადემიაში არქიტექტორ-რესტავრატორის, აკადემიკოს ვახტანგ ცინცაძის წიგნის „თბილისი“ პრეზენტაცია და ტარიელ კიპაროიძის 75 წლის იუბილესადმი მიძღვნილი ღონისძიება გაიმართა. ჩატარდა იტალიის საელჩოს მიერ ორგანიზებული - „იტალიის დიზაინის დღეები“ საქართველოში; გაფორმდა ხელშეკრულება და იწყება მუშაობა  სსიპ - შოთა რუსთაველის საქართველოს ეროვნული სამეცნიერო ფონდის გამარჯვებულ პროექტზე - „ჩამოხსნილი და ჩამოცვენილი კედლის მხატვრობის ნიმუშების დაცვასთან დაკავშირებული პრობლემების კვლევა და დაცვის მეთოდოლოგიის განსაზღვრა“. სხვადასხვა საგამოფენო სივრცეში მოეწყო 15-მდე გამოფენა, </w:t>
      </w:r>
      <w:r w:rsidRPr="00636DF3">
        <w:rPr>
          <w:rFonts w:ascii="Sylfaen" w:hAnsi="Sylfaen"/>
        </w:rPr>
        <w:lastRenderedPageBreak/>
        <w:t>როგორც აკადემიის პერსონალის, ასევე სტუდენტთა და კურსდამთავრებულთა მონაწილეობით. გაფორმდა ხელშეკრულება და მიმდინარეობს მუშაობა სსიპ - შოთა რუსთაველის საქართველოს ეროვნული სამეცნიერო ფონდში გამარჯვებულ პროე</w:t>
      </w:r>
      <w:r w:rsidR="00F856D7" w:rsidRPr="00636DF3">
        <w:rPr>
          <w:rFonts w:ascii="Sylfaen" w:hAnsi="Sylfaen"/>
          <w:lang w:val="ka-GE"/>
        </w:rPr>
        <w:t>ქ</w:t>
      </w:r>
      <w:r w:rsidRPr="00636DF3">
        <w:rPr>
          <w:rFonts w:ascii="Sylfaen" w:hAnsi="Sylfaen"/>
        </w:rPr>
        <w:t>ტ</w:t>
      </w:r>
      <w:r w:rsidR="00F856D7" w:rsidRPr="00636DF3">
        <w:rPr>
          <w:rFonts w:ascii="Sylfaen" w:hAnsi="Sylfaen"/>
          <w:lang w:val="ka-GE"/>
        </w:rPr>
        <w:t>ებ</w:t>
      </w:r>
      <w:r w:rsidRPr="00636DF3">
        <w:rPr>
          <w:rFonts w:ascii="Sylfaen" w:hAnsi="Sylfaen"/>
        </w:rPr>
        <w:t>ზე</w:t>
      </w:r>
      <w:r w:rsidR="00F856D7" w:rsidRPr="00636DF3">
        <w:rPr>
          <w:rFonts w:ascii="Sylfaen" w:hAnsi="Sylfaen"/>
          <w:lang w:val="ka-GE"/>
        </w:rPr>
        <w:t>;</w:t>
      </w:r>
      <w:r w:rsidRPr="00636DF3">
        <w:rPr>
          <w:rFonts w:ascii="Sylfaen" w:hAnsi="Sylfaen"/>
        </w:rPr>
        <w:t xml:space="preserve"> მხატვრული კერამიკის მიმართულებაზე სტუდენტების მონაწილეობით ჩატარდა შემოქმედებითი, მეთოდური ვორკშოფი. „ქანდაკების ფესტივალი 2023“ ფარგლებში, კულტურის საერთაშორისო ცენტრი „მუზა“ ქანდაკების სტუდენტურ სიმპოზიუმს უმასპინძლა; თბილისის აპოლონ ქუთათელაძის სახელობის სახელმწიფო</w:t>
      </w:r>
      <w:r w:rsidR="00F856D7" w:rsidRPr="00636DF3">
        <w:rPr>
          <w:rFonts w:ascii="Sylfaen" w:hAnsi="Sylfaen"/>
          <w:lang w:val="ka-GE"/>
        </w:rPr>
        <w:t>სამხატვრო აკადემიაში</w:t>
      </w:r>
      <w:r w:rsidRPr="00636DF3">
        <w:rPr>
          <w:rFonts w:ascii="Sylfaen" w:hAnsi="Sylfaen"/>
        </w:rPr>
        <w:t xml:space="preserve"> გაიმართა სტუდენტების გამოფენა - „სინათლე, რომელიც არ შემოდის“; თსს აკადემიამ უმასპინძლა დელეგაციას ჰალეს ხელოვნებისა და დიზაინის უნივერსიტეტიდან - https://www.burg-halle.de საერთაშორისო გაცვლითი პროექტი განხორცელდა უნივერსიტეტებს შორის გაფორმებული ორმხირივი ხელშეკრულების ფარგლებში - ERASMUS-ისა და უნივერსიტეტების მხარდაჭრით. პროექტის ფარგლებში ჩატარდა ლექციები და ვორქშოფები, სადაც მონაწილეობა მიიღეს სახვითი ხელოვნების ფაკულტეტის გრაფიკის მიმართულების სტუდენტებმა.</w:t>
      </w:r>
    </w:p>
    <w:p w14:paraId="2C647978" w14:textId="3708DE05" w:rsidR="00372A54" w:rsidRPr="00E92BA9" w:rsidRDefault="00372A54" w:rsidP="008C170A">
      <w:pPr>
        <w:pStyle w:val="Heading2"/>
        <w:numPr>
          <w:ilvl w:val="1"/>
          <w:numId w:val="47"/>
        </w:numPr>
        <w:spacing w:before="240" w:line="240" w:lineRule="auto"/>
        <w:rPr>
          <w:rFonts w:ascii="Sylfaen" w:eastAsia="Calibri" w:hAnsi="Sylfaen" w:cs="Calibri"/>
          <w:color w:val="366091"/>
          <w:sz w:val="22"/>
          <w:szCs w:val="22"/>
        </w:rPr>
      </w:pPr>
      <w:r w:rsidRPr="00E92BA9">
        <w:rPr>
          <w:rFonts w:ascii="Sylfaen" w:eastAsia="Calibri" w:hAnsi="Sylfaen" w:cs="Calibri"/>
          <w:color w:val="366091"/>
          <w:sz w:val="22"/>
          <w:szCs w:val="22"/>
          <w:lang w:val="ka-GE"/>
        </w:rPr>
        <w:t xml:space="preserve"> </w:t>
      </w:r>
      <w:r w:rsidRPr="00E92BA9">
        <w:rPr>
          <w:rFonts w:ascii="Sylfaen" w:eastAsia="Calibri" w:hAnsi="Sylfaen" w:cs="Calibri"/>
          <w:color w:val="366091"/>
          <w:sz w:val="22"/>
          <w:szCs w:val="22"/>
        </w:rPr>
        <w:t>პროფესიული განათლება I (KfW) (პროგრამული კოდი 32 09)</w:t>
      </w:r>
    </w:p>
    <w:p w14:paraId="2594CD6F" w14:textId="77777777" w:rsidR="00372A54" w:rsidRPr="00E92BA9" w:rsidRDefault="00372A54" w:rsidP="008C170A">
      <w:pPr>
        <w:spacing w:line="240" w:lineRule="auto"/>
        <w:rPr>
          <w:rFonts w:ascii="Sylfaen" w:eastAsia="Calibri" w:hAnsi="Sylfaen" w:cs="Calibri"/>
        </w:rPr>
      </w:pPr>
    </w:p>
    <w:p w14:paraId="5899D0D2" w14:textId="77777777" w:rsidR="00372A54" w:rsidRPr="00E92BA9" w:rsidRDefault="00372A54" w:rsidP="008C170A">
      <w:pPr>
        <w:spacing w:after="0" w:line="240" w:lineRule="auto"/>
        <w:ind w:left="284"/>
        <w:rPr>
          <w:rFonts w:ascii="Sylfaen" w:eastAsia="Calibri" w:hAnsi="Sylfaen" w:cs="Calibri"/>
        </w:rPr>
      </w:pPr>
      <w:r w:rsidRPr="00E92BA9">
        <w:rPr>
          <w:rFonts w:ascii="Sylfaen" w:eastAsia="Calibri" w:hAnsi="Sylfaen" w:cs="Calibri"/>
        </w:rPr>
        <w:t>პროგრამის განმახროციელებელი:</w:t>
      </w:r>
    </w:p>
    <w:p w14:paraId="1FECFCA8" w14:textId="77777777" w:rsidR="00372A54" w:rsidRPr="00E92BA9" w:rsidRDefault="00372A54" w:rsidP="008C170A">
      <w:pPr>
        <w:pStyle w:val="ListParagraph"/>
        <w:numPr>
          <w:ilvl w:val="0"/>
          <w:numId w:val="46"/>
        </w:numPr>
        <w:spacing w:after="0" w:line="240" w:lineRule="auto"/>
        <w:rPr>
          <w:rFonts w:ascii="Sylfaen" w:eastAsia="Calibri" w:hAnsi="Sylfaen" w:cs="Calibri"/>
        </w:rPr>
      </w:pPr>
      <w:r w:rsidRPr="00E92BA9">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1A56FE1" w14:textId="77777777" w:rsidR="00372A54" w:rsidRPr="00636DF3" w:rsidRDefault="00372A54" w:rsidP="008C170A">
      <w:pPr>
        <w:spacing w:line="240" w:lineRule="auto"/>
        <w:jc w:val="both"/>
        <w:rPr>
          <w:rFonts w:ascii="Sylfaen" w:eastAsia="Calibri" w:hAnsi="Sylfaen" w:cs="Calibri"/>
          <w:highlight w:val="yellow"/>
        </w:rPr>
      </w:pPr>
    </w:p>
    <w:p w14:paraId="6888A2AA" w14:textId="77777777" w:rsidR="00E92BA9" w:rsidRPr="00E92BA9" w:rsidRDefault="00E92BA9" w:rsidP="008C170A">
      <w:pPr>
        <w:numPr>
          <w:ilvl w:val="3"/>
          <w:numId w:val="7"/>
        </w:numPr>
        <w:spacing w:after="0" w:line="240" w:lineRule="auto"/>
        <w:ind w:left="0"/>
        <w:jc w:val="both"/>
        <w:rPr>
          <w:rFonts w:ascii="Sylfaen" w:hAnsi="Sylfaen"/>
        </w:rPr>
      </w:pPr>
      <w:bookmarkStart w:id="32" w:name="_Hlk148370481"/>
      <w:r w:rsidRPr="00E92BA9">
        <w:rPr>
          <w:rFonts w:ascii="Sylfaen" w:hAnsi="Sylfaen"/>
        </w:rPr>
        <w:t>საანგარიშო პერიოდში პროგრამის „პროფესიული განათლება I (KfW)“, პროექტის TVET Program I-ის ფარგლებში საკონსულტაციო მომსახურებიის შესყიდვის მიზნით გაფორმებული ხელშეკრულების თანახმად, წარმოდგენილ იქნა 2022 წლის მე-4  და 2023 წლის პირველი კვარტლის ანგარიში, ამასთან საკონსულტაციო კომპანიის მიერ წარმოდგენილია სამშენებლო სამუშაოების კონცეპტუალური პროექტი (preliminary design) და მიმდინარეობდა სატენდერო დოკუმენტაციის შემუშავების და დეტალური საპროექტო-სახარჯთაღრიცხვო დოკუმენტაციის შეთანხმების პროცესი გერმანიის რეკონსტრუქციის საკრედიტო (KFW)  ბანკთან.</w:t>
      </w:r>
    </w:p>
    <w:p w14:paraId="5CD54366" w14:textId="77777777" w:rsidR="00E92BA9" w:rsidRPr="00E92BA9" w:rsidRDefault="00E92BA9" w:rsidP="008C170A">
      <w:pPr>
        <w:numPr>
          <w:ilvl w:val="3"/>
          <w:numId w:val="7"/>
        </w:numPr>
        <w:spacing w:after="0" w:line="240" w:lineRule="auto"/>
        <w:ind w:left="0"/>
        <w:jc w:val="both"/>
        <w:rPr>
          <w:rFonts w:ascii="Sylfaen" w:hAnsi="Sylfaen"/>
        </w:rPr>
      </w:pPr>
      <w:r w:rsidRPr="00E92BA9">
        <w:rPr>
          <w:rFonts w:ascii="Sylfaen" w:hAnsi="Sylfaen"/>
        </w:rPr>
        <w:t>გამოცხადებულია საერთაშორისო ტენდერი „ექსელენს ცენტრის" სამშენებლო სამუშაოების შესყიდვის მიზნით. </w:t>
      </w:r>
    </w:p>
    <w:bookmarkEnd w:id="32"/>
    <w:p w14:paraId="16BE0344" w14:textId="77777777" w:rsidR="00372A54" w:rsidRPr="00636DF3" w:rsidRDefault="00372A54" w:rsidP="008C170A">
      <w:pPr>
        <w:shd w:val="clear" w:color="auto" w:fill="FFFFFF"/>
        <w:tabs>
          <w:tab w:val="left" w:pos="360"/>
        </w:tabs>
        <w:spacing w:line="240" w:lineRule="auto"/>
        <w:ind w:left="360" w:right="260"/>
        <w:rPr>
          <w:rFonts w:ascii="Sylfaen" w:eastAsia="Calibri" w:hAnsi="Sylfaen" w:cs="Calibri"/>
          <w:color w:val="366091"/>
          <w:highlight w:val="yellow"/>
          <w:lang w:val="ka-GE"/>
        </w:rPr>
      </w:pPr>
    </w:p>
    <w:p w14:paraId="3BD56577" w14:textId="77777777" w:rsidR="00B86EBA" w:rsidRPr="00636DF3" w:rsidRDefault="00B86EBA" w:rsidP="008C170A">
      <w:pPr>
        <w:pStyle w:val="Heading2"/>
        <w:spacing w:before="0" w:line="240" w:lineRule="auto"/>
        <w:jc w:val="both"/>
        <w:rPr>
          <w:rFonts w:ascii="Sylfaen" w:hAnsi="Sylfaen" w:cs="Sylfaen"/>
          <w:bCs/>
          <w:sz w:val="22"/>
          <w:szCs w:val="22"/>
        </w:rPr>
      </w:pPr>
      <w:bookmarkStart w:id="33" w:name="_heading=h.ozwg59k4ahvq" w:colFirst="0" w:colLast="0"/>
      <w:bookmarkEnd w:id="33"/>
      <w:r w:rsidRPr="00636DF3">
        <w:rPr>
          <w:rFonts w:ascii="Sylfaen" w:hAnsi="Sylfaen" w:cs="Sylfaen"/>
          <w:bCs/>
          <w:sz w:val="22"/>
          <w:szCs w:val="22"/>
        </w:rPr>
        <w:t>4.13 სახელოვნებო და სასპორტო დაწესებულებების ხელშეწყობა (პროგრამული კოდი 33 04)</w:t>
      </w:r>
    </w:p>
    <w:p w14:paraId="04A251FD" w14:textId="77777777" w:rsidR="00B86EBA" w:rsidRPr="00636DF3" w:rsidRDefault="00B86EBA" w:rsidP="008C170A">
      <w:pPr>
        <w:pBdr>
          <w:top w:val="nil"/>
          <w:left w:val="nil"/>
          <w:bottom w:val="nil"/>
          <w:right w:val="nil"/>
          <w:between w:val="nil"/>
        </w:pBdr>
        <w:spacing w:after="200" w:line="240" w:lineRule="auto"/>
        <w:ind w:left="435" w:hanging="720"/>
        <w:rPr>
          <w:rFonts w:ascii="Sylfaen" w:eastAsia="Calibri" w:hAnsi="Sylfaen" w:cs="Calibri"/>
          <w:color w:val="000000"/>
        </w:rPr>
      </w:pPr>
    </w:p>
    <w:p w14:paraId="622FFC86" w14:textId="77777777" w:rsidR="00B86EBA" w:rsidRPr="00636DF3" w:rsidRDefault="00B86EBA"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65F7818F" w14:textId="77777777" w:rsidR="00B86EBA" w:rsidRPr="00636DF3" w:rsidRDefault="00B86EBA" w:rsidP="008C170A">
      <w:pPr>
        <w:pStyle w:val="ListParagraph"/>
        <w:numPr>
          <w:ilvl w:val="0"/>
          <w:numId w:val="20"/>
        </w:numPr>
        <w:spacing w:after="0" w:line="240" w:lineRule="auto"/>
        <w:jc w:val="both"/>
        <w:rPr>
          <w:rFonts w:ascii="Sylfaen" w:hAnsi="Sylfaen"/>
        </w:rPr>
      </w:pPr>
      <w:r w:rsidRPr="00636DF3">
        <w:rPr>
          <w:rFonts w:ascii="Sylfaen" w:hAnsi="Sylfaen"/>
        </w:rPr>
        <w:t>საქართველოს კულტურის, სპორტისა და ახალგაზრდობის სამინისტრო;</w:t>
      </w:r>
    </w:p>
    <w:p w14:paraId="633245D4" w14:textId="77777777" w:rsidR="00B86EBA" w:rsidRPr="00636DF3" w:rsidRDefault="00B86EBA" w:rsidP="008C170A">
      <w:pPr>
        <w:pStyle w:val="ListParagraph"/>
        <w:numPr>
          <w:ilvl w:val="0"/>
          <w:numId w:val="20"/>
        </w:numPr>
        <w:spacing w:after="0" w:line="240" w:lineRule="auto"/>
        <w:jc w:val="both"/>
        <w:rPr>
          <w:rFonts w:ascii="Sylfaen" w:hAnsi="Sylfaen"/>
        </w:rPr>
      </w:pPr>
      <w:r w:rsidRPr="00636DF3">
        <w:rPr>
          <w:rFonts w:ascii="Sylfaen" w:hAnsi="Sylfaen"/>
        </w:rPr>
        <w:t>სსიპ სახელოვნებო და სასპორტო პროფესიული სასწავლებლები;</w:t>
      </w:r>
    </w:p>
    <w:p w14:paraId="1AADD206" w14:textId="77777777" w:rsidR="00B86EBA" w:rsidRPr="00636DF3" w:rsidRDefault="00B86EBA" w:rsidP="008C170A">
      <w:pPr>
        <w:pStyle w:val="ListParagraph"/>
        <w:numPr>
          <w:ilvl w:val="0"/>
          <w:numId w:val="20"/>
        </w:numPr>
        <w:spacing w:after="0" w:line="240" w:lineRule="auto"/>
        <w:jc w:val="both"/>
        <w:rPr>
          <w:rFonts w:ascii="Sylfaen" w:hAnsi="Sylfaen"/>
        </w:rPr>
      </w:pPr>
      <w:r w:rsidRPr="00636DF3">
        <w:rPr>
          <w:rFonts w:ascii="Sylfaen" w:hAnsi="Sylfaen"/>
        </w:rPr>
        <w:t>სსიპ სკოლისგარეშე სახელოვნებო საგანმანათლებლო სასწავლებლებები</w:t>
      </w:r>
    </w:p>
    <w:p w14:paraId="195EFB43" w14:textId="77777777" w:rsidR="00B86EBA" w:rsidRPr="00636DF3" w:rsidRDefault="00B86EBA" w:rsidP="008C170A">
      <w:pPr>
        <w:pStyle w:val="ListParagraph"/>
        <w:spacing w:line="240" w:lineRule="auto"/>
        <w:jc w:val="both"/>
        <w:rPr>
          <w:rFonts w:ascii="Sylfaen" w:hAnsi="Sylfaen"/>
          <w:highlight w:val="yellow"/>
        </w:rPr>
      </w:pPr>
    </w:p>
    <w:p w14:paraId="06D7EAFD" w14:textId="4D16E3E2"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სსიპ-ზაქარია ფალიაშვილის სახელობის ცენტრალური სამუსიკო სკოლის „ნიჭიერთა ათწლედი“ მოსწავლე ქ. ბუდაპეშტის საერთაშორისო ონლაინ კონკურსზე "Danubia talents international music competition, online edition“ მოიპოვა I პრემია და ლაურეატის წოდება; ორბელიანების სასახლეში გაიმართა საბავშვო ორკესტრის კონცერტი; გაიმართა მოსწავლეთა საჩვენებელი კონცერტი საფორტეპიანო, სიმებიან საკრავთა, ჩასაბერ საკრავთა და ვოკალური განყოფილებების მოსწვალეთა მონაწილეობით. შერეულ კონცერტში მონაწილეობა მიიღო 32 მოსწავლემ. თბილისის საგუნდო მუსიკის ფესტივალის ფარგლებში, ჯანსუღ კახიძის სახელობის თბილისის მუსიკალურ-კულტურულ ცენტრში გაიმართა „მანანა დოიჯაშვილის სახელობის საქართველოს მუსიკოს-შემსრულებელთა VIII კონკურსში“, სადაც „ნიჭიერთა ათწლედის“ </w:t>
      </w:r>
      <w:r w:rsidRPr="00636DF3">
        <w:rPr>
          <w:rFonts w:ascii="Sylfaen" w:hAnsi="Sylfaen" w:cs="Sylfaen"/>
          <w:lang w:val="ka-GE"/>
        </w:rPr>
        <w:lastRenderedPageBreak/>
        <w:t>აღსაზრდელებმა გაიმარჯვეს. ათწლედის მოსწავლემ კლასიკური მუსიკის მე-16 ეროვნულ კონკურსში „მომავლის ვარსკვლავები“ მოიპოვა I პრემია და ლაურეატის წოდება. აღსაზრდელებმა გაიმარჯვეს იტალიის ქ. ორბეტელოს პიანისტთა საერთაშორისო ონლაინ კონკურსში და პრაღის საერთაშორისო კონკურსში „XVIIIth Art Duo Music Festival &amp; Competition in Prague“ მოიპოვეს წარმატებები. ათწლედის მოსწავლეებმა ვ.ა. მოცარტის სახელობის საერთაშორისო ონლაინ კონკურსზე "International Competition Mozart" და ფინეთის პიანისტთა III საერთაშორისო ონლაინ კონკურსზე „WNYLE International Piano Competition 3rd edition 2023“ მოიპოვეს I პრემია და ლაურეატის წოდება</w:t>
      </w:r>
      <w:r w:rsidR="00734282" w:rsidRPr="00636DF3">
        <w:rPr>
          <w:rFonts w:ascii="Sylfaen" w:hAnsi="Sylfaen" w:cs="Sylfaen"/>
          <w:lang w:val="ka-GE"/>
        </w:rPr>
        <w:t>;</w:t>
      </w:r>
    </w:p>
    <w:p w14:paraId="245EAFDF" w14:textId="703F62D0"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გაიმართა სსიპ - გორის სულხან ცინცაძის სახელობის სამუსიკო კოლეჯის მოსწავლეთა გუნდის კონცერტი; ჩატარდა კოლეჯის მოსწავლეთა და სტუდენტთა აკადემიური კონცერტი. კოლეჯის მოსწავლეები თბილისის XIII საგუნდო მუსიკის საერთაშორისო ფესტივალის ფარგლებში, სსიპ - თბილისის ვანო სარაჯიშვილის სახელობის სახელმწიფო კონსერვატორი</w:t>
      </w:r>
      <w:r w:rsidR="0001327A" w:rsidRPr="00636DF3">
        <w:rPr>
          <w:rFonts w:ascii="Sylfaen" w:hAnsi="Sylfaen" w:cs="Sylfaen"/>
          <w:lang w:val="ka-GE"/>
        </w:rPr>
        <w:t xml:space="preserve">აში </w:t>
      </w:r>
      <w:r w:rsidRPr="00636DF3">
        <w:rPr>
          <w:rFonts w:ascii="Sylfaen" w:hAnsi="Sylfaen" w:cs="Sylfaen"/>
          <w:lang w:val="ka-GE"/>
        </w:rPr>
        <w:t>სოლო პროგრამით წარმატებით წარსდგ</w:t>
      </w:r>
      <w:r w:rsidR="0001327A" w:rsidRPr="00636DF3">
        <w:rPr>
          <w:rFonts w:ascii="Sylfaen" w:hAnsi="Sylfaen" w:cs="Sylfaen"/>
          <w:lang w:val="ka-GE"/>
        </w:rPr>
        <w:t xml:space="preserve">ნენ. </w:t>
      </w:r>
      <w:r w:rsidRPr="00636DF3">
        <w:rPr>
          <w:rFonts w:ascii="Sylfaen" w:hAnsi="Sylfaen" w:cs="Sylfaen"/>
          <w:lang w:val="ka-GE"/>
        </w:rPr>
        <w:t xml:space="preserve">მოსწავლეებმა ასევე წარმატება მოიპოვეს საქართველოს რეგიონების სახელოვნებო სასწავლებლების XII კონკურსზე. გორში გაიმართა საგუნდო მუსიკის ტრადიცული საერთაშორისო ფესტივალი. ფესტივალზე წარსდგა კოლეჯის გოგონათა გუნდი. მასწავლებელთა კვალიფიკაციის ამაღლებისა და პროფესიული განვითარების ხელშეწყობის მიზნით </w:t>
      </w:r>
      <w:r w:rsidR="0001327A" w:rsidRPr="00636DF3">
        <w:rPr>
          <w:rFonts w:ascii="Sylfaen" w:hAnsi="Sylfaen" w:cs="Sylfaen"/>
          <w:lang w:val="ka-GE"/>
        </w:rPr>
        <w:t>ჩატარდ</w:t>
      </w:r>
      <w:r w:rsidRPr="00636DF3">
        <w:rPr>
          <w:rFonts w:ascii="Sylfaen" w:hAnsi="Sylfaen" w:cs="Sylfaen"/>
          <w:lang w:val="ka-GE"/>
        </w:rPr>
        <w:t>ა სხვადასხვა ტრენინგები და შეხვედრები. ამ მიმართულებით კოლეჯი თანამშრომლობს თსსიპ - თბილისის ვანო სარაჯიშვილის სახელობის სახელმწიფო კონსერვატორიასთან, მასწავლებელთა სახლთან, ა(ა)იპ - პროფესიული უნარების სააგენტოსთან</w:t>
      </w:r>
      <w:r w:rsidR="00734282" w:rsidRPr="00636DF3">
        <w:rPr>
          <w:rFonts w:ascii="Sylfaen" w:hAnsi="Sylfaen" w:cs="Sylfaen"/>
          <w:lang w:val="ka-GE"/>
        </w:rPr>
        <w:t>;</w:t>
      </w:r>
    </w:p>
    <w:p w14:paraId="5F8DCE2F" w14:textId="58D9E607"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სსიპ - ევგენი მიქელაძის სახელობის ქ. თბილისის ცენტრალური სამუსიკო სასწავლებლის მოსწავლეებმა მონაწილეობა მიიღეს და გამარჯვება მოიპოვეს ისეთ საერთაშორისო კონკურსებში, როგორიცაა - „იპოვე შენი ვარსკვლავი“; დ.ოისტრახის სახელობის ოდესის ფილარმონიის საერთაშორისო ფესტივალი Spring Hit Parade; ფრენც ლისტის საერთაშორისო ცენტრის მე-3 საფორტეპიანო კონკურსი და სხვა. გაიმართა კონცერტები, მათ შორის - საფორტეპიანო დუეტების კონცერტი; საკონცერტმეისტერო განყოფილების საანგარიშო კონცერტი, ჩასაბერი განყოფილების საანგარიშო კონცერტი და სხვა. გაიმართა სასწავლებლის ანსამბლის „კამერტონის“ კონცერტები გერმანიაში; ხალხური სიმღერის გუნდის კონცერტები აშშ-ში</w:t>
      </w:r>
      <w:r w:rsidR="00E82238" w:rsidRPr="00636DF3">
        <w:rPr>
          <w:rFonts w:ascii="Sylfaen" w:hAnsi="Sylfaen" w:cs="Sylfaen"/>
          <w:lang w:val="ka-GE"/>
        </w:rPr>
        <w:t>;</w:t>
      </w:r>
    </w:p>
    <w:p w14:paraId="5E2BC88C" w14:textId="76C66873"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სსიპ – სკოლისგარეშე სახელოვნებო საგანმანათლებლო დაწესებულება - ქ.სოხუმის ალექსანდრე შერვაშიძე-ჩაჩბას სახელობის სამხატვრო სასწავლებელში მოეწყო მოდელირების განყოფილების მოსწავლეთა ნამუშევრების გამოფენა, მონაწილეობა მიიღო 15 მოსწავლემ. გამოფენილი იყო გობელენის, თექის და ნაქსოვი კომპოზიციები, აკვარელში და ფანქარში შესრულებული ტანსაცმლის მოდელები. მოეწყო რუსეთის მიერ აფხაზეთის ოკუპაციისადმი მიძღვნმილი გამოფენა, რომელშიც მონაწილეობა მიიღო სასწავლებლის 36-მა მოსწავლემ</w:t>
      </w:r>
      <w:r w:rsidR="00E82238" w:rsidRPr="00636DF3">
        <w:rPr>
          <w:rFonts w:ascii="Sylfaen" w:hAnsi="Sylfaen" w:cs="Sylfaen"/>
          <w:lang w:val="ka-GE"/>
        </w:rPr>
        <w:t>;</w:t>
      </w:r>
    </w:p>
    <w:p w14:paraId="50B99D24" w14:textId="770FBABB"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სასწავლებელში გაიმართა თემატური საღამო - „ხალხური მუსიკალური შემოქმედების სამსახურში“; მოეწყო კონსერვატორიის საგუნდო - სადირიჟორო მიმართულების ხელმძღვანელის, პროფესორ ლია ჭონიაშვილის მასტერკლასი სასწავლებლის გუნდთან; ჩატარდა ლექცია თემაზე „ქართული ოპერის სათავეებთან“. გაიმართა კამერული ანსამბლის კონცერტი. </w:t>
      </w:r>
    </w:p>
    <w:p w14:paraId="7BCE58B3" w14:textId="12503B7F" w:rsidR="002A1A85" w:rsidRPr="00636DF3" w:rsidRDefault="002A1A85"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ვახტანგ ჭაბუკიანის სახელობის თბილისის საბალეტო ხელოვნების სახელმწიფო სასწავლებელის მოსწავლეებმა, გამოსაშვები საღამო მოაწყვეს და ორ მოქმედებიანი საკონცერტო პროგრამა წარადგინეს სსიპ - ქ. თბილისის ზაქარია ფალიაშვილის სახელობის ოპერისა და ბალეტის პროფესიული სახელმწიფო </w:t>
      </w:r>
      <w:r w:rsidR="00D013B7" w:rsidRPr="00636DF3">
        <w:rPr>
          <w:rFonts w:ascii="Sylfaen" w:hAnsi="Sylfaen" w:cs="Sylfaen"/>
          <w:lang w:val="ka-GE"/>
        </w:rPr>
        <w:t>თეატრ</w:t>
      </w:r>
      <w:r w:rsidRPr="00636DF3">
        <w:rPr>
          <w:rFonts w:ascii="Sylfaen" w:hAnsi="Sylfaen" w:cs="Sylfaen"/>
          <w:lang w:val="ka-GE"/>
        </w:rPr>
        <w:t xml:space="preserve">ში. სასწავლებელში რეგულარულად ტარდება სხვადასხვა თემატური მასტერკლასები და საკვალიფიკაციო ლექციები, რომელშიც სასწავლებლის პედაგოგებთან და მოსწავლეებთან ერთად, მონაწილეობენ მოწვეული სტუმრებიც. სასწავლებლის მოსწავლეებმა, მსოფლიო ბალეტის WORLD BALLET GRAND PRIX NORWAY 2023 (ნორვეგია) საერთაშორისო საბალეტო კონკურსზე წარმატებით იასპარეზეს, მოიპოვეს 9 ჯილდო, </w:t>
      </w:r>
      <w:r w:rsidRPr="00636DF3">
        <w:rPr>
          <w:rFonts w:ascii="Sylfaen" w:hAnsi="Sylfaen" w:cs="Sylfaen"/>
          <w:lang w:val="ka-GE"/>
        </w:rPr>
        <w:lastRenderedPageBreak/>
        <w:t xml:space="preserve">მათ შორის 5 ოქროს და 4 ვერცხლის მედალი. ასევე მოსწავლეებმა მონაწილეობა </w:t>
      </w:r>
      <w:r w:rsidR="00D013B7" w:rsidRPr="00636DF3">
        <w:rPr>
          <w:rFonts w:ascii="Sylfaen" w:hAnsi="Sylfaen" w:cs="Sylfaen"/>
          <w:lang w:val="ka-GE"/>
        </w:rPr>
        <w:t xml:space="preserve">მიიღეს </w:t>
      </w:r>
      <w:r w:rsidRPr="00636DF3">
        <w:rPr>
          <w:rFonts w:ascii="Sylfaen" w:hAnsi="Sylfaen" w:cs="Sylfaen"/>
          <w:lang w:val="ka-GE"/>
        </w:rPr>
        <w:t xml:space="preserve">იტალიაში საერთაშორისო საბალეტო კონკურსზე „იტალიის ტალანტები", სადაც ოქროს, ვერცხლის და 2 ბრინჯაოს მედალი მოიპოვეს. </w:t>
      </w:r>
    </w:p>
    <w:p w14:paraId="292899C8" w14:textId="78F59FC8" w:rsidR="00C6380F" w:rsidRPr="00636DF3" w:rsidRDefault="00C6380F" w:rsidP="008C170A">
      <w:pPr>
        <w:spacing w:line="240" w:lineRule="auto"/>
        <w:jc w:val="both"/>
        <w:rPr>
          <w:rFonts w:ascii="Sylfaen" w:hAnsi="Sylfaen"/>
          <w:highlight w:val="yellow"/>
          <w:lang w:val="ka-GE"/>
        </w:rPr>
      </w:pPr>
    </w:p>
    <w:p w14:paraId="417CFD3E" w14:textId="138F9AE6" w:rsidR="00C6380F" w:rsidRPr="00636DF3" w:rsidRDefault="00C6380F"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4.14 საბიბლიოთეკო საქმიანობა (პროგრამული კოდი 01 02)</w:t>
      </w:r>
    </w:p>
    <w:p w14:paraId="730C1082" w14:textId="77777777" w:rsidR="00C6380F" w:rsidRPr="00636DF3" w:rsidRDefault="00C6380F" w:rsidP="008C170A">
      <w:pPr>
        <w:spacing w:after="0" w:line="240" w:lineRule="auto"/>
        <w:jc w:val="both"/>
        <w:rPr>
          <w:rFonts w:ascii="Sylfaen" w:hAnsi="Sylfaen"/>
          <w:bCs/>
        </w:rPr>
      </w:pPr>
    </w:p>
    <w:p w14:paraId="30E23507" w14:textId="77777777" w:rsidR="00C6380F" w:rsidRPr="00636DF3" w:rsidRDefault="00C6380F"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7119134C" w14:textId="77777777" w:rsidR="00C6380F" w:rsidRPr="00636DF3" w:rsidRDefault="00C6380F" w:rsidP="008C170A">
      <w:pPr>
        <w:numPr>
          <w:ilvl w:val="0"/>
          <w:numId w:val="11"/>
        </w:numPr>
        <w:spacing w:after="0" w:line="240" w:lineRule="auto"/>
        <w:ind w:left="567" w:hanging="283"/>
        <w:jc w:val="both"/>
        <w:rPr>
          <w:rFonts w:ascii="Sylfaen" w:eastAsia="Calibri" w:hAnsi="Sylfaen" w:cs="Calibri"/>
          <w:bCs/>
          <w:lang w:val="ka-GE"/>
        </w:rPr>
      </w:pPr>
      <w:r w:rsidRPr="00636DF3">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6A064EEE" w14:textId="77777777" w:rsidR="00C6380F" w:rsidRPr="00636DF3" w:rsidRDefault="00C6380F" w:rsidP="008C170A">
      <w:pPr>
        <w:spacing w:line="240" w:lineRule="auto"/>
        <w:jc w:val="both"/>
        <w:rPr>
          <w:rFonts w:ascii="Sylfaen" w:hAnsi="Sylfaen"/>
          <w:bCs/>
          <w:color w:val="000000" w:themeColor="text1"/>
          <w:highlight w:val="yellow"/>
        </w:rPr>
      </w:pPr>
    </w:p>
    <w:p w14:paraId="7ED050DC"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მიმდინარეობდა 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ასევე, მიმდინარეობდა ღონისძიებები მონაცემთა ბაზების შესაქმნელად და საზღვარგარეთის საბიბლიოთეკო ფონდების ხელმისაწვდომობის უზრუნველსაყოფად; ტარდებოდა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w:t>
      </w:r>
    </w:p>
    <w:p w14:paraId="18BB13E4"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გაგრძელდა თანამშრომლობა საერთაშორისო საბიბლიოთეკო ორგანიზაციებთან (IFLA, ISSN, ISMN, ISBN, CENL);  მიმდინარეობდა საბიბლიოთეკო დარგში ინოვაციური პროცესების მართვის ხელშეწყობა; </w:t>
      </w:r>
    </w:p>
    <w:p w14:paraId="5BF6D0FE"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საბიბლიოთეკო კადრების კვალიფიკაციის ამაღლება; </w:t>
      </w:r>
    </w:p>
    <w:p w14:paraId="26BC7ED6"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გრძელდებოდა მუშაობა საქართველოს ეროვნული ელექტრონული ბიბლიოთეკისა და ციფრული მემკვიდრეობის არქივის შესაქმნელად; </w:t>
      </w:r>
    </w:p>
    <w:p w14:paraId="285A9410"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დარეგისტრირდა 2 909 ახალი მკითხველი, წიგნის მუზეუმს ესტუმრა 3 800 ვიზიტორი. გაიმართა 750-მდე საგანმანათლებლო-სამეცნიერო და კულტურული ღონისძიება.</w:t>
      </w:r>
    </w:p>
    <w:p w14:paraId="73F48A2C" w14:textId="78126744" w:rsidR="00C6380F" w:rsidRPr="00636DF3" w:rsidRDefault="00C6380F" w:rsidP="008C170A">
      <w:pPr>
        <w:spacing w:after="0" w:line="240" w:lineRule="auto"/>
        <w:jc w:val="both"/>
        <w:rPr>
          <w:rFonts w:ascii="Sylfaen" w:eastAsiaTheme="minorEastAsia" w:hAnsi="Sylfaen" w:cs="Sylfaen"/>
          <w:bCs/>
          <w:color w:val="000000"/>
          <w:highlight w:val="yellow"/>
          <w:shd w:val="clear" w:color="auto" w:fill="FFFFFF"/>
          <w:lang w:val="ka-GE"/>
        </w:rPr>
      </w:pPr>
    </w:p>
    <w:p w14:paraId="4A9EBCC9" w14:textId="77777777" w:rsidR="00A52E37" w:rsidRPr="00830AE9" w:rsidRDefault="00A52E37" w:rsidP="008C170A">
      <w:pPr>
        <w:pStyle w:val="Heading2"/>
        <w:spacing w:before="0" w:line="240" w:lineRule="auto"/>
        <w:jc w:val="both"/>
        <w:rPr>
          <w:rFonts w:ascii="Sylfaen" w:hAnsi="Sylfaen" w:cs="Sylfaen"/>
          <w:color w:val="4472C4" w:themeColor="accent1"/>
          <w:sz w:val="22"/>
          <w:szCs w:val="22"/>
          <w:lang w:val="ka-GE"/>
        </w:rPr>
      </w:pPr>
      <w:r w:rsidRPr="00830AE9">
        <w:rPr>
          <w:rFonts w:ascii="Sylfaen" w:hAnsi="Sylfaen" w:cs="Sylfaen"/>
          <w:color w:val="4472C4" w:themeColor="accent1"/>
          <w:sz w:val="22"/>
          <w:szCs w:val="22"/>
          <w:lang w:val="ka-GE"/>
        </w:rPr>
        <w:t>4.15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46BD3B45" w14:textId="77777777" w:rsidR="00A52E37" w:rsidRPr="00830AE9" w:rsidRDefault="00A52E37" w:rsidP="008C170A">
      <w:pPr>
        <w:tabs>
          <w:tab w:val="left" w:pos="0"/>
        </w:tabs>
        <w:spacing w:line="240" w:lineRule="auto"/>
        <w:contextualSpacing/>
        <w:jc w:val="both"/>
        <w:rPr>
          <w:rFonts w:ascii="Sylfaen" w:hAnsi="Sylfaen" w:cs="Sylfaen"/>
          <w:lang w:val="ka-GE"/>
        </w:rPr>
      </w:pPr>
    </w:p>
    <w:p w14:paraId="64978E25" w14:textId="77777777" w:rsidR="00A52E37" w:rsidRPr="00830AE9" w:rsidRDefault="00A52E37" w:rsidP="008C170A">
      <w:pPr>
        <w:tabs>
          <w:tab w:val="left" w:pos="0"/>
        </w:tabs>
        <w:spacing w:line="240" w:lineRule="auto"/>
        <w:contextualSpacing/>
        <w:jc w:val="both"/>
        <w:rPr>
          <w:rFonts w:ascii="Sylfaen" w:hAnsi="Sylfaen" w:cs="Sylfaen"/>
          <w:lang w:val="ka-GE"/>
        </w:rPr>
      </w:pPr>
      <w:r w:rsidRPr="00830AE9">
        <w:rPr>
          <w:rFonts w:ascii="Sylfaen" w:hAnsi="Sylfaen" w:cs="Sylfaen"/>
          <w:lang w:val="ka-GE"/>
        </w:rPr>
        <w:t xml:space="preserve">პროგრამის განმახორციელებელი: </w:t>
      </w:r>
    </w:p>
    <w:p w14:paraId="2535179B" w14:textId="77777777" w:rsidR="00A52E37" w:rsidRPr="00830AE9" w:rsidRDefault="00A52E37"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სსიპ - საქართველოს შინაგან საქმეთა სამინისტროს აკადემია</w:t>
      </w:r>
    </w:p>
    <w:p w14:paraId="00D759F2" w14:textId="77777777" w:rsidR="00A52E37" w:rsidRPr="00636DF3" w:rsidRDefault="00A52E37" w:rsidP="008C170A">
      <w:pPr>
        <w:pStyle w:val="abzacixml"/>
        <w:spacing w:line="240" w:lineRule="auto"/>
        <w:rPr>
          <w:sz w:val="22"/>
          <w:szCs w:val="22"/>
          <w:highlight w:val="yellow"/>
        </w:rPr>
      </w:pPr>
    </w:p>
    <w:p w14:paraId="751C49AB" w14:textId="77777777" w:rsidR="00830AE9" w:rsidRPr="00830AE9" w:rsidRDefault="00830AE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30AE9">
        <w:rPr>
          <w:rFonts w:ascii="Sylfaen" w:eastAsiaTheme="minorEastAsia"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59432E3D"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პოლიციელთა საბაზისო მომზადების სპეციალური პროფესიული საგანმანათლებლო პროგრამა (19 ჯგუფი - 416 კურსანტი);</w:t>
      </w:r>
    </w:p>
    <w:p w14:paraId="0151C397"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 xml:space="preserve">მესაზღვრე-კონტროლიორის კვალიფიკაციის მიმნიჭებელი საგანმანათლებლო კურსი (2 ჯგუფი-40 კურსანტი); </w:t>
      </w:r>
    </w:p>
    <w:p w14:paraId="38C91AC6"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 xml:space="preserve">გამომძიებელთა საბაზისო მომზადების სპეციალური პროფესიული საგანმანთლებლო პროგრამა (8 ჯგუფი-176 კურსანტი); </w:t>
      </w:r>
    </w:p>
    <w:p w14:paraId="1614EA23"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(4 ჯგუფი-79 კურსანტი);</w:t>
      </w:r>
    </w:p>
    <w:p w14:paraId="3B66F53D"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(9 ჯგუფი -150 კურსანტი);</w:t>
      </w:r>
    </w:p>
    <w:p w14:paraId="77DB0BA9"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დეტექტივების (ანალიტიკოსების) მომზადების პროგრამა  (5 ჯგუფი-94 კურსანტი);</w:t>
      </w:r>
    </w:p>
    <w:p w14:paraId="295B3ED1"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lastRenderedPageBreak/>
        <w:t>საქართველოს შინაგან საქმეთა სამინისტროს სსდ - საქართველოს სასაზღვრო პოლიციის მოსამსახურეთა საბაზისო საცეცხელე და ტაქტიკური მომზადების ინსტრუქტორთა სასწავლო კურსი  (3 ჯგუფი-30 კურსანტი);</w:t>
      </w:r>
    </w:p>
    <w:p w14:paraId="2C85AB79"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(18 ჯგუფი - 344 კურსანტი);</w:t>
      </w:r>
    </w:p>
    <w:p w14:paraId="1F1008BE"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(35 ჯგუფი - 350 კურსანტი);</w:t>
      </w:r>
    </w:p>
    <w:p w14:paraId="452C14F3"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კიბერდანაშაულის გამოძიების, ციფრული მტკიცებულებების მოპოვება-დამუშავებისა და კიბერუსაფრთხოების ტრენინგი (3 ჯგუფი - 31 კურსანტი);</w:t>
      </w:r>
    </w:p>
    <w:p w14:paraId="472C8365"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(5 ჯგუფი - 118 კურსანტი);</w:t>
      </w:r>
    </w:p>
    <w:p w14:paraId="11B9A0B9"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ბავშვისთვის უსაფრთხო და ძალადობისგან თავისუფალი გარემოს შექმნა (1 ჯგუფი - 10 კურსანტი);</w:t>
      </w:r>
    </w:p>
    <w:p w14:paraId="19578352"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ტრენერთა ტრენინგი „საინფორმაციო - ანალიტიკური დეპარტამენტის თანამშრომლებისთვის" (1 ჯგუფი-4 კურსანტი);</w:t>
      </w:r>
    </w:p>
    <w:p w14:paraId="4D559769"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საბაზისო კურსი საოფისე პროგრამებში შინაგან საქმეთა სამინისტროს ლოჯისტიკის დეპარტამენტის მოსამსახურეთათვის (4 ჯგუფი - 42 კურსანტი);</w:t>
      </w:r>
    </w:p>
    <w:p w14:paraId="679E80F1"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ტრენინგი „შეზღუდული შესაძლებლობების მქონე პირთა უფლებები და კომუნიკაციის სტანდარტი" (23 ჯგუფი - 488 კურსანტი);</w:t>
      </w:r>
    </w:p>
    <w:p w14:paraId="46C589AC"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ტრენინგი „დაქტილოსკოპიასა და ჰაბიტოსკოპიაში დროებითი მოთავსების უზრუნველყოფის დეპარტამენტის მოსამსახურეთათვის“  (5 ჯგუფი - 77 კურსანტი);</w:t>
      </w:r>
    </w:p>
    <w:p w14:paraId="233F6972"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ტრენინგი  "MS EXCEL (2 ჯგუფი-19 კურსანტი);</w:t>
      </w:r>
    </w:p>
    <w:p w14:paraId="52BD0BB6"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შეზღუდული შესაძლებლობების მქონე პირთა უფლებები და კომუნიკაციის სტანდარტი (3 ჯგუფი-60 კურსანტი);</w:t>
      </w:r>
    </w:p>
    <w:p w14:paraId="39772207"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პირველადი სამედიცინო დახმარება (3 ჯგუფი-19 კურსანტი);</w:t>
      </w:r>
    </w:p>
    <w:p w14:paraId="2A614960"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წამების პრევენციის ევროპული კომიტეტის (CPT) სტანდარტები (2 ჯგუფი-37 კურსანტი);</w:t>
      </w:r>
    </w:p>
    <w:p w14:paraId="7148B1C0"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ეფექტიანი კომუნიკაცია და კონფლიქტის მართვა (3 ჯგუფი-50 კურსანტი);</w:t>
      </w:r>
    </w:p>
    <w:p w14:paraId="0CD816B4"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დისკრიმინაციის აკრძალვა და მოწყვლად ჯგუფებთან კომუნიკაცია (3 ჯგუფი-43 კურსანტი);</w:t>
      </w:r>
    </w:p>
    <w:p w14:paraId="58EBA5EB"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ტრენინგი "ადამიანის უფლებათა ევროპული სასამართლოს პრაქტიკა ევროპული კონვენციის მე-2 (სიცოცხლის უფლება) და მე-3 (წამების აკრძალვა) მუხლებთან დაკავშირებით (3 ჯგუფი-48 კურსანტი);</w:t>
      </w:r>
    </w:p>
    <w:p w14:paraId="634920DB"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 xml:space="preserve">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(18 ჯგუფი-324 კურსანტი); </w:t>
      </w:r>
    </w:p>
    <w:p w14:paraId="077E4E66"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(12 ჯგუფი-219 კურსანტი);</w:t>
      </w:r>
    </w:p>
    <w:p w14:paraId="1392548E"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 xml:space="preserve">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(36 ჯგუფი-401 კურსანტი); </w:t>
      </w:r>
    </w:p>
    <w:p w14:paraId="6FC29995"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(34 ჯგუფი-205 კურსანტი);</w:t>
      </w:r>
    </w:p>
    <w:p w14:paraId="178AECB5"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ელექტრონული კურსი "სამგზავრო და პირადობის დამადასტურებელი დოკუმენტების შემოწმება" (3 ჯგუფი-9კურსანტი);</w:t>
      </w:r>
    </w:p>
    <w:p w14:paraId="47A78DBB"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(5 ჯგუფი-139 კურსანტი);</w:t>
      </w:r>
    </w:p>
    <w:p w14:paraId="01F51EB2"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lastRenderedPageBreak/>
        <w:t>საგზაო-სატრანსპორტო შემთხვევების აღრიცხვის ბარათის შევსების ინსტრუქცია (3 ჯგუფი-60 კურსანტი);</w:t>
      </w:r>
    </w:p>
    <w:p w14:paraId="33A74B63"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საბანკო მომსახურეობის საინკასაციო სამსახურის თანამშრომელთა სპეციალური მომზადების კურსი  (3 ჯგუფი-29 კურსანტი);</w:t>
      </w:r>
    </w:p>
    <w:p w14:paraId="3403DBB3"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დაცული ტერიტორიების სააგენტოს თანამშრომელთა გადამზადების პროგრამა (1 ჯგუფი-22 კურსანტი);</w:t>
      </w:r>
    </w:p>
    <w:p w14:paraId="13103E7E" w14:textId="77777777" w:rsidR="00830AE9" w:rsidRPr="00830AE9" w:rsidRDefault="00830AE9" w:rsidP="008C170A">
      <w:pPr>
        <w:numPr>
          <w:ilvl w:val="0"/>
          <w:numId w:val="51"/>
        </w:numPr>
        <w:tabs>
          <w:tab w:val="left" w:pos="0"/>
        </w:tabs>
        <w:spacing w:after="0" w:line="240" w:lineRule="auto"/>
        <w:contextualSpacing/>
        <w:jc w:val="both"/>
        <w:rPr>
          <w:rFonts w:ascii="Sylfaen" w:hAnsi="Sylfaen" w:cs="Sylfaen"/>
          <w:lang w:val="ka-GE"/>
        </w:rPr>
      </w:pPr>
      <w:r w:rsidRPr="00830AE9">
        <w:rPr>
          <w:rFonts w:ascii="Sylfaen" w:hAnsi="Sylfaen" w:cs="Sylfaen"/>
          <w:lang w:val="ka-GE"/>
        </w:rPr>
        <w:t>ეფექტიანი კომუნიკაციის სტანდარტი და კონფლიქტის მართვის სტრატეგიები (2 ჯგუფი-26 კურსანტი);</w:t>
      </w:r>
    </w:p>
    <w:p w14:paraId="713A20CB" w14:textId="77777777" w:rsidR="00830AE9" w:rsidRPr="00830AE9" w:rsidRDefault="00830AE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30AE9">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 სსიპ - შსს აკადემიის კომპიუტერული ცენტრის და სასაწყობე ფართის სარემონტო სამუშაოები;</w:t>
      </w:r>
    </w:p>
    <w:p w14:paraId="5E08EE5A" w14:textId="77777777" w:rsidR="00830AE9" w:rsidRPr="00830AE9" w:rsidRDefault="00830AE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30AE9">
        <w:rPr>
          <w:rFonts w:ascii="Sylfaen" w:eastAsiaTheme="minorEastAsia" w:hAnsi="Sylfaen" w:cs="Sylfaen"/>
          <w:bCs/>
          <w:color w:val="000000"/>
          <w:shd w:val="clear" w:color="auto" w:fill="FFFFFF"/>
          <w:lang w:val="ka-GE"/>
        </w:rPr>
        <w:t>საანგარიშო პერიოდში დასრულდა სსიპ - შსს აკადემიის მეოთხე სართულის, საცურაო აუზის და სველი წერტილების სარემონტო სამუშაოები.</w:t>
      </w:r>
    </w:p>
    <w:p w14:paraId="75109AC7" w14:textId="77777777" w:rsidR="00A52E37" w:rsidRPr="00636DF3" w:rsidRDefault="00A52E37" w:rsidP="008C170A">
      <w:pPr>
        <w:spacing w:after="0" w:line="240" w:lineRule="auto"/>
        <w:jc w:val="both"/>
        <w:rPr>
          <w:rFonts w:ascii="Sylfaen" w:eastAsiaTheme="minorEastAsia" w:hAnsi="Sylfaen" w:cs="Sylfaen"/>
          <w:bCs/>
          <w:color w:val="000000"/>
          <w:highlight w:val="yellow"/>
          <w:shd w:val="clear" w:color="auto" w:fill="FFFFFF"/>
          <w:lang w:val="ka-GE"/>
        </w:rPr>
      </w:pPr>
    </w:p>
    <w:p w14:paraId="1AF2543C" w14:textId="77777777" w:rsidR="006108AA" w:rsidRPr="00636DF3" w:rsidRDefault="006108AA" w:rsidP="008C170A">
      <w:pPr>
        <w:pStyle w:val="Heading2"/>
        <w:spacing w:line="240" w:lineRule="auto"/>
        <w:rPr>
          <w:rFonts w:ascii="Sylfaen" w:eastAsia="SimSun" w:hAnsi="Sylfaen" w:cs="Calibri"/>
          <w:color w:val="366091"/>
          <w:sz w:val="22"/>
          <w:szCs w:val="22"/>
        </w:rPr>
      </w:pPr>
      <w:r w:rsidRPr="00636DF3">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14:paraId="5D962F21" w14:textId="77777777" w:rsidR="006108AA" w:rsidRPr="00636DF3" w:rsidRDefault="006108AA"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659ADAB4" w14:textId="77777777" w:rsidR="006108AA" w:rsidRPr="00636DF3" w:rsidRDefault="006108AA"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00C523CE" w14:textId="77777777" w:rsidR="006108AA" w:rsidRPr="00636DF3" w:rsidRDefault="006108AA" w:rsidP="008C170A">
      <w:pPr>
        <w:pStyle w:val="ListParagraph"/>
        <w:numPr>
          <w:ilvl w:val="0"/>
          <w:numId w:val="4"/>
        </w:numPr>
        <w:spacing w:after="3" w:line="240" w:lineRule="auto"/>
        <w:ind w:right="51"/>
        <w:jc w:val="both"/>
        <w:rPr>
          <w:rFonts w:ascii="Sylfaen" w:hAnsi="Sylfaen" w:cs="Times New Roman"/>
          <w:bCs/>
        </w:rPr>
      </w:pPr>
      <w:r w:rsidRPr="00636DF3">
        <w:rPr>
          <w:rFonts w:ascii="Sylfaen" w:hAnsi="Sylfaen"/>
          <w:bCs/>
        </w:rPr>
        <w:t>სსიპ – საქართველოს მეცნიერებათა ეროვნული აკადემია</w:t>
      </w:r>
    </w:p>
    <w:p w14:paraId="25FB4558" w14:textId="77777777" w:rsidR="006108AA" w:rsidRPr="00636DF3" w:rsidRDefault="006108AA" w:rsidP="008C170A">
      <w:pPr>
        <w:spacing w:after="3" w:line="240" w:lineRule="auto"/>
        <w:ind w:right="51"/>
        <w:jc w:val="both"/>
        <w:rPr>
          <w:rFonts w:ascii="Sylfaen" w:hAnsi="Sylfaen" w:cs="Times New Roman"/>
          <w:bCs/>
          <w:highlight w:val="yellow"/>
        </w:rPr>
      </w:pPr>
    </w:p>
    <w:p w14:paraId="14979BDE" w14:textId="77777777" w:rsidR="00DD64B1" w:rsidRPr="00636DF3" w:rsidRDefault="00DD64B1" w:rsidP="008C170A">
      <w:pPr>
        <w:numPr>
          <w:ilvl w:val="0"/>
          <w:numId w:val="10"/>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w:t>
      </w:r>
    </w:p>
    <w:p w14:paraId="17435DE8" w14:textId="77777777" w:rsidR="00DD64B1" w:rsidRPr="00636DF3" w:rsidRDefault="00DD64B1" w:rsidP="008C170A">
      <w:pPr>
        <w:numPr>
          <w:ilvl w:val="0"/>
          <w:numId w:val="10"/>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ჩატარდა უმაღლესი საგანმანათლებლო და სამეცნიერო-კვლევითი დაწესებულებების მიერ 2022 წელს გაწეული  სამეცნიერო საქმიანობის ანგარიშების ექსპერტიზა;</w:t>
      </w:r>
    </w:p>
    <w:p w14:paraId="0E7640FC" w14:textId="77777777" w:rsidR="00DD64B1" w:rsidRPr="00636DF3" w:rsidRDefault="00DD64B1" w:rsidP="008C170A">
      <w:pPr>
        <w:numPr>
          <w:ilvl w:val="0"/>
          <w:numId w:val="10"/>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მიმდინარეობდა: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„საქართველოს“ და „ქართული კულტურის ძეგლთა აღწერილობის“ მრავალტომეული ენციკლოპედიების გამოცემისა და მათი ელექტრონული ვერსიების მომზადება; „ბიბლიის სიმფონია“ ლექსიკონის შექმნა;</w:t>
      </w:r>
    </w:p>
    <w:p w14:paraId="69A7C3C2" w14:textId="77777777" w:rsidR="00DD64B1" w:rsidRPr="00636DF3" w:rsidRDefault="00DD64B1"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გამოქვეყნდა: ჟურნალ საქართველოს მეცნიერებათა ეროვნული აკადემიის „მოამბის“ 2 </w:t>
      </w:r>
      <w:r w:rsidRPr="00636DF3">
        <w:rPr>
          <w:rFonts w:ascii="Sylfaen" w:hAnsi="Sylfaen" w:cs="Sylfaen"/>
          <w:lang w:val="ka-GE"/>
        </w:rPr>
        <w:t>ნომერი</w:t>
      </w:r>
      <w:r w:rsidRPr="00636DF3">
        <w:rPr>
          <w:rFonts w:ascii="Sylfaen" w:hAnsi="Sylfaen"/>
          <w:lang w:val="ka-GE"/>
        </w:rPr>
        <w:t xml:space="preserve">; </w:t>
      </w:r>
      <w:r w:rsidRPr="00636DF3">
        <w:rPr>
          <w:rFonts w:ascii="Sylfaen" w:eastAsiaTheme="minorEastAsia" w:hAnsi="Sylfaen" w:cs="Sylfaen"/>
          <w:bCs/>
          <w:color w:val="000000"/>
          <w:shd w:val="clear" w:color="auto" w:fill="FFFFFF"/>
          <w:lang w:val="ka-GE"/>
        </w:rPr>
        <w:t>საქართველოს მეცნიერებათა ეროვნული აკადემიის „მაცნეს“ სერიები (</w:t>
      </w:r>
      <w:r w:rsidRPr="00636DF3">
        <w:rPr>
          <w:rFonts w:ascii="Sylfaen" w:hAnsi="Sylfaen" w:cs="Sylfaen"/>
          <w:lang w:val="ka-GE"/>
        </w:rPr>
        <w:t xml:space="preserve">ისტორია, </w:t>
      </w:r>
      <w:r w:rsidRPr="00636DF3">
        <w:rPr>
          <w:rFonts w:ascii="Sylfaen" w:eastAsiaTheme="minorEastAsia" w:hAnsi="Sylfaen" w:cs="Sylfaen"/>
          <w:bCs/>
          <w:color w:val="000000"/>
          <w:shd w:val="clear" w:color="auto" w:fill="FFFFFF"/>
          <w:lang w:val="ka-GE"/>
        </w:rPr>
        <w:t xml:space="preserve">არქეოლოგია, ეთნოლოგია </w:t>
      </w:r>
      <w:r w:rsidRPr="00636DF3">
        <w:rPr>
          <w:rFonts w:ascii="Sylfaen" w:hAnsi="Sylfaen"/>
          <w:lang w:val="ka-GE"/>
        </w:rPr>
        <w:t xml:space="preserve">და ხელოვნების ისტორია; </w:t>
      </w:r>
      <w:r w:rsidRPr="00636DF3">
        <w:rPr>
          <w:rFonts w:ascii="Sylfaen" w:eastAsiaTheme="minorEastAsia" w:hAnsi="Sylfaen" w:cs="Sylfaen"/>
          <w:bCs/>
          <w:color w:val="000000"/>
          <w:shd w:val="clear" w:color="auto" w:fill="FFFFFF"/>
          <w:lang w:val="ka-GE"/>
        </w:rPr>
        <w:t xml:space="preserve">ენა, ლიტერატურა და  ხელოვნება; </w:t>
      </w:r>
      <w:r w:rsidRPr="00636DF3">
        <w:rPr>
          <w:rFonts w:ascii="Sylfaen" w:hAnsi="Sylfaen"/>
          <w:lang w:val="ka-GE"/>
        </w:rPr>
        <w:t>„სამხედრო მეცნიერება“</w:t>
      </w:r>
      <w:r w:rsidRPr="00636DF3">
        <w:rPr>
          <w:rFonts w:ascii="Sylfaen" w:eastAsiaTheme="minorEastAsia" w:hAnsi="Sylfaen" w:cs="Sylfaen"/>
          <w:bCs/>
          <w:color w:val="000000"/>
          <w:shd w:val="clear" w:color="auto" w:fill="FFFFFF"/>
          <w:lang w:val="ka-GE"/>
        </w:rPr>
        <w:t xml:space="preserve">); </w:t>
      </w:r>
      <w:r w:rsidRPr="00636DF3">
        <w:rPr>
          <w:rFonts w:ascii="Sylfaen" w:hAnsi="Sylfaen"/>
          <w:lang w:val="ka-GE"/>
        </w:rPr>
        <w:t>1</w:t>
      </w:r>
      <w:r w:rsidRPr="00636DF3">
        <w:rPr>
          <w:rFonts w:ascii="Sylfaen" w:hAnsi="Sylfaen"/>
        </w:rPr>
        <w:t>8</w:t>
      </w:r>
      <w:r w:rsidRPr="00636DF3">
        <w:rPr>
          <w:rFonts w:ascii="Sylfaen" w:hAnsi="Sylfaen"/>
          <w:lang w:val="ka-GE"/>
        </w:rPr>
        <w:t xml:space="preserve"> </w:t>
      </w:r>
      <w:r w:rsidRPr="00636DF3">
        <w:rPr>
          <w:rFonts w:ascii="Sylfaen" w:eastAsiaTheme="minorEastAsia" w:hAnsi="Sylfaen" w:cs="Sylfaen"/>
          <w:bCs/>
          <w:color w:val="000000"/>
          <w:shd w:val="clear" w:color="auto" w:fill="FFFFFF"/>
          <w:lang w:val="ka-GE"/>
        </w:rPr>
        <w:t>სამეცნიერო</w:t>
      </w:r>
      <w:r w:rsidRPr="00636DF3">
        <w:rPr>
          <w:rFonts w:ascii="Sylfaen" w:hAnsi="Sylfaen"/>
          <w:lang w:val="ka-GE"/>
        </w:rPr>
        <w:t xml:space="preserve"> </w:t>
      </w:r>
      <w:r w:rsidRPr="00636DF3">
        <w:rPr>
          <w:rFonts w:ascii="Sylfaen" w:hAnsi="Sylfaen" w:cs="Sylfaen"/>
          <w:lang w:val="ka-GE"/>
        </w:rPr>
        <w:t>წიგნი</w:t>
      </w:r>
      <w:r w:rsidRPr="00636DF3">
        <w:rPr>
          <w:rFonts w:ascii="Sylfaen" w:hAnsi="Sylfaen"/>
          <w:lang w:val="ka-GE"/>
        </w:rPr>
        <w:t xml:space="preserve"> (</w:t>
      </w:r>
      <w:r w:rsidRPr="00636DF3">
        <w:rPr>
          <w:rFonts w:ascii="Sylfaen" w:hAnsi="Sylfaen" w:cs="Sylfaen"/>
          <w:lang w:val="ka-GE"/>
        </w:rPr>
        <w:t>საერთო</w:t>
      </w:r>
      <w:r w:rsidRPr="00636DF3">
        <w:rPr>
          <w:rFonts w:ascii="Sylfaen" w:hAnsi="Sylfaen"/>
          <w:lang w:val="ka-GE"/>
        </w:rPr>
        <w:t xml:space="preserve"> </w:t>
      </w:r>
      <w:r w:rsidRPr="00636DF3">
        <w:rPr>
          <w:rFonts w:ascii="Sylfaen" w:hAnsi="Sylfaen" w:cs="Sylfaen"/>
          <w:lang w:val="ka-GE"/>
        </w:rPr>
        <w:t>ტირაჟი -</w:t>
      </w:r>
      <w:r w:rsidRPr="00636DF3">
        <w:rPr>
          <w:rFonts w:ascii="Sylfaen" w:hAnsi="Sylfaen"/>
          <w:lang w:val="ka-GE"/>
        </w:rPr>
        <w:t xml:space="preserve"> </w:t>
      </w:r>
      <w:r w:rsidRPr="00636DF3">
        <w:rPr>
          <w:rFonts w:ascii="Sylfaen" w:hAnsi="Sylfaen"/>
        </w:rPr>
        <w:t xml:space="preserve">2 680 </w:t>
      </w:r>
      <w:r w:rsidRPr="00636DF3">
        <w:rPr>
          <w:rFonts w:ascii="Sylfaen" w:hAnsi="Sylfaen" w:cs="Sylfaen"/>
          <w:lang w:val="ka-GE"/>
        </w:rPr>
        <w:t>ეგზემპლარი).</w:t>
      </w:r>
    </w:p>
    <w:p w14:paraId="04960F98" w14:textId="5AD35DF5" w:rsidR="006108AA" w:rsidRPr="00636DF3" w:rsidRDefault="006108AA" w:rsidP="008C170A">
      <w:pPr>
        <w:spacing w:line="240" w:lineRule="auto"/>
        <w:jc w:val="both"/>
        <w:rPr>
          <w:rFonts w:ascii="Sylfaen" w:hAnsi="Sylfaen"/>
          <w:highlight w:val="yellow"/>
          <w:lang w:val="ka-GE"/>
        </w:rPr>
      </w:pPr>
    </w:p>
    <w:p w14:paraId="6156C78F" w14:textId="77777777" w:rsidR="00BE61FB" w:rsidRPr="00636DF3" w:rsidRDefault="00BE61FB" w:rsidP="008C170A">
      <w:pPr>
        <w:pStyle w:val="Heading2"/>
        <w:spacing w:line="240" w:lineRule="auto"/>
        <w:jc w:val="both"/>
        <w:rPr>
          <w:rFonts w:ascii="Sylfaen" w:hAnsi="Sylfaen" w:cs="Sylfaen"/>
          <w:sz w:val="22"/>
          <w:szCs w:val="22"/>
        </w:rPr>
      </w:pPr>
      <w:r w:rsidRPr="00636DF3">
        <w:rPr>
          <w:rFonts w:ascii="Sylfaen" w:hAnsi="Sylfaen" w:cs="Sylfaen"/>
          <w:sz w:val="22"/>
          <w:szCs w:val="22"/>
        </w:rPr>
        <w:t>4.1</w:t>
      </w:r>
      <w:r w:rsidRPr="00636DF3">
        <w:rPr>
          <w:rFonts w:ascii="Sylfaen" w:hAnsi="Sylfaen" w:cs="Sylfaen"/>
          <w:sz w:val="22"/>
          <w:szCs w:val="22"/>
          <w:lang w:val="ka-GE"/>
        </w:rPr>
        <w:t>7</w:t>
      </w:r>
      <w:r w:rsidRPr="00636DF3">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5932A72B" w14:textId="77777777" w:rsidR="00BE61FB" w:rsidRPr="00636DF3" w:rsidRDefault="00BE61FB" w:rsidP="008C170A">
      <w:pPr>
        <w:pStyle w:val="abzacixml"/>
        <w:spacing w:line="240" w:lineRule="auto"/>
        <w:ind w:firstLine="0"/>
        <w:rPr>
          <w:sz w:val="22"/>
          <w:szCs w:val="22"/>
        </w:rPr>
      </w:pPr>
    </w:p>
    <w:p w14:paraId="074414E3" w14:textId="77777777" w:rsidR="00BE61FB" w:rsidRPr="00636DF3" w:rsidRDefault="00BE61FB"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9E1EA08" w14:textId="11F3F7E6" w:rsidR="00BE61FB" w:rsidRPr="00636DF3" w:rsidRDefault="00BE61FB"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საქართველოს იუსტიციის სასწავლო ცენტრი</w:t>
      </w:r>
      <w:r w:rsidR="007A731C" w:rsidRPr="00636DF3">
        <w:rPr>
          <w:rFonts w:ascii="Sylfaen" w:hAnsi="Sylfaen" w:cs="Sylfaen"/>
        </w:rPr>
        <w:t>;</w:t>
      </w:r>
    </w:p>
    <w:p w14:paraId="4ADC1D22" w14:textId="6504260C" w:rsidR="00BE61FB" w:rsidRPr="00636DF3" w:rsidRDefault="00BE61FB"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მსჯავრდებულთა პროფესიული მომზადებისა და გადამზადების ცენტრი</w:t>
      </w:r>
      <w:r w:rsidR="007A731C" w:rsidRPr="00636DF3">
        <w:rPr>
          <w:rFonts w:ascii="Sylfaen" w:hAnsi="Sylfaen" w:cs="Sylfaen"/>
        </w:rPr>
        <w:t>;</w:t>
      </w:r>
    </w:p>
    <w:p w14:paraId="79566E3A" w14:textId="77777777" w:rsidR="00BE61FB" w:rsidRPr="00636DF3" w:rsidRDefault="00BE61FB" w:rsidP="008C170A">
      <w:pPr>
        <w:pStyle w:val="abzacixml"/>
        <w:spacing w:line="240" w:lineRule="auto"/>
        <w:ind w:firstLine="0"/>
        <w:rPr>
          <w:sz w:val="22"/>
          <w:szCs w:val="22"/>
          <w:highlight w:val="yellow"/>
        </w:rPr>
      </w:pPr>
    </w:p>
    <w:p w14:paraId="34F8BAE6"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ჩატარდა სოციალური უნარების </w:t>
      </w:r>
      <w:r w:rsidRPr="00636DF3">
        <w:rPr>
          <w:rFonts w:ascii="Sylfaen" w:hAnsi="Sylfaen"/>
          <w:lang w:val="ka-GE"/>
        </w:rPr>
        <w:t xml:space="preserve">და </w:t>
      </w:r>
      <w:r w:rsidRPr="00636DF3">
        <w:rPr>
          <w:rFonts w:ascii="Sylfaen" w:hAnsi="Sylfaen"/>
        </w:rPr>
        <w:t xml:space="preserve">იურიდიული ტრენინგები, სადაც ჩართული იყო სხვადასხვა სამსახურის/ორგანიზაციის </w:t>
      </w:r>
      <w:r w:rsidRPr="00636DF3">
        <w:rPr>
          <w:rFonts w:ascii="Sylfaen" w:hAnsi="Sylfaen"/>
          <w:lang w:val="ka-GE"/>
        </w:rPr>
        <w:t>5 607</w:t>
      </w:r>
      <w:r w:rsidRPr="00636DF3">
        <w:rPr>
          <w:rFonts w:ascii="Sylfaen" w:hAnsi="Sylfaen"/>
        </w:rPr>
        <w:t xml:space="preserve"> წარმომადგენელი;</w:t>
      </w:r>
    </w:p>
    <w:p w14:paraId="4526D71B"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პენიტენციური ტრენინგების დეპარტამენტის მიერ განხორციელდა </w:t>
      </w:r>
      <w:r w:rsidRPr="00636DF3">
        <w:rPr>
          <w:rFonts w:ascii="Sylfaen" w:hAnsi="Sylfaen"/>
          <w:lang w:val="ka-GE"/>
        </w:rPr>
        <w:t>44</w:t>
      </w:r>
      <w:r w:rsidRPr="00636DF3">
        <w:rPr>
          <w:rFonts w:ascii="Sylfaen" w:hAnsi="Sylfaen"/>
        </w:rPr>
        <w:t xml:space="preserve"> აქტივობა, რომლებშიც ჩართული იყო სპეციალური პენიტენციური დეპარტამენტის </w:t>
      </w:r>
      <w:r w:rsidRPr="00636DF3">
        <w:rPr>
          <w:rFonts w:ascii="Sylfaen" w:hAnsi="Sylfaen"/>
          <w:lang w:val="ka-GE"/>
        </w:rPr>
        <w:t>627</w:t>
      </w:r>
      <w:r w:rsidRPr="00636DF3">
        <w:rPr>
          <w:rFonts w:ascii="Sylfaen" w:hAnsi="Sylfaen"/>
        </w:rPr>
        <w:t xml:space="preserve">  წარმომადგენელი</w:t>
      </w:r>
      <w:r w:rsidRPr="00636DF3">
        <w:rPr>
          <w:rFonts w:ascii="Sylfaen" w:hAnsi="Sylfaen"/>
          <w:lang w:val="ka-GE"/>
        </w:rPr>
        <w:t>,</w:t>
      </w:r>
      <w:r w:rsidRPr="00636DF3">
        <w:rPr>
          <w:rFonts w:ascii="Sylfaen" w:hAnsi="Sylfaen"/>
        </w:rPr>
        <w:t xml:space="preserve"> </w:t>
      </w:r>
      <w:r w:rsidRPr="00636DF3">
        <w:rPr>
          <w:rFonts w:ascii="Sylfaen" w:hAnsi="Sylfaen"/>
          <w:lang w:val="ka-GE"/>
        </w:rPr>
        <w:t>ასევე, პროფესიული ტრენინგების მართვის დეპარტამენტების მიერ</w:t>
      </w:r>
      <w:r w:rsidRPr="00636DF3">
        <w:rPr>
          <w:rFonts w:ascii="Sylfaen" w:hAnsi="Sylfaen"/>
        </w:rPr>
        <w:t xml:space="preserve"> </w:t>
      </w:r>
      <w:r w:rsidRPr="00636DF3">
        <w:rPr>
          <w:rFonts w:ascii="Sylfaen" w:hAnsi="Sylfaen"/>
          <w:lang w:val="ka-GE"/>
        </w:rPr>
        <w:t xml:space="preserve">განხორცილდა 47 </w:t>
      </w:r>
      <w:r w:rsidRPr="00636DF3">
        <w:rPr>
          <w:rFonts w:ascii="Sylfaen" w:hAnsi="Sylfaen"/>
        </w:rPr>
        <w:t xml:space="preserve">სასწავლო </w:t>
      </w:r>
      <w:r w:rsidRPr="00636DF3">
        <w:rPr>
          <w:rFonts w:ascii="Sylfaen" w:hAnsi="Sylfaen"/>
        </w:rPr>
        <w:lastRenderedPageBreak/>
        <w:t xml:space="preserve">აქტივობა, რომლებშიც ჩართული იყო სხვადასხვა სამსახურის/ორგანიზაციის </w:t>
      </w:r>
      <w:r w:rsidRPr="00636DF3">
        <w:rPr>
          <w:rFonts w:ascii="Sylfaen" w:hAnsi="Sylfaen"/>
          <w:lang w:val="ka-GE"/>
        </w:rPr>
        <w:t>884</w:t>
      </w:r>
      <w:r w:rsidRPr="00636DF3">
        <w:rPr>
          <w:rFonts w:ascii="Sylfaen" w:hAnsi="Sylfaen"/>
        </w:rPr>
        <w:t xml:space="preserve">  წარმომადგენელი;</w:t>
      </w:r>
    </w:p>
    <w:p w14:paraId="7E17009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პროექტების მართვის დეპარტამენტის მიერ განხორციელდა 4 პროექტი, რომლებშიც ჩართული იყო 686 მონაწილე;</w:t>
      </w:r>
    </w:p>
    <w:p w14:paraId="537DD21B"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ტესტირების კოორდინაციისა და სერტიფიკაციის დეპარტამენტის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w:t>
      </w:r>
      <w:r w:rsidRPr="00636DF3">
        <w:rPr>
          <w:rFonts w:ascii="Sylfaen" w:hAnsi="Sylfaen"/>
          <w:lang w:val="ka-GE"/>
        </w:rPr>
        <w:t xml:space="preserve">სულ </w:t>
      </w:r>
      <w:r w:rsidRPr="00636DF3">
        <w:rPr>
          <w:rFonts w:ascii="Sylfaen" w:hAnsi="Sylfaen"/>
        </w:rPr>
        <w:t xml:space="preserve">ტესტირება გაიარა </w:t>
      </w:r>
      <w:r w:rsidRPr="00636DF3">
        <w:rPr>
          <w:rFonts w:ascii="Sylfaen" w:hAnsi="Sylfaen"/>
          <w:lang w:val="ka-GE"/>
        </w:rPr>
        <w:t>4 972</w:t>
      </w:r>
      <w:r w:rsidRPr="00636DF3">
        <w:rPr>
          <w:rFonts w:ascii="Sylfaen" w:hAnsi="Sylfaen"/>
        </w:rPr>
        <w:t xml:space="preserve"> პირმა;</w:t>
      </w:r>
    </w:p>
    <w:p w14:paraId="1CF23366"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ტესტის შექმნის დეპარტამენტმა შეასრულა </w:t>
      </w:r>
      <w:r w:rsidRPr="00636DF3">
        <w:rPr>
          <w:rFonts w:ascii="Sylfaen" w:hAnsi="Sylfaen"/>
          <w:lang w:val="ka-GE"/>
        </w:rPr>
        <w:t>78</w:t>
      </w:r>
      <w:r w:rsidRPr="00636DF3">
        <w:rPr>
          <w:rFonts w:ascii="Sylfaen" w:hAnsi="Sylfaen"/>
        </w:rPr>
        <w:t xml:space="preserve"> აქტივობა, რისთვისაც შემუშავდა </w:t>
      </w:r>
      <w:r w:rsidRPr="00636DF3">
        <w:rPr>
          <w:rFonts w:ascii="Sylfaen" w:hAnsi="Sylfaen"/>
          <w:lang w:val="ka-GE"/>
        </w:rPr>
        <w:t>842</w:t>
      </w:r>
      <w:r w:rsidRPr="00636DF3">
        <w:rPr>
          <w:rFonts w:ascii="Sylfaen" w:hAnsi="Sylfaen"/>
        </w:rPr>
        <w:t xml:space="preserve"> ტესტური დავალება, შემოწმდა და განახლდა </w:t>
      </w:r>
      <w:r w:rsidRPr="00636DF3">
        <w:rPr>
          <w:rFonts w:ascii="Sylfaen" w:hAnsi="Sylfaen"/>
          <w:lang w:val="ka-GE"/>
        </w:rPr>
        <w:t>1 030</w:t>
      </w:r>
      <w:r w:rsidRPr="00636DF3">
        <w:rPr>
          <w:rFonts w:ascii="Sylfaen" w:hAnsi="Sylfaen"/>
        </w:rPr>
        <w:t xml:space="preserve"> ტესტური დავალება, შეფასდა </w:t>
      </w:r>
      <w:r w:rsidRPr="00636DF3">
        <w:rPr>
          <w:rFonts w:ascii="Sylfaen" w:hAnsi="Sylfaen"/>
          <w:lang w:val="ka-GE"/>
        </w:rPr>
        <w:t xml:space="preserve">წერითი დავალების მიხედვით შესრულებული 12 ნაშრომი და </w:t>
      </w:r>
      <w:r w:rsidRPr="00636DF3">
        <w:rPr>
          <w:rFonts w:ascii="Sylfaen" w:hAnsi="Sylfaen"/>
        </w:rPr>
        <w:t xml:space="preserve">ქართული ენის ტესტირების მონაწილე </w:t>
      </w:r>
      <w:r w:rsidRPr="00636DF3">
        <w:rPr>
          <w:rFonts w:ascii="Sylfaen" w:hAnsi="Sylfaen"/>
          <w:lang w:val="ka-GE"/>
        </w:rPr>
        <w:t>535</w:t>
      </w:r>
      <w:r w:rsidRPr="00636DF3">
        <w:rPr>
          <w:rFonts w:ascii="Sylfaen" w:hAnsi="Sylfaen"/>
        </w:rPr>
        <w:t xml:space="preserve">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w:t>
      </w:r>
      <w:r w:rsidRPr="00636DF3">
        <w:rPr>
          <w:rFonts w:ascii="Sylfaen" w:hAnsi="Sylfaen"/>
          <w:lang w:val="ka-GE"/>
        </w:rPr>
        <w:t>16</w:t>
      </w:r>
      <w:r w:rsidRPr="00636DF3">
        <w:rPr>
          <w:rFonts w:ascii="Sylfaen" w:hAnsi="Sylfaen"/>
        </w:rPr>
        <w:t xml:space="preserve"> ექსპერტმა</w:t>
      </w:r>
      <w:r w:rsidRPr="00636DF3">
        <w:rPr>
          <w:rFonts w:ascii="Sylfaen" w:hAnsi="Sylfaen"/>
          <w:lang w:val="ka-GE"/>
        </w:rPr>
        <w:t>;</w:t>
      </w:r>
      <w:r w:rsidRPr="00636DF3">
        <w:rPr>
          <w:rFonts w:ascii="Sylfaen" w:hAnsi="Sylfaen"/>
        </w:rPr>
        <w:t xml:space="preserve"> </w:t>
      </w:r>
    </w:p>
    <w:p w14:paraId="12AA7E8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ყვარლის სასწავლო ცენტრში განხორციელდა </w:t>
      </w:r>
      <w:r w:rsidRPr="00636DF3">
        <w:rPr>
          <w:rFonts w:ascii="Sylfaen" w:hAnsi="Sylfaen"/>
          <w:lang w:val="ka-GE"/>
        </w:rPr>
        <w:t>8</w:t>
      </w:r>
      <w:r w:rsidRPr="00636DF3">
        <w:rPr>
          <w:rFonts w:ascii="Sylfaen" w:hAnsi="Sylfaen"/>
        </w:rPr>
        <w:t xml:space="preserve">0 პროექტი, რომლებშიც მონაწილეობდა 1 </w:t>
      </w:r>
      <w:r w:rsidRPr="00636DF3">
        <w:rPr>
          <w:rFonts w:ascii="Sylfaen" w:hAnsi="Sylfaen"/>
          <w:lang w:val="ka-GE"/>
        </w:rPr>
        <w:t>738</w:t>
      </w:r>
      <w:r w:rsidRPr="00636DF3">
        <w:rPr>
          <w:rFonts w:ascii="Sylfaen" w:hAnsi="Sylfaen"/>
        </w:rPr>
        <w:t xml:space="preserve"> პირი;</w:t>
      </w:r>
    </w:p>
    <w:p w14:paraId="31C432B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მსჯავრდებულთა დასაქმების მიზნით:</w:t>
      </w:r>
    </w:p>
    <w:p w14:paraId="4EDB83FB"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№5 პენიტენციურ დაწესებულებაში არსებულ სათბურში მსჯავრდებულებმა სარვამარტოდ მოიყვანეს ქოთნის დეკორატიული ყვავილები (8 000 ცალი), დასაქმებული იყო 6 ქალი მსჯავრდებული;  </w:t>
      </w:r>
    </w:p>
    <w:p w14:paraId="56630FAC"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№16 პენიტენციურ დაწესებულებაში, ამერიკის საელჩოს (INL) შეკვეთის საფუძველზე,  დამზადდა ხელნაკეთი ნივთები (ნაჭრის ჩანთები და ბრელოკები) INL-თვის – ქალ პოლიციელთა კონფერენციის დღისთვის მიძღვნილი ღონისძიებისათვის 330 ნაჭრის ჩანთა, 330 ხის ბრელოკი და 7 ცალი ხის სიგელი. დასაქმდა 4 მსჯავრდებული; </w:t>
      </w:r>
    </w:p>
    <w:p w14:paraId="315D0B0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გლდანის №8 პენიტენციურ დაწესებულებაში არსებული სასოფლო-სამეურნეო პროექტის ფარგლებში, დასაქმდა  7 მსჯავრდებული;</w:t>
      </w:r>
    </w:p>
    <w:p w14:paraId="597C172E"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მსჯავრდებულთა ხელნაკეთი ნივთების მაღაზია „რე-მარკეტი“ – პროექტი დაფინანსებულია INL-ის მიერ. მაღაზიაში კონსულტანტის პოზიციაზე დასაქმდა 1 პრობაციონერი. მაღაზიის ტექნიკურ ფუნქციონირებას და საოპერაციო მხარდაჭერას უზრუნველყოფს შპს „თოლია 2020“; </w:t>
      </w:r>
    </w:p>
    <w:p w14:paraId="0892162F"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კოდალა (ხის საამქრო) – დასაქმდა </w:t>
      </w:r>
      <w:r w:rsidRPr="00636DF3">
        <w:rPr>
          <w:rFonts w:ascii="Sylfaen" w:hAnsi="Sylfaen" w:cs="Sylfaen"/>
          <w:lang w:val="ka-GE"/>
        </w:rPr>
        <w:t>6</w:t>
      </w:r>
      <w:r w:rsidRPr="00636DF3">
        <w:rPr>
          <w:rFonts w:ascii="Sylfaen" w:hAnsi="Sylfaen" w:cs="Sylfaen"/>
        </w:rPr>
        <w:t xml:space="preserve"> მსჯავრდებული №16 პენიტენციური დაწესებულებიდან;</w:t>
      </w:r>
    </w:p>
    <w:p w14:paraId="6769ADB6"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მოეწყო ლოკოკინების ფერმა ქსნის №10 (დასაქმდა </w:t>
      </w:r>
      <w:r w:rsidRPr="00636DF3">
        <w:rPr>
          <w:rFonts w:ascii="Sylfaen" w:hAnsi="Sylfaen" w:cs="Sylfaen"/>
          <w:lang w:val="ka-GE"/>
        </w:rPr>
        <w:t>5</w:t>
      </w:r>
      <w:r w:rsidRPr="00636DF3">
        <w:rPr>
          <w:rFonts w:ascii="Sylfaen" w:hAnsi="Sylfaen" w:cs="Sylfaen"/>
        </w:rPr>
        <w:t xml:space="preserve"> მსჯავრდებული).</w:t>
      </w:r>
    </w:p>
    <w:p w14:paraId="5C3A1880"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„წიგნის ჩუქების საერთაშორისო დღეს“ </w:t>
      </w:r>
      <w:r w:rsidRPr="00636DF3">
        <w:rPr>
          <w:rFonts w:ascii="Sylfaen" w:hAnsi="Sylfaen"/>
          <w:lang w:val="ka-GE"/>
        </w:rPr>
        <w:t>მიმდინარეობდა</w:t>
      </w:r>
      <w:r w:rsidRPr="00636DF3">
        <w:rPr>
          <w:rFonts w:ascii="Sylfaen" w:hAnsi="Sylfaen"/>
        </w:rPr>
        <w:t xml:space="preserve"> სოციალური კამპანია „ჩვენი და ქვეყნის პროგრესისთვის – შეაგროვე ცოდნა“, სხვადასხვა კერძო და საჯარო დაწესებულებამ პროფესიული გადამზადების ცენტრს საჩუქრად გადასცა 2000-ზე მეტი წიგნი/ჟურნალი/გაზეთი;</w:t>
      </w:r>
    </w:p>
    <w:p w14:paraId="3BCACA3B"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მაღაზია „რე-მარკეტის“ და მსჯავრდებულთა ხელნაკეთი ნივთების პოპულარიზაციის მიზნით სხვადასხვა კერძო და საჯარო ორგანიზაციაში მოეწყო 20-ზე მეტი გამოფენა-გაყიდვა;</w:t>
      </w:r>
    </w:p>
    <w:p w14:paraId="6DBD0A34"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„საჯაროდ კითხვის მსოფლიო დღესთან“ დაკავშირებით №11 პენიტენციურ დაწესებულებაში ჩატარდა ღონისძიება, რომელსაც დაესწრო 9 მსჯავრდებული;   </w:t>
      </w:r>
    </w:p>
    <w:p w14:paraId="083D65C1"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პროფესიული მომზადება/გადამზადების და სხვა პროგრამებში მონაწილეობდა 526 მსჯავრდებული, ხოლო დასაქმების პროგრამებში – 192 მსჯავრდებული, სხვა აქტივობებსა და ღონისძიებებში – 9 მსჯავრდებული.;</w:t>
      </w:r>
    </w:p>
    <w:p w14:paraId="36755024"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პენიტენციურ დაწესებულებებში არსებულ ბიბლიოთეკებს დაემატა 1 651 ერთეული წიგნი, 118 ერთეული ჟურნალი და 600 ერ</w:t>
      </w:r>
      <w:r w:rsidRPr="00636DF3">
        <w:rPr>
          <w:rFonts w:ascii="Sylfaen" w:hAnsi="Sylfaen"/>
          <w:lang w:val="ka-GE"/>
        </w:rPr>
        <w:t>თეული გაზეთი</w:t>
      </w:r>
      <w:r w:rsidRPr="00636DF3">
        <w:rPr>
          <w:rFonts w:ascii="Sylfaen" w:hAnsi="Sylfaen"/>
        </w:rPr>
        <w:t>;</w:t>
      </w:r>
    </w:p>
    <w:p w14:paraId="4D90434E" w14:textId="7C369F3B"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საბიბლიოთეკო პროგრამა „KOHA“ გამართულად მუშაობდა №3, №5, №8, №11, №14</w:t>
      </w:r>
      <w:r w:rsidRPr="00636DF3">
        <w:rPr>
          <w:rFonts w:ascii="Sylfaen" w:hAnsi="Sylfaen"/>
          <w:lang w:val="ka-GE"/>
        </w:rPr>
        <w:t>,</w:t>
      </w:r>
      <w:r w:rsidRPr="00636DF3">
        <w:rPr>
          <w:rFonts w:ascii="Sylfaen" w:hAnsi="Sylfaen"/>
        </w:rPr>
        <w:t xml:space="preserve"> №16</w:t>
      </w:r>
      <w:r w:rsidRPr="00636DF3">
        <w:rPr>
          <w:rFonts w:ascii="Sylfaen" w:hAnsi="Sylfaen"/>
          <w:lang w:val="ka-GE"/>
        </w:rPr>
        <w:t xml:space="preserve"> და </w:t>
      </w:r>
      <w:r w:rsidRPr="00636DF3">
        <w:rPr>
          <w:rFonts w:ascii="Sylfaen" w:hAnsi="Sylfaen"/>
        </w:rPr>
        <w:t>№18 პენიტენციურ დაწესებულებებში, სადაც</w:t>
      </w:r>
      <w:r w:rsidRPr="00636DF3">
        <w:rPr>
          <w:rFonts w:ascii="Sylfaen" w:hAnsi="Sylfaen"/>
          <w:lang w:val="ka-GE"/>
        </w:rPr>
        <w:t xml:space="preserve"> მიმდინარეობდა</w:t>
      </w:r>
      <w:r w:rsidRPr="00636DF3">
        <w:rPr>
          <w:rFonts w:ascii="Sylfaen" w:hAnsi="Sylfaen"/>
        </w:rPr>
        <w:t xml:space="preserve"> არსებული ლიტერატურ</w:t>
      </w:r>
      <w:r w:rsidRPr="00636DF3">
        <w:rPr>
          <w:rFonts w:ascii="Sylfaen" w:hAnsi="Sylfaen"/>
          <w:lang w:val="ka-GE"/>
        </w:rPr>
        <w:t>ის აღწერა</w:t>
      </w:r>
      <w:r w:rsidRPr="00636DF3">
        <w:rPr>
          <w:rFonts w:ascii="Sylfaen" w:hAnsi="Sylfaen"/>
        </w:rPr>
        <w:t xml:space="preserve"> და ბაზაში</w:t>
      </w:r>
      <w:r w:rsidRPr="00636DF3">
        <w:rPr>
          <w:rFonts w:ascii="Sylfaen" w:hAnsi="Sylfaen"/>
          <w:lang w:val="ka-GE"/>
        </w:rPr>
        <w:t xml:space="preserve"> ასახვა</w:t>
      </w:r>
      <w:r w:rsidRPr="00636DF3">
        <w:rPr>
          <w:rFonts w:ascii="Sylfaen" w:hAnsi="Sylfaen"/>
        </w:rPr>
        <w:t>.</w:t>
      </w:r>
    </w:p>
    <w:p w14:paraId="79C863A8" w14:textId="77777777" w:rsidR="00BE61FB" w:rsidRPr="00636DF3" w:rsidRDefault="00BE61FB" w:rsidP="008C170A">
      <w:pPr>
        <w:spacing w:line="240" w:lineRule="auto"/>
        <w:jc w:val="both"/>
        <w:rPr>
          <w:rFonts w:ascii="Sylfaen" w:hAnsi="Sylfaen"/>
          <w:highlight w:val="yellow"/>
          <w:lang w:val="ka-GE"/>
        </w:rPr>
      </w:pPr>
    </w:p>
    <w:p w14:paraId="0216D037" w14:textId="77777777" w:rsidR="00BF353A" w:rsidRPr="00636DF3" w:rsidRDefault="00BF353A" w:rsidP="008C170A">
      <w:pPr>
        <w:pStyle w:val="Heading2"/>
        <w:spacing w:line="240" w:lineRule="auto"/>
        <w:jc w:val="both"/>
        <w:rPr>
          <w:rFonts w:ascii="Sylfaen" w:hAnsi="Sylfaen"/>
          <w:sz w:val="22"/>
          <w:szCs w:val="22"/>
        </w:rPr>
      </w:pPr>
      <w:r w:rsidRPr="00636DF3">
        <w:rPr>
          <w:rFonts w:ascii="Sylfaen" w:hAnsi="Sylfaen"/>
          <w:sz w:val="22"/>
          <w:szCs w:val="22"/>
        </w:rPr>
        <w:lastRenderedPageBreak/>
        <w:t>4.18  მოსამართლეებისა და სასამართლოს თანამშრომლების მომზადება-გადამზადება (პროგრამული კოდი 09 02)</w:t>
      </w:r>
    </w:p>
    <w:p w14:paraId="403E7312" w14:textId="77777777" w:rsidR="00BF353A" w:rsidRPr="00636DF3" w:rsidRDefault="00BF353A" w:rsidP="008C170A">
      <w:pPr>
        <w:pStyle w:val="abzacixml"/>
        <w:spacing w:line="240" w:lineRule="auto"/>
        <w:ind w:left="270" w:hanging="270"/>
        <w:rPr>
          <w:b/>
          <w:sz w:val="22"/>
          <w:szCs w:val="22"/>
        </w:rPr>
      </w:pPr>
    </w:p>
    <w:p w14:paraId="36D15002" w14:textId="77777777" w:rsidR="00BF353A" w:rsidRPr="00636DF3" w:rsidRDefault="00BF353A" w:rsidP="008C170A">
      <w:pPr>
        <w:pStyle w:val="abzacixml"/>
        <w:spacing w:line="240" w:lineRule="auto"/>
        <w:ind w:left="270" w:firstLine="0"/>
        <w:rPr>
          <w:sz w:val="22"/>
          <w:szCs w:val="22"/>
        </w:rPr>
      </w:pPr>
      <w:r w:rsidRPr="00636DF3">
        <w:rPr>
          <w:sz w:val="22"/>
          <w:szCs w:val="22"/>
        </w:rPr>
        <w:t xml:space="preserve">პროგრამის განმახორციელებელი: </w:t>
      </w:r>
    </w:p>
    <w:p w14:paraId="16F73EBC" w14:textId="77777777" w:rsidR="00BF353A" w:rsidRPr="00636DF3" w:rsidRDefault="00BF353A"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სსიპ - იუსტიციის უმაღლესი სკოლა.</w:t>
      </w:r>
    </w:p>
    <w:p w14:paraId="262E7C41" w14:textId="77777777" w:rsidR="00BF353A" w:rsidRPr="00636DF3" w:rsidRDefault="00BF353A" w:rsidP="008C1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2567C2B7" w14:textId="77777777" w:rsidR="007D5048" w:rsidRPr="00636DF3" w:rsidRDefault="007D5048" w:rsidP="008C170A">
      <w:pPr>
        <w:numPr>
          <w:ilvl w:val="3"/>
          <w:numId w:val="21"/>
        </w:numPr>
        <w:spacing w:after="0" w:line="240" w:lineRule="auto"/>
        <w:ind w:left="0"/>
        <w:jc w:val="both"/>
        <w:rPr>
          <w:rFonts w:ascii="Sylfaen" w:hAnsi="Sylfaen"/>
        </w:rPr>
      </w:pPr>
      <w:r w:rsidRPr="00636DF3">
        <w:rPr>
          <w:rFonts w:ascii="Sylfaen" w:hAnsi="Sylfaen"/>
        </w:rPr>
        <w:t>იუსტიციის უმაღლესი სკოლის მიერ გადამზადებისა და კვალიფიკაციის ამაღლების პროგრამის ფარგლებში ჩატარდა 19 ტრეინინგი მოსამართლეებისთვის (219 მონაწილე), ხოლო სასამართლოს სხვა მოსამსახურეთათვის 14 ტრენინგი (255 მონაწილე), ასევე 4 გაერთიანებული ტრენინგი მოსამართლეებისა და სასამართლოს მოხელეებისთვის (50 მონაწილე);</w:t>
      </w:r>
    </w:p>
    <w:p w14:paraId="18A59A55" w14:textId="77777777" w:rsidR="007D5048" w:rsidRPr="00636DF3" w:rsidRDefault="007D5048" w:rsidP="008C170A">
      <w:pPr>
        <w:numPr>
          <w:ilvl w:val="3"/>
          <w:numId w:val="21"/>
        </w:numPr>
        <w:spacing w:after="0" w:line="240" w:lineRule="auto"/>
        <w:ind w:left="0"/>
        <w:jc w:val="both"/>
        <w:rPr>
          <w:rFonts w:ascii="Sylfaen" w:hAnsi="Sylfaen"/>
        </w:rPr>
      </w:pPr>
      <w:r w:rsidRPr="00636DF3">
        <w:rPr>
          <w:rFonts w:ascii="Sylfaen" w:hAnsi="Sylfaen"/>
        </w:rPr>
        <w:t>სსიპ იუსტიციის უმაღლეს სკოლაში სწავლა დაიწყო მსმენელების მე-17 ჯგუფმა (30 მონაწილე), რომელიც გადიოდა თეორიული სწავლების კურსს;</w:t>
      </w:r>
    </w:p>
    <w:p w14:paraId="241E7D08" w14:textId="0622E20B" w:rsidR="007D5048" w:rsidRPr="00636DF3" w:rsidRDefault="007D5048" w:rsidP="008C170A">
      <w:pPr>
        <w:numPr>
          <w:ilvl w:val="3"/>
          <w:numId w:val="21"/>
        </w:numPr>
        <w:spacing w:after="0" w:line="240" w:lineRule="auto"/>
        <w:ind w:left="0"/>
        <w:jc w:val="both"/>
        <w:rPr>
          <w:rFonts w:ascii="Sylfaen" w:hAnsi="Sylfaen"/>
        </w:rPr>
      </w:pPr>
      <w:r w:rsidRPr="00636DF3">
        <w:rPr>
          <w:rFonts w:ascii="Sylfaen" w:hAnsi="Sylfaen"/>
        </w:rPr>
        <w:t>შემუშავდა ახალი მოდულები „დანაშაულისა და ძალადობის მსხვერპლი და მოწმე ბავშვების მონაწილეობით საქმეთა განხილვა სასამართლოში“, სადაც TOT -ზე გადამზადდა 2 მოსამართლე ტრენერი, ასევე „ფულის გათეთრების“ თემაზე და გადამზადდა 6 მოსამართლე ტრენერი.</w:t>
      </w:r>
    </w:p>
    <w:p w14:paraId="40AF60B1" w14:textId="77777777" w:rsidR="007D5048" w:rsidRPr="00636DF3" w:rsidRDefault="007D5048" w:rsidP="008C170A">
      <w:pPr>
        <w:pStyle w:val="abzacixml"/>
        <w:spacing w:line="240" w:lineRule="auto"/>
        <w:ind w:left="360" w:firstLine="0"/>
        <w:rPr>
          <w:sz w:val="22"/>
          <w:szCs w:val="22"/>
        </w:rPr>
      </w:pPr>
    </w:p>
    <w:p w14:paraId="5E87EF42" w14:textId="77777777" w:rsidR="005B4B80" w:rsidRPr="00636DF3" w:rsidRDefault="005B4B8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4.20 საზღვაო პროფესიული განათლების ხელშეწყობა (პროგრამული კოდი 24 16)</w:t>
      </w:r>
    </w:p>
    <w:p w14:paraId="1FF2959D" w14:textId="77777777" w:rsidR="005B4B80" w:rsidRPr="00636DF3" w:rsidRDefault="005B4B80" w:rsidP="008C170A">
      <w:pPr>
        <w:spacing w:line="240" w:lineRule="auto"/>
        <w:rPr>
          <w:rFonts w:ascii="Sylfaen" w:hAnsi="Sylfaen"/>
          <w:lang w:val="ka-GE"/>
        </w:rPr>
      </w:pPr>
    </w:p>
    <w:p w14:paraId="38626B52" w14:textId="77777777" w:rsidR="005B4B80" w:rsidRPr="00636DF3" w:rsidRDefault="005B4B80" w:rsidP="008C170A">
      <w:pPr>
        <w:spacing w:after="0" w:line="240" w:lineRule="auto"/>
        <w:jc w:val="both"/>
        <w:rPr>
          <w:rFonts w:ascii="Sylfaen" w:hAnsi="Sylfaen"/>
          <w:bCs/>
          <w:lang w:val="ka-GE"/>
        </w:rPr>
      </w:pPr>
      <w:r w:rsidRPr="00636DF3">
        <w:rPr>
          <w:rFonts w:ascii="Sylfaen" w:hAnsi="Sylfaen"/>
          <w:bCs/>
          <w:lang w:val="ka-GE"/>
        </w:rPr>
        <w:t xml:space="preserve">  </w:t>
      </w:r>
      <w:r w:rsidRPr="00636DF3">
        <w:rPr>
          <w:rFonts w:ascii="Sylfaen" w:hAnsi="Sylfaen"/>
        </w:rPr>
        <w:t>პროგრამის განმახორციელებელი:</w:t>
      </w:r>
    </w:p>
    <w:p w14:paraId="32BC06FA" w14:textId="77777777" w:rsidR="005B4B80" w:rsidRPr="00636DF3" w:rsidRDefault="005B4B80" w:rsidP="005A14CA">
      <w:pPr>
        <w:pStyle w:val="ListParagraph"/>
        <w:numPr>
          <w:ilvl w:val="0"/>
          <w:numId w:val="69"/>
        </w:numPr>
        <w:spacing w:after="0" w:line="240" w:lineRule="auto"/>
        <w:jc w:val="both"/>
        <w:rPr>
          <w:rFonts w:ascii="Sylfaen" w:hAnsi="Sylfaen"/>
          <w:bCs/>
          <w:lang w:val="ka-GE"/>
        </w:rPr>
      </w:pPr>
      <w:r w:rsidRPr="00636DF3">
        <w:rPr>
          <w:rFonts w:ascii="Sylfaen" w:hAnsi="Sylfaen"/>
          <w:bCs/>
          <w:lang w:val="ka-GE"/>
        </w:rPr>
        <w:t>სსიპ - სასწავლო უნივერსიტეტი - ბათუმის სახელმწიფო საზღვაო აკადემია</w:t>
      </w:r>
    </w:p>
    <w:p w14:paraId="726464A8" w14:textId="77777777" w:rsidR="005B4B80" w:rsidRPr="00636DF3" w:rsidRDefault="005B4B80" w:rsidP="008C170A">
      <w:pPr>
        <w:spacing w:after="0" w:line="240" w:lineRule="auto"/>
        <w:rPr>
          <w:rFonts w:ascii="Sylfaen" w:hAnsi="Sylfaen"/>
          <w:highlight w:val="yellow"/>
          <w:lang w:val="ka-GE"/>
        </w:rPr>
      </w:pPr>
    </w:p>
    <w:p w14:paraId="20D1C8E1" w14:textId="77777777" w:rsidR="00094568" w:rsidRPr="00636DF3" w:rsidRDefault="00094568"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საზღვაო აკადემიამ წარმატებით განახორციელა საზღვაო-სახანძრო უსაფრთხოების სასწავლო-საწვრთნელი პრაქტიკული კურსის წარმართვისათვის სატრენაჟორო-საწვრთნელი კონსტრუქციის/შენობის მონტაჟი;</w:t>
      </w:r>
    </w:p>
    <w:p w14:paraId="2B14202E" w14:textId="77777777" w:rsidR="00094568" w:rsidRPr="00636DF3" w:rsidRDefault="00094568"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მაღალი ხარისხის  სწავლებისა და სასწავლო კომპონენტით (რეალურ გარემოსთან მაქსიმალურად მიახლოებული სწავლების უზრუნველყოფა) დადგენილი კომპეტენციების მისაღწევად, დაიგეგმა და მიმდინარეობდა მოსამზადებელი პროცედურა მეზღვაურთა სასწავლო, საწვრთნელი და სერტიფიცირების ცენტრის მატერიალურ-ტექნიკური ბაზის განახლებისათვის სიმულატორების განახლება/შესყიდვა. არსებულ ხიდურის სიმულატორს დაემატა ძებნა-გადარჩენის ოპერაციების ფუნქციონალური მოდული და აგრეთვე, ხელსაწყოების ზედა პანელი. განხორციელდა DP-ის სიმულატორის გარდაქმნა ხიდურის სიმულატორად;</w:t>
      </w:r>
    </w:p>
    <w:p w14:paraId="3E234048" w14:textId="77777777" w:rsidR="00094568" w:rsidRPr="00636DF3" w:rsidRDefault="00094568"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მეზღვაურთა კომპეტენციისა და კვალიფიკაციის სერთიფიკატის მიღებისა და საბაკალავრო საგანმანათლებლო პროგრამებზე პრაქტიკული მეცადინეობებისთვის, შესყიდულ იქნა CES-ის (Crew Evaluation System -  მეზღვაურთა შეფასების სისტემა) პროგრამა;</w:t>
      </w:r>
    </w:p>
    <w:p w14:paraId="6965CD24" w14:textId="77777777" w:rsidR="00094568" w:rsidRPr="00636DF3" w:rsidRDefault="00094568"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რეგიონის ტურისტული პოტენციალის გათვალისწინებით და სასეირნო კატარღებით ზღვაში გადაადგილებაზე გაზრდილი მოთხოვნიდან გამომიდნარე, წარმოიშვა მოთხოვნა კატარღების მართვის კურსების არსებობაზე, რისთვისაც აკადემიამ განახორციელა სწრაფმავალი კატარღის შესყიდვა.</w:t>
      </w:r>
    </w:p>
    <w:p w14:paraId="65ECE0AF" w14:textId="14633BAE" w:rsidR="005B4B80" w:rsidRPr="00636DF3" w:rsidRDefault="005B4B80" w:rsidP="008C170A">
      <w:pPr>
        <w:spacing w:line="240" w:lineRule="auto"/>
        <w:jc w:val="both"/>
        <w:rPr>
          <w:rFonts w:ascii="Sylfaen" w:hAnsi="Sylfaen"/>
          <w:highlight w:val="yellow"/>
          <w:lang w:val="ka-GE"/>
        </w:rPr>
      </w:pPr>
    </w:p>
    <w:p w14:paraId="19F95BD4" w14:textId="77777777" w:rsidR="00545378" w:rsidRPr="00C02B8B" w:rsidRDefault="00545378" w:rsidP="008C170A">
      <w:pPr>
        <w:pStyle w:val="Heading2"/>
        <w:spacing w:line="240" w:lineRule="auto"/>
        <w:jc w:val="both"/>
        <w:rPr>
          <w:rFonts w:ascii="Sylfaen" w:hAnsi="Sylfaen"/>
          <w:sz w:val="22"/>
          <w:szCs w:val="22"/>
          <w:lang w:val="ka-GE"/>
        </w:rPr>
      </w:pPr>
      <w:r w:rsidRPr="00C02B8B">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14:paraId="0E449069" w14:textId="77777777" w:rsidR="00545378" w:rsidRPr="00C02B8B" w:rsidRDefault="00545378" w:rsidP="008C170A">
      <w:pPr>
        <w:spacing w:line="240" w:lineRule="auto"/>
        <w:jc w:val="both"/>
        <w:rPr>
          <w:rFonts w:ascii="Sylfaen" w:hAnsi="Sylfaen"/>
        </w:rPr>
      </w:pPr>
    </w:p>
    <w:p w14:paraId="7764CF0D" w14:textId="77777777" w:rsidR="00545378" w:rsidRPr="00C02B8B" w:rsidRDefault="00545378" w:rsidP="008C170A">
      <w:pPr>
        <w:spacing w:after="0" w:line="240" w:lineRule="auto"/>
        <w:jc w:val="both"/>
        <w:rPr>
          <w:rFonts w:ascii="Sylfaen" w:hAnsi="Sylfaen"/>
        </w:rPr>
      </w:pPr>
      <w:r w:rsidRPr="00C02B8B">
        <w:rPr>
          <w:rFonts w:ascii="Sylfaen" w:hAnsi="Sylfaen"/>
        </w:rPr>
        <w:t xml:space="preserve">პროგრამის განმახორციელებელი </w:t>
      </w:r>
    </w:p>
    <w:p w14:paraId="71682DCA" w14:textId="77777777" w:rsidR="00545378" w:rsidRPr="00C02B8B" w:rsidRDefault="00545378" w:rsidP="008C170A">
      <w:pPr>
        <w:pStyle w:val="ListParagraph"/>
        <w:numPr>
          <w:ilvl w:val="0"/>
          <w:numId w:val="1"/>
        </w:numPr>
        <w:spacing w:after="0" w:line="240" w:lineRule="auto"/>
        <w:jc w:val="both"/>
        <w:rPr>
          <w:rFonts w:ascii="Sylfaen" w:hAnsi="Sylfaen"/>
        </w:rPr>
      </w:pPr>
      <w:r w:rsidRPr="00C02B8B">
        <w:rPr>
          <w:rFonts w:ascii="Sylfaen" w:hAnsi="Sylfaen"/>
        </w:rPr>
        <w:lastRenderedPageBreak/>
        <w:t>სსიპ</w:t>
      </w:r>
      <w:r w:rsidRPr="00C02B8B">
        <w:rPr>
          <w:rFonts w:ascii="Sylfaen" w:hAnsi="Sylfaen"/>
          <w:lang w:val="ka-GE"/>
        </w:rPr>
        <w:t xml:space="preserve"> </w:t>
      </w:r>
      <w:r w:rsidRPr="00C02B8B">
        <w:rPr>
          <w:rFonts w:ascii="Sylfaen" w:hAnsi="Sylfaen"/>
        </w:rPr>
        <w:t xml:space="preserve">- ფინანსთა სამინისტროს აკადემია </w:t>
      </w:r>
    </w:p>
    <w:p w14:paraId="44B19931" w14:textId="77777777" w:rsidR="00545378" w:rsidRPr="00C02B8B" w:rsidRDefault="00545378" w:rsidP="008C170A">
      <w:pPr>
        <w:spacing w:line="240" w:lineRule="auto"/>
        <w:jc w:val="both"/>
        <w:rPr>
          <w:rFonts w:ascii="Sylfaen" w:hAnsi="Sylfaen"/>
        </w:rPr>
      </w:pPr>
    </w:p>
    <w:p w14:paraId="4D28FE23"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სამინისტროს სისტემის წარმომადგენელთა კვალიფიკაციის ამაღლებისათვის ჩატარდა </w:t>
      </w:r>
      <w:r>
        <w:rPr>
          <w:rFonts w:ascii="Sylfaen" w:hAnsi="Sylfaen" w:cs="Sylfaen"/>
          <w:bCs/>
          <w:shd w:val="clear" w:color="auto" w:fill="FFFFFF"/>
          <w:lang w:val="ka-GE"/>
        </w:rPr>
        <w:t>54</w:t>
      </w:r>
      <w:r w:rsidRPr="00365892">
        <w:rPr>
          <w:rFonts w:ascii="Sylfaen" w:hAnsi="Sylfaen" w:cs="Sylfaen"/>
          <w:bCs/>
          <w:shd w:val="clear" w:color="auto" w:fill="FFFFFF"/>
          <w:lang w:val="ka-GE"/>
        </w:rPr>
        <w:t xml:space="preserve"> სასწავლო თუ ტრენინგ კურსი. გადამზადდა</w:t>
      </w:r>
      <w:r w:rsidRPr="00365892">
        <w:rPr>
          <w:rFonts w:ascii="Sylfaen" w:hAnsi="Sylfaen" w:cs="Sylfaen"/>
          <w:bCs/>
          <w:shd w:val="clear" w:color="auto" w:fill="FFFFFF"/>
        </w:rPr>
        <w:t xml:space="preserve"> </w:t>
      </w:r>
      <w:r>
        <w:rPr>
          <w:rFonts w:ascii="Sylfaen" w:hAnsi="Sylfaen" w:cs="Sylfaen"/>
          <w:bCs/>
          <w:shd w:val="clear" w:color="auto" w:fill="FFFFFF"/>
          <w:lang w:val="ka-GE"/>
        </w:rPr>
        <w:t>1 208</w:t>
      </w:r>
      <w:r w:rsidRPr="00365892">
        <w:rPr>
          <w:rFonts w:ascii="Sylfaen" w:hAnsi="Sylfaen" w:cs="Sylfaen"/>
          <w:bCs/>
          <w:shd w:val="clear" w:color="auto" w:fill="FFFFFF"/>
          <w:lang w:val="ka-GE"/>
        </w:rPr>
        <w:t xml:space="preserve"> მონაწილე</w:t>
      </w:r>
      <w:r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38AA6ED0" w14:textId="2BA80C16"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 პროფესიული მიმართულების ტესტირება, ტესტირება ზოგად უნარებში და ინგლისური ენის ტესტირება/გასაუბრება - ჩაუტარდათ </w:t>
      </w:r>
      <w:r>
        <w:rPr>
          <w:rFonts w:ascii="Sylfaen" w:hAnsi="Sylfaen" w:cs="Sylfaen"/>
          <w:bCs/>
          <w:shd w:val="clear" w:color="auto" w:fill="FFFFFF"/>
          <w:lang w:val="ka-GE"/>
        </w:rPr>
        <w:t>861</w:t>
      </w:r>
      <w:r w:rsidRPr="00365892">
        <w:rPr>
          <w:rFonts w:ascii="Sylfaen" w:hAnsi="Sylfaen" w:cs="Sylfaen"/>
          <w:bCs/>
          <w:shd w:val="clear" w:color="auto" w:fill="FFFFFF"/>
          <w:lang w:val="ka-GE"/>
        </w:rPr>
        <w:t xml:space="preserve"> კანდიდატს (</w:t>
      </w:r>
      <w:r>
        <w:rPr>
          <w:rFonts w:ascii="Sylfaen" w:hAnsi="Sylfaen" w:cs="Sylfaen"/>
          <w:bCs/>
          <w:shd w:val="clear" w:color="auto" w:fill="FFFFFF"/>
        </w:rPr>
        <w:t>22</w:t>
      </w:r>
      <w:r w:rsidRPr="00365892">
        <w:rPr>
          <w:rFonts w:ascii="Sylfaen" w:hAnsi="Sylfaen" w:cs="Sylfaen"/>
          <w:bCs/>
          <w:shd w:val="clear" w:color="auto" w:fill="FFFFFF"/>
          <w:lang w:val="ka-GE"/>
        </w:rPr>
        <w:t xml:space="preserve"> ტესტირება)</w:t>
      </w:r>
      <w:r w:rsidRPr="00365892">
        <w:rPr>
          <w:rFonts w:ascii="Sylfaen" w:hAnsi="Sylfaen" w:cs="Sylfaen"/>
          <w:bCs/>
          <w:shd w:val="clear" w:color="auto" w:fill="FFFFFF"/>
        </w:rPr>
        <w:t>;</w:t>
      </w:r>
    </w:p>
    <w:p w14:paraId="7D6A0331"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სხვა დაინტერესებული პირების კანდიდატებს ჩაუტარდათ ტესტირება/გასაუბრება, ამასთანავე ჩატარდა აკადემიის კურსებში სასერტიფიკატო გამოცდები</w:t>
      </w:r>
      <w:r>
        <w:rPr>
          <w:rFonts w:ascii="Sylfaen" w:hAnsi="Sylfaen" w:cs="Sylfaen"/>
          <w:bCs/>
          <w:shd w:val="clear" w:color="auto" w:fill="FFFFFF"/>
          <w:lang w:val="ka-GE"/>
        </w:rPr>
        <w:t xml:space="preserve"> (177</w:t>
      </w:r>
      <w:r w:rsidRPr="00365892">
        <w:rPr>
          <w:rFonts w:ascii="Sylfaen" w:hAnsi="Sylfaen" w:cs="Sylfaen"/>
          <w:bCs/>
          <w:shd w:val="clear" w:color="auto" w:fill="FFFFFF"/>
          <w:lang w:val="ka-GE"/>
        </w:rPr>
        <w:t xml:space="preserve"> კანდიდატი</w:t>
      </w:r>
      <w:r>
        <w:rPr>
          <w:rFonts w:ascii="Sylfaen" w:hAnsi="Sylfaen" w:cs="Sylfaen"/>
          <w:bCs/>
          <w:shd w:val="clear" w:color="auto" w:fill="FFFFFF"/>
          <w:lang w:val="ka-GE"/>
        </w:rPr>
        <w:t>, 10</w:t>
      </w:r>
      <w:r w:rsidRPr="00365892">
        <w:rPr>
          <w:rFonts w:ascii="Sylfaen" w:hAnsi="Sylfaen" w:cs="Sylfaen"/>
          <w:bCs/>
          <w:shd w:val="clear" w:color="auto" w:fill="FFFFFF"/>
          <w:lang w:val="ka-GE"/>
        </w:rPr>
        <w:t xml:space="preserve"> ტესტირება)</w:t>
      </w:r>
      <w:r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670962A3"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ფინანსური განყოფილების თანამშრომლებს უტარდებათ სწავლო და ტრენინგკურსები, ამ ეტაპისთვის გადამზადდა </w:t>
      </w:r>
      <w:r w:rsidRPr="00365892">
        <w:rPr>
          <w:rFonts w:ascii="Sylfaen" w:hAnsi="Sylfaen" w:cs="Sylfaen"/>
          <w:bCs/>
          <w:shd w:val="clear" w:color="auto" w:fill="FFFFFF"/>
        </w:rPr>
        <w:t>139</w:t>
      </w:r>
      <w:r w:rsidRPr="00365892">
        <w:rPr>
          <w:rFonts w:ascii="Sylfaen" w:hAnsi="Sylfaen" w:cs="Sylfaen"/>
          <w:bCs/>
          <w:shd w:val="clear" w:color="auto" w:fill="FFFFFF"/>
          <w:lang w:val="ka-GE"/>
        </w:rPr>
        <w:t xml:space="preserve"> მონაწილე</w:t>
      </w:r>
      <w:r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6E1A0085"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rPr>
        <w:t>გასულ წლებ</w:t>
      </w:r>
      <w:r w:rsidRPr="00365892">
        <w:rPr>
          <w:rFonts w:ascii="Sylfaen" w:hAnsi="Sylfaen" w:cs="Sylfaen"/>
          <w:bCs/>
          <w:shd w:val="clear" w:color="auto" w:fill="FFFFFF"/>
          <w:lang w:val="ka-GE"/>
        </w:rPr>
        <w:t>ში სკოლებსა და რესურსცენტრებში განხორციუელებული რეფორმის ფარგლებში 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1 251 მონაწილე</w:t>
      </w:r>
      <w:r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7692F170"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rPr>
      </w:pPr>
      <w:r w:rsidRPr="00365892">
        <w:rPr>
          <w:rFonts w:ascii="Sylfaen" w:hAnsi="Sylfaen" w:cs="Sylfaen"/>
          <w:bCs/>
          <w:shd w:val="clear" w:color="auto" w:fill="FFFFFF"/>
        </w:rPr>
        <w:t xml:space="preserve">ფინანსთა სამინისტროს რეფორმის ფარგლებში, ხაზინის სისტემაში საჯარო სკოლების  დამატების მიზნით, ხორცილდება სკოლების დირექტორებისა და ბუღალტრების გადამზადება ხაზინის ელექტრონული პროგრამის  შესასწავლად. </w:t>
      </w:r>
      <w:r w:rsidRPr="00365892">
        <w:rPr>
          <w:rFonts w:ascii="Sylfaen" w:hAnsi="Sylfaen" w:cs="Sylfaen"/>
          <w:bCs/>
          <w:shd w:val="clear" w:color="auto" w:fill="FFFFFF"/>
          <w:lang w:val="ka-GE"/>
        </w:rPr>
        <w:t xml:space="preserve">საანგარიშო პერიოდში </w:t>
      </w:r>
      <w:r w:rsidRPr="00365892">
        <w:rPr>
          <w:rFonts w:ascii="Sylfaen" w:hAnsi="Sylfaen" w:cs="Sylfaen"/>
          <w:bCs/>
          <w:shd w:val="clear" w:color="auto" w:fill="FFFFFF"/>
        </w:rPr>
        <w:t>გადამზადებულია ქ. თბილისის სკოლების 441 წარმომადგენელი;</w:t>
      </w:r>
    </w:p>
    <w:p w14:paraId="7E455117" w14:textId="77777777" w:rsidR="00C02B8B" w:rsidRPr="00EB568B" w:rsidRDefault="00C02B8B" w:rsidP="008C170A">
      <w:pPr>
        <w:numPr>
          <w:ilvl w:val="3"/>
          <w:numId w:val="2"/>
        </w:numPr>
        <w:spacing w:after="0" w:line="240" w:lineRule="auto"/>
        <w:ind w:left="0"/>
        <w:jc w:val="both"/>
        <w:rPr>
          <w:rFonts w:ascii="Sylfaen" w:hAnsi="Sylfaen" w:cs="Sylfaen"/>
          <w:bCs/>
          <w:shd w:val="clear" w:color="auto" w:fill="FFFFFF"/>
        </w:rPr>
      </w:pPr>
      <w:r w:rsidRPr="00EB568B">
        <w:rPr>
          <w:rFonts w:ascii="Sylfaen" w:hAnsi="Sylfaen" w:cs="Sylfaen"/>
          <w:bCs/>
          <w:shd w:val="clear" w:color="auto" w:fill="FFFFFF"/>
        </w:rPr>
        <w:t>სახელმწიფო შპს-ების რეფორმის ფარგლებში, ხაზინის სისტემაში დამატების მიზნით ხაზინის ელექტრონული პროგრამაში გადამზადდა 24 მონაწილე</w:t>
      </w:r>
      <w:r>
        <w:rPr>
          <w:rFonts w:ascii="Sylfaen" w:hAnsi="Sylfaen" w:cs="Sylfaen"/>
          <w:bCs/>
          <w:shd w:val="clear" w:color="auto" w:fill="FFFFFF"/>
        </w:rPr>
        <w:t>;</w:t>
      </w:r>
    </w:p>
    <w:p w14:paraId="4444E5DA" w14:textId="77777777" w:rsidR="00C02B8B" w:rsidRPr="00EB568B" w:rsidRDefault="00C02B8B" w:rsidP="008C170A">
      <w:pPr>
        <w:numPr>
          <w:ilvl w:val="3"/>
          <w:numId w:val="2"/>
        </w:numPr>
        <w:spacing w:after="0" w:line="240" w:lineRule="auto"/>
        <w:ind w:left="0"/>
        <w:jc w:val="both"/>
        <w:rPr>
          <w:rFonts w:ascii="Sylfaen" w:hAnsi="Sylfaen" w:cs="Sylfaen"/>
          <w:bCs/>
          <w:shd w:val="clear" w:color="auto" w:fill="FFFFFF"/>
        </w:rPr>
      </w:pPr>
      <w:r w:rsidRPr="00EB568B">
        <w:rPr>
          <w:rFonts w:ascii="Sylfaen" w:hAnsi="Sylfaen" w:cs="Sylfaen"/>
          <w:bCs/>
          <w:shd w:val="clear" w:color="auto" w:fill="FFFFFF"/>
        </w:rPr>
        <w:t>კერძო სექტორის წარმომადგენლებისთვის, ასევე ფიზიკური პირებისთვის განხორციელდა  65  დასახელების სამუშაო შეხვედრა, საჯარო ლექცია სასწავლო თუ ტრენინგ კურსი, და გადამზადდა 2 865 მონაწილე</w:t>
      </w:r>
      <w:r>
        <w:rPr>
          <w:rFonts w:ascii="Sylfaen" w:hAnsi="Sylfaen" w:cs="Sylfaen"/>
          <w:bCs/>
          <w:shd w:val="clear" w:color="auto" w:fill="FFFFFF"/>
        </w:rPr>
        <w:t>;</w:t>
      </w:r>
    </w:p>
    <w:p w14:paraId="2232B7D6" w14:textId="77777777" w:rsidR="00C02B8B" w:rsidRPr="00EB568B" w:rsidRDefault="00C02B8B" w:rsidP="008C170A">
      <w:pPr>
        <w:numPr>
          <w:ilvl w:val="3"/>
          <w:numId w:val="2"/>
        </w:numPr>
        <w:spacing w:after="0" w:line="240" w:lineRule="auto"/>
        <w:ind w:left="0"/>
        <w:jc w:val="both"/>
        <w:rPr>
          <w:rFonts w:ascii="Sylfaen" w:hAnsi="Sylfaen" w:cs="Sylfaen"/>
          <w:bCs/>
          <w:shd w:val="clear" w:color="auto" w:fill="FFFFFF"/>
        </w:rPr>
      </w:pPr>
      <w:r w:rsidRPr="00EB568B">
        <w:rPr>
          <w:rFonts w:ascii="Sylfaen" w:hAnsi="Sylfaen" w:cs="Sylfaen"/>
          <w:bCs/>
          <w:shd w:val="clear" w:color="auto" w:fill="FFFFFF"/>
        </w:rPr>
        <w:t>აკადემიაში ჩატარდა სამუშაო შეხვედრა OECD-ის წარმომადგენლებთან ერთად, მსოფლიო ბანკი, ფინანსთა სამინისტროს საბიუჯეტო დეპარტამენტი და კერძო სექტორის მონაწილეობით. სამუშაო შეხვედრაზე განხილული იყო ფისკალური გამოწვევები, საბიუჯეტო რეფორმები და სახელმწიფო და სექტორული დაგეგმვა, რომელშიც ჩართული იყო  15 მონაწილე</w:t>
      </w:r>
      <w:r>
        <w:rPr>
          <w:rFonts w:ascii="Sylfaen" w:hAnsi="Sylfaen" w:cs="Sylfaen"/>
          <w:bCs/>
          <w:shd w:val="clear" w:color="auto" w:fill="FFFFFF"/>
        </w:rPr>
        <w:t>;</w:t>
      </w:r>
    </w:p>
    <w:p w14:paraId="0EC345D7" w14:textId="77777777" w:rsidR="00C02B8B" w:rsidRPr="00EB568B" w:rsidRDefault="00C02B8B" w:rsidP="008C170A">
      <w:pPr>
        <w:numPr>
          <w:ilvl w:val="3"/>
          <w:numId w:val="2"/>
        </w:numPr>
        <w:spacing w:after="0" w:line="240" w:lineRule="auto"/>
        <w:ind w:left="0"/>
        <w:jc w:val="both"/>
        <w:rPr>
          <w:rFonts w:ascii="Sylfaen" w:hAnsi="Sylfaen" w:cs="Sylfaen"/>
          <w:bCs/>
          <w:shd w:val="clear" w:color="auto" w:fill="FFFFFF"/>
        </w:rPr>
      </w:pPr>
      <w:r w:rsidRPr="00EB568B">
        <w:rPr>
          <w:rFonts w:ascii="Sylfaen" w:hAnsi="Sylfaen" w:cs="Sylfaen"/>
          <w:bCs/>
          <w:shd w:val="clear" w:color="auto" w:fill="FFFFFF"/>
        </w:rPr>
        <w:t>OECD-ის წარმომადგენლებთან ჩატარდა სამუშაო შეხვედრა,  ნიდერლანდების სამეფოს ფინანსთა და ეკონომიკის აკადემიასთან გაფორმებული ტექნიკური დახმარების ფარგლებში. სამუშაო შეხვედრებზე განხილული იქნება ხარჯების ანალიზის (Spending Review) საუკეთესო პრაქტიკების გაცნობა. სამუშაო შეხვედრაში მონაწილეობას იღებდა 38 მონაწილე</w:t>
      </w:r>
      <w:r>
        <w:rPr>
          <w:rFonts w:ascii="Sylfaen" w:hAnsi="Sylfaen" w:cs="Sylfaen"/>
          <w:bCs/>
          <w:shd w:val="clear" w:color="auto" w:fill="FFFFFF"/>
        </w:rPr>
        <w:t>;</w:t>
      </w:r>
    </w:p>
    <w:p w14:paraId="745B0C50"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სტუდენტების დასაქმების ხელშეწყობის ფარგლებში პროექტებში - ფინანსების მართვა და მონაცემთა შედგენა, ანალიზი, შეფასება ექსელში -   ჩართულია 36 მონაწილე.</w:t>
      </w:r>
    </w:p>
    <w:p w14:paraId="3DF532C4" w14:textId="493356CF" w:rsidR="00545378" w:rsidRPr="00636DF3" w:rsidRDefault="00545378" w:rsidP="008C170A">
      <w:pPr>
        <w:spacing w:line="240" w:lineRule="auto"/>
        <w:jc w:val="both"/>
        <w:rPr>
          <w:rFonts w:ascii="Sylfaen" w:hAnsi="Sylfaen"/>
          <w:highlight w:val="yellow"/>
          <w:lang w:val="ka-GE"/>
        </w:rPr>
      </w:pPr>
    </w:p>
    <w:p w14:paraId="5DD2939D" w14:textId="77777777" w:rsidR="00D964FD" w:rsidRPr="00636DF3" w:rsidRDefault="00D964FD"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4.</w:t>
      </w:r>
      <w:r w:rsidRPr="00636DF3">
        <w:rPr>
          <w:rFonts w:ascii="Sylfaen" w:hAnsi="Sylfaen" w:cs="Sylfaen"/>
          <w:bCs/>
          <w:sz w:val="22"/>
          <w:szCs w:val="22"/>
          <w:lang w:val="ka-GE"/>
        </w:rPr>
        <w:t>22</w:t>
      </w:r>
      <w:r w:rsidRPr="00636DF3">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14:paraId="7275D80E" w14:textId="77777777" w:rsidR="00D964FD" w:rsidRPr="00636DF3" w:rsidRDefault="00D964FD" w:rsidP="008C170A">
      <w:pPr>
        <w:pStyle w:val="abzacixml"/>
        <w:spacing w:line="240" w:lineRule="auto"/>
        <w:rPr>
          <w:bCs/>
          <w:color w:val="000000" w:themeColor="text1"/>
          <w:sz w:val="22"/>
          <w:szCs w:val="22"/>
        </w:rPr>
      </w:pPr>
    </w:p>
    <w:p w14:paraId="2DEE921D" w14:textId="77777777" w:rsidR="00D964FD" w:rsidRPr="00636DF3" w:rsidRDefault="00D964FD" w:rsidP="008C170A">
      <w:pPr>
        <w:pStyle w:val="abzacixml"/>
        <w:spacing w:line="240" w:lineRule="auto"/>
        <w:ind w:firstLine="0"/>
        <w:rPr>
          <w:bCs/>
          <w:sz w:val="22"/>
          <w:szCs w:val="22"/>
        </w:rPr>
      </w:pPr>
      <w:r w:rsidRPr="00636DF3">
        <w:rPr>
          <w:bCs/>
          <w:sz w:val="22"/>
          <w:szCs w:val="22"/>
        </w:rPr>
        <w:t xml:space="preserve">პროგრამის განმახორციელებელი: </w:t>
      </w:r>
    </w:p>
    <w:p w14:paraId="34683448" w14:textId="77777777" w:rsidR="00D964FD" w:rsidRPr="00636DF3" w:rsidRDefault="00D964FD"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lastRenderedPageBreak/>
        <w:t xml:space="preserve">სსიპ - საქართველოს საგარეო საქმეთა სამინისტროს ლევან მიქელაძის სახელობის დიპლომატიური </w:t>
      </w:r>
      <w:r w:rsidRPr="00636DF3">
        <w:rPr>
          <w:rFonts w:eastAsia="Sylfaen"/>
          <w:bCs/>
          <w:sz w:val="22"/>
          <w:szCs w:val="22"/>
        </w:rPr>
        <w:t>სასწავლო და კვლევითი ინსტიტუტი</w:t>
      </w:r>
    </w:p>
    <w:p w14:paraId="1CAA8E84" w14:textId="77777777" w:rsidR="00D964FD" w:rsidRPr="00636DF3" w:rsidRDefault="00D964FD" w:rsidP="008C170A">
      <w:pPr>
        <w:pStyle w:val="abzacixml"/>
        <w:spacing w:line="240" w:lineRule="auto"/>
        <w:rPr>
          <w:rFonts w:eastAsia="Sylfaen"/>
          <w:bCs/>
          <w:sz w:val="22"/>
          <w:szCs w:val="22"/>
          <w:highlight w:val="yellow"/>
        </w:rPr>
      </w:pPr>
    </w:p>
    <w:p w14:paraId="2CB60536"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დიპლომატიურ ინსტიტუტში, დისტანციურ და ჰიბრიდულ რეჟიმში ტარდებოდა ფრანგული, ესპანური, თურქული, გერმანული და ინგლისური ენის კურსები, მონაწილეობდა სამინისტროს სისტემის 110 თანამშრომელი. დისტანციურ რეჟიმში მიმდინარეობდა ქართული ენის კურსები საქართველოში აკრედიტებული უცხოელი დიპლომატებისთვის და მათი ოჯახების წევრებისთვის, მონაწილეობდა 14 უცხოელი დიპლომატი;</w:t>
      </w:r>
    </w:p>
    <w:p w14:paraId="60B39E7B"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განხორციელებულ აქტივობებში ჯამში ჩართული იყო 379 მონაწილე, მათ შორის 201 საგარეო საქმეთა სამინისტროს თანამშრომელი, 35 საჯარო მოხელე სხვა უწყებებიდან, 14 უცხოელი დიპლომატი და 129 სტუდენტი (მ.შ. 117 უცხოელი);</w:t>
      </w:r>
    </w:p>
    <w:p w14:paraId="057095A1"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„საკონსულო თანამდებობის პირის დასანიშნად სავალდებულო სპეციალური სასწავლო პროგრამა“ და მას ესწრებოდა სამინისტროს სისტემის 22 თანამშრომელი. ჩატარდა პროგრამის სასერტიფიკატო გამოცდა, რომელშიც მონაწილობა მიიღო  22 თანამშრომელმა; </w:t>
      </w:r>
    </w:p>
    <w:p w14:paraId="4B290466"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საზღვარგარეთ საქართველოს დიპლომატიურ წარმომადგენლობებსა და საკონსულო დაწესებულებებში ადმინისტრაციული მენეჯერის დასანიშნად მოსამზადებელი პროგრამის სასერტიფიკატო გამოცდა. გამოცდაზე გასული პროგრამის 22 მონაწილიდან გამოცდა ყველამ წარმატებით ჩააბარა. პროგრამა ადმინისტრაციული მენეჯერების მეორე ნაკადისთვის ჩატარდა ონლაინ რეჟიმში, გამოცდაზე გასული 25 მონაწილიდან გამოცდა წარმატებით ჩააბარა 22 მონაწილემ;</w:t>
      </w:r>
    </w:p>
    <w:p w14:paraId="7F9A9EC2"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დამწყები დიპლომატების მოსამზადებელი პროგრამა, რაც მიზნად ისახავს მონაწილეებისთვის იმ პროფესიული უნარ-ჩვევების განვითარებას, რომელიც აუცილებელია დიპლომატიურ სამსახურში მათი საქმიანობის ეფექტურად განხორციელებისა და კარიერული წინსვლისთვის. პროგრამაში მონაწილეობდა სამინისტროში გამოსაცდელი ვადით დანიშნული 20 დამწყები დიპლომატი. ჩატარდა 11 ტრენინგი (მ.შ. 2 არჩევითი), 4 სასწავლო მოდული და 2 თემატური შეხვედრა;</w:t>
      </w:r>
    </w:p>
    <w:p w14:paraId="69C97348"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დიპლომატიური ინსტიტუტის დაკვეთით, იუსტიციის სასწავლო ცენტრის მიერ ონლაინ რეჟიმში ჩატარდა IV და III რანგის მოხელის პროფესიული განვითარების სავალდებულო საბაზისო პროგრამა - „პიროვნული და პროფესიული კომპეტენციების განვითარება“. პროგრამაში მონაწილეობა მიიღო სამინისტროში გამოსაცდელი ვადით დანიშნულმა 11 დიპლომატმა;</w:t>
      </w:r>
    </w:p>
    <w:p w14:paraId="70588644"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სპეციალური კურსი საჯარო მოხელეებისათვის - „საქართველოს საგარეო პოლიტიკა და მისი პრიორიტეტები“, მონაწილეობა მიიღო 13 სხვადასხვა უწყებაში დასაქმებულმა 20 საჯარო მოხელემ;</w:t>
      </w:r>
    </w:p>
    <w:p w14:paraId="0F23DB3D"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1 კომერციული კურსი თემაზე ,,დიპლომატიური პროტოკოლისა და ეტიკეტის საფუძვლები“ საქართველოს ენერგეტიკისა და წყალმომარაგების ეროვნული კომისიის თანამშრომლებისთვის;</w:t>
      </w:r>
    </w:p>
    <w:p w14:paraId="6D9E6270"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დიპლომატიური ინსტიტუტის ორგანიზებით სამინისტროს თანამშრომლებისა და სხვა სამიზნე აუდიტორიისთვის ჩატარდა 2 პანელური დისკუსია და 2 ლექცია (პანელური დისკუსია  - „საქართველოს საგარეო პოლიტიკის პრიორიტეტები“, ლექციები თემაზე „ბირთვული განიარაღების მხარდაჭერა ნატოში გაწევრიანების შემდეგ - წარსულის გაკვეთილები და შესაძლო გზები მომავლისკენ ფინეთის და შვედეთისთვის“ და ,,არგენტინის საგარეო პოლიტიკა: გამოწვევები და შესაძლებლობები“); </w:t>
      </w:r>
    </w:p>
    <w:p w14:paraId="70335420"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ტრენერთა ტრენინგი ეკონომიკური და კომერციული დიპლომატიის თემაზე და სასწავლო ვიზიტი აშშ-ში საგარეო საქმეთა სამინისტროს დიპლომატიური თანამდებობის პირებისთვის, რომლებიც მოიაზრებიან ეკონომიკური დიპლომატიის სასწავლო კურსის პოტენციურ ტრენერებად. პროექტს დიპლომატიური ინსტიტუტი პოლიტიკის და მართვის კონსალტინგ ჯგუფთან (PMCG) თანამშრომლობით და აშშ-ის სახელმწიფო დეპარტამენტის </w:t>
      </w:r>
      <w:r w:rsidRPr="00636DF3">
        <w:rPr>
          <w:rFonts w:ascii="Sylfaen" w:eastAsiaTheme="minorEastAsia" w:hAnsi="Sylfaen" w:cs="Sylfaen"/>
          <w:bCs/>
          <w:color w:val="000000"/>
          <w:shd w:val="clear" w:color="auto" w:fill="FFFFFF"/>
          <w:lang w:val="ka-GE"/>
        </w:rPr>
        <w:lastRenderedPageBreak/>
        <w:t>დაფინანსებით ახორციელებს და მისი მიზანია დიპლომატიური ინსტიტუტის შესაძლებლობების გაძლიერება და ქართველი დიპლომატების კვალიფიკაციის ამაღლება ეკონომიკური და კომერციული დიპლომატიის მიმართულებით;</w:t>
      </w:r>
    </w:p>
    <w:p w14:paraId="7C2F5020" w14:textId="464B1132"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პროექტის -  „ევროკავშირს და საქართველოს შორის ასოცირების შესახებ შეთანხმების განხორციელების მხარდაჭერა - II“ ფარგლებში შემუშავებულ იქნა ინსტიტუტის გრძელვადიანი სტრატეგიის მონიტორინგისა და შეფასების სისტემა, ასევე, დაინერგა სასწავლო პროგრამების ხარისხის უზრუნველყოფის სისტემა;</w:t>
      </w:r>
    </w:p>
    <w:p w14:paraId="3E21C93F"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ურთიერთგაგების მემორანდუმები გაფორმდა 1 ადგილობრივ ორგანიზაციასთან და 5 უცხო ქვეყნის საგარეო უწყებასთან/დიპლომატიურ ინსტიტუტთან. მემორანდუმები ითვალისწინებს თანამშრომლობას დიპლომატების კვალიფიკაციის ამაღლების მიმართულებით;</w:t>
      </w:r>
    </w:p>
    <w:p w14:paraId="313245D6"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გამოქვეყნდა დიპლომატიური ინსტიტუტის ანალიტიკური კრებულის - ,,საქართველო და საერთაშორისო პოლიტიკა“ მე-4 გამოცემა. კრებულში თავმოყრილია საგარეო საქმეთა სამინისტროს თანამშრომლების მიერ მომზადებული ანალიტიკური სტატიები;</w:t>
      </w:r>
    </w:p>
    <w:p w14:paraId="70ADF54F"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დიპლომატიური ინსტიტუტის მკვლევარების ავტორობით მომზადდა 5 ანალიტიკური სტატია;</w:t>
      </w:r>
    </w:p>
    <w:p w14:paraId="5CA8DE58"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თავდაცვის ინსტიტუციური აღმშენებლობის სკოლის მიერ ორგანიზებული თავდაცვის ატაშეების მოსამზადებელი პროგრამის ფარგლებში ჩატარდა ლექციები შემდეგ თემებზე: დიპლომატიის არსი და მნიშვნელობა, ქართული დიპლომატიის ისტორია, დიპლომატიურ წარმომადგენლობებში მუშაობის სპეციფიკა, დიპლომატიური საქმიანობის პრაქტიკული ასპექტები;</w:t>
      </w:r>
    </w:p>
    <w:p w14:paraId="5566BF8B"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დამწყები დიპლომატების მოსამზადებელი პროგრამის ფარგლებში, ინსტიტუტში ჩატარდა ლექცია თემაზე „საერთაშორისო ჰუმანიტარული სამართალი და წითელი ჯვრის საერთაშორისო კომიტეტი“;</w:t>
      </w:r>
    </w:p>
    <w:p w14:paraId="61CF0EB6" w14:textId="77777777" w:rsidR="006B61C7" w:rsidRPr="00636DF3" w:rsidRDefault="006B61C7"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და სომხეთის რესპუბლიკის საგარეო უწყებებს შორის მორიგი პოლიტიკური კონსულტაციების ფარგლებში, გაიმართა შეხვედრა, განხილული იქნა თანამშრომლობის გაძლიერებისა და ერთობლივი პროექტების განხორციელების პერსპექტივები დიპლომატების პროფესიული განვითარების მიმართულებით.</w:t>
      </w:r>
    </w:p>
    <w:p w14:paraId="5196110D" w14:textId="77777777" w:rsidR="00D964FD" w:rsidRPr="00636DF3" w:rsidRDefault="00D964FD" w:rsidP="008C170A">
      <w:pPr>
        <w:spacing w:line="240" w:lineRule="auto"/>
        <w:jc w:val="both"/>
        <w:rPr>
          <w:rFonts w:ascii="Sylfaen" w:hAnsi="Sylfaen"/>
          <w:highlight w:val="yellow"/>
          <w:lang w:val="ka-GE"/>
        </w:rPr>
      </w:pPr>
    </w:p>
    <w:p w14:paraId="252784E4" w14:textId="3C898136" w:rsidR="00AB4B49" w:rsidRPr="00636DF3" w:rsidRDefault="00AB4B49"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14:paraId="7821D7C5" w14:textId="77777777" w:rsidR="00AB4B49" w:rsidRPr="00636DF3" w:rsidRDefault="00AB4B49" w:rsidP="008C170A">
      <w:pPr>
        <w:spacing w:after="0" w:line="240" w:lineRule="auto"/>
        <w:jc w:val="both"/>
        <w:rPr>
          <w:rFonts w:ascii="Sylfaen" w:hAnsi="Sylfaen"/>
          <w:bCs/>
        </w:rPr>
      </w:pPr>
    </w:p>
    <w:p w14:paraId="455FA291" w14:textId="77777777" w:rsidR="00AB4B49" w:rsidRPr="00636DF3" w:rsidRDefault="00AB4B49"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00EC7437" w14:textId="77777777" w:rsidR="00AB4B49" w:rsidRPr="00636DF3" w:rsidRDefault="00AB4B49" w:rsidP="008C170A">
      <w:pPr>
        <w:pStyle w:val="ListParagraph"/>
        <w:numPr>
          <w:ilvl w:val="0"/>
          <w:numId w:val="12"/>
        </w:numPr>
        <w:spacing w:after="0" w:line="240" w:lineRule="auto"/>
        <w:jc w:val="both"/>
        <w:rPr>
          <w:rFonts w:ascii="Sylfaen" w:hAnsi="Sylfaen"/>
        </w:rPr>
      </w:pPr>
      <w:r w:rsidRPr="00636DF3">
        <w:rPr>
          <w:rFonts w:ascii="Sylfaen" w:hAnsi="Sylfaen"/>
        </w:rPr>
        <w:t>საქართველოს პარლამენტთან არსებული ჰერალდიკის სახელმწიფო საბჭო;</w:t>
      </w:r>
    </w:p>
    <w:p w14:paraId="519B0A25" w14:textId="70CC1F96" w:rsidR="00AB4B49" w:rsidRPr="00636DF3" w:rsidRDefault="00AB4B49" w:rsidP="008C170A">
      <w:pPr>
        <w:spacing w:line="240" w:lineRule="auto"/>
        <w:jc w:val="both"/>
        <w:rPr>
          <w:rFonts w:ascii="Sylfaen" w:hAnsi="Sylfaen"/>
          <w:lang w:val="ka-GE"/>
        </w:rPr>
      </w:pPr>
    </w:p>
    <w:p w14:paraId="25FA89B2" w14:textId="45E75DA5" w:rsidR="003513A1" w:rsidRPr="00636DF3" w:rsidRDefault="003513A1"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ჰერალდიკის საბჭოს მუშაობის ერთ-ერთი ძირითადი მიმართულება იყო ჰერალდიკის საბჭოსა და მთავრობის ადმინისტრაციის ერთობლივ პროექტზე - ,,აღმასრულებელი ხელისუფლების ზოგიერთი საჯარო დაწესებულების ემბლემის გამოსახვის წესის შესახებ“ საქართველოს მთავრობის დადგენილების შესრულებაზე მუშაობა. აღნიშნული დადგენილების დროულად, ვადებში შესრულების და ამ მიმართულერბით აღმასრულებელი ხელისუფლების შესაბამისი სამსახურებისთვის კვალიფიციური დახმარების მიზნით ჰერალდიკის საბჭოში გაიმართა სემინარი, რომელსაც ყველა სამინისტროს წარმომადგენელი დაესწრო</w:t>
      </w:r>
      <w:r w:rsidR="00916900" w:rsidRPr="00636DF3">
        <w:rPr>
          <w:rFonts w:ascii="Sylfaen" w:eastAsiaTheme="minorEastAsia" w:hAnsi="Sylfaen" w:cs="Sylfaen"/>
          <w:bCs/>
          <w:color w:val="000000"/>
          <w:shd w:val="clear" w:color="auto" w:fill="FFFFFF"/>
          <w:lang w:val="ka-GE"/>
        </w:rPr>
        <w:t>.</w:t>
      </w:r>
    </w:p>
    <w:p w14:paraId="64D9FBB7" w14:textId="2D980CA9" w:rsidR="003513A1" w:rsidRPr="00636DF3" w:rsidRDefault="00480252"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სამინისტროების და მათ</w:t>
      </w:r>
      <w:r w:rsidR="00501305" w:rsidRPr="00636DF3">
        <w:rPr>
          <w:rFonts w:ascii="Sylfaen" w:eastAsiaTheme="minorEastAsia" w:hAnsi="Sylfaen" w:cs="Sylfaen"/>
          <w:bCs/>
          <w:color w:val="000000"/>
          <w:shd w:val="clear" w:color="auto" w:fill="FFFFFF"/>
          <w:lang w:val="ka-GE"/>
        </w:rPr>
        <w:t>ი</w:t>
      </w:r>
      <w:r w:rsidRPr="00636DF3">
        <w:rPr>
          <w:rFonts w:ascii="Sylfaen" w:eastAsiaTheme="minorEastAsia" w:hAnsi="Sylfaen" w:cs="Sylfaen"/>
          <w:bCs/>
          <w:color w:val="000000"/>
          <w:shd w:val="clear" w:color="auto" w:fill="FFFFFF"/>
          <w:lang w:val="ka-GE"/>
        </w:rPr>
        <w:t xml:space="preserve"> დაქვემდებარებული საქვეუწყებო ორგანიზაციების, საჯარო სამართლის იურიდიული პირების, ასევე სხვადასხვა დაწესებულებების ემბლემების, ბლანკის ერთიან</w:t>
      </w:r>
      <w:r w:rsidR="00501305" w:rsidRPr="00636DF3">
        <w:rPr>
          <w:rFonts w:ascii="Sylfaen" w:eastAsiaTheme="minorEastAsia" w:hAnsi="Sylfaen" w:cs="Sylfaen"/>
          <w:bCs/>
          <w:color w:val="000000"/>
          <w:shd w:val="clear" w:color="auto" w:fill="FFFFFF"/>
          <w:lang w:val="ka-GE"/>
        </w:rPr>
        <w:t>ი</w:t>
      </w:r>
      <w:r w:rsidRPr="00636DF3">
        <w:rPr>
          <w:rFonts w:ascii="Sylfaen" w:eastAsiaTheme="minorEastAsia" w:hAnsi="Sylfaen" w:cs="Sylfaen"/>
          <w:bCs/>
          <w:color w:val="000000"/>
          <w:shd w:val="clear" w:color="auto" w:fill="FFFFFF"/>
          <w:lang w:val="ka-GE"/>
        </w:rPr>
        <w:t xml:space="preserve"> ნიმუშების, საქმისწარმოებისა და სხვა დოკუმენტების შემუშავებისთვის ვადა 2023 წლის 1 ივლისამდე განისაზღვრა. საანგარიშო პერიოდში ჰერალდიკის საბჭოს შესაბამისი სამსახურების მიერ აღნიშნული დოკუმენტაცია შემუშავდა, შეთანხმდა ჰერალდიკის საბჭოსთან და დამტკიცდა აღმასრულებელი ხელისუფლების შემდეგ დაწესებულებებში: საქართველოს თავდაცვის </w:t>
      </w:r>
      <w:r w:rsidRPr="00636DF3">
        <w:rPr>
          <w:rFonts w:ascii="Sylfaen" w:eastAsiaTheme="minorEastAsia" w:hAnsi="Sylfaen" w:cs="Sylfaen"/>
          <w:bCs/>
          <w:color w:val="000000"/>
          <w:shd w:val="clear" w:color="auto" w:fill="FFFFFF"/>
          <w:lang w:val="ka-GE"/>
        </w:rPr>
        <w:lastRenderedPageBreak/>
        <w:t>სამინისტრო და მისი სისტემის ორგანიზაციები (1</w:t>
      </w:r>
      <w:r w:rsidR="002603C1" w:rsidRPr="00636DF3">
        <w:rPr>
          <w:rFonts w:ascii="Sylfaen" w:eastAsiaTheme="minorEastAsia" w:hAnsi="Sylfaen" w:cs="Sylfaen"/>
          <w:bCs/>
          <w:color w:val="000000"/>
          <w:shd w:val="clear" w:color="auto" w:fill="FFFFFF"/>
        </w:rPr>
        <w:t>9</w:t>
      </w:r>
      <w:r w:rsidRPr="00636DF3">
        <w:rPr>
          <w:rFonts w:ascii="Sylfaen" w:eastAsiaTheme="minorEastAsia" w:hAnsi="Sylfaen" w:cs="Sylfaen"/>
          <w:bCs/>
          <w:color w:val="000000"/>
          <w:shd w:val="clear" w:color="auto" w:fill="FFFFFF"/>
          <w:lang w:val="ka-GE"/>
        </w:rPr>
        <w:t xml:space="preserve"> ორგანიზაცია);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და მისი სისტემის ორგანიზაციები (1</w:t>
      </w:r>
      <w:r w:rsidR="002603C1" w:rsidRPr="00636DF3">
        <w:rPr>
          <w:rFonts w:ascii="Sylfaen" w:eastAsiaTheme="minorEastAsia" w:hAnsi="Sylfaen" w:cs="Sylfaen"/>
          <w:bCs/>
          <w:color w:val="000000"/>
          <w:shd w:val="clear" w:color="auto" w:fill="FFFFFF"/>
        </w:rPr>
        <w:t>6</w:t>
      </w:r>
      <w:r w:rsidRPr="00636DF3">
        <w:rPr>
          <w:rFonts w:ascii="Sylfaen" w:eastAsiaTheme="minorEastAsia" w:hAnsi="Sylfaen" w:cs="Sylfaen"/>
          <w:bCs/>
          <w:color w:val="000000"/>
          <w:shd w:val="clear" w:color="auto" w:fill="FFFFFF"/>
          <w:lang w:val="ka-GE"/>
        </w:rPr>
        <w:t xml:space="preserve"> ორგანიზაცია); საქართველოს ეკონომიკისა და მდგრადი განვითარების სამინისტრო და მისი სისტემის ორგანიზაციები (1</w:t>
      </w:r>
      <w:r w:rsidR="002603C1" w:rsidRPr="00636DF3">
        <w:rPr>
          <w:rFonts w:ascii="Sylfaen" w:eastAsiaTheme="minorEastAsia" w:hAnsi="Sylfaen" w:cs="Sylfaen"/>
          <w:bCs/>
          <w:color w:val="000000"/>
          <w:shd w:val="clear" w:color="auto" w:fill="FFFFFF"/>
        </w:rPr>
        <w:t>5</w:t>
      </w:r>
      <w:r w:rsidRPr="00636DF3">
        <w:rPr>
          <w:rFonts w:ascii="Sylfaen" w:eastAsiaTheme="minorEastAsia" w:hAnsi="Sylfaen" w:cs="Sylfaen"/>
          <w:bCs/>
          <w:color w:val="000000"/>
          <w:shd w:val="clear" w:color="auto" w:fill="FFFFFF"/>
          <w:lang w:val="ka-GE"/>
        </w:rPr>
        <w:t xml:space="preserve"> ორგანიზაცია); საქართველოს გარემოს დაცვისა და სოფლის მეურნეობის სამინისტრო და მისი სისტემის ორგანიზაციები (1</w:t>
      </w:r>
      <w:r w:rsidR="002603C1" w:rsidRPr="00636DF3">
        <w:rPr>
          <w:rFonts w:ascii="Sylfaen" w:eastAsiaTheme="minorEastAsia" w:hAnsi="Sylfaen" w:cs="Sylfaen"/>
          <w:bCs/>
          <w:color w:val="000000"/>
          <w:shd w:val="clear" w:color="auto" w:fill="FFFFFF"/>
        </w:rPr>
        <w:t>6</w:t>
      </w:r>
      <w:r w:rsidRPr="00636DF3">
        <w:rPr>
          <w:rFonts w:ascii="Sylfaen" w:eastAsiaTheme="minorEastAsia" w:hAnsi="Sylfaen" w:cs="Sylfaen"/>
          <w:bCs/>
          <w:color w:val="000000"/>
          <w:shd w:val="clear" w:color="auto" w:fill="FFFFFF"/>
          <w:lang w:val="ka-GE"/>
        </w:rPr>
        <w:t xml:space="preserve"> ორგანიზაცია); საქართველოს განათლებისა და მეცნიერების სამინისტრო და მისი სისტემის ორგანიზაციები (</w:t>
      </w:r>
      <w:r w:rsidR="002603C1" w:rsidRPr="00636DF3">
        <w:rPr>
          <w:rFonts w:ascii="Sylfaen" w:eastAsiaTheme="minorEastAsia" w:hAnsi="Sylfaen" w:cs="Sylfaen"/>
          <w:bCs/>
          <w:color w:val="000000"/>
          <w:shd w:val="clear" w:color="auto" w:fill="FFFFFF"/>
        </w:rPr>
        <w:t>33</w:t>
      </w:r>
      <w:r w:rsidRPr="00636DF3">
        <w:rPr>
          <w:rFonts w:ascii="Sylfaen" w:eastAsiaTheme="minorEastAsia" w:hAnsi="Sylfaen" w:cs="Sylfaen"/>
          <w:bCs/>
          <w:color w:val="000000"/>
          <w:shd w:val="clear" w:color="auto" w:fill="FFFFFF"/>
          <w:lang w:val="ka-GE"/>
        </w:rPr>
        <w:t xml:space="preserve"> ორგანიზაცია); საქართველოს რეგიონული განვითარებისა და ინფრასტრუქტურის სამინისტრო და მისი სისტემის ორგანიზაციები (8 ორგანიზაცია); საქართველოს შინაგან საქმეთა სამინისტრო და მისი სისტემის ორგანიზაციები (5 ორგანიზაცია); საქართველოს შერიგებისა და სამოქალაქო თანასწორობის საკითხებში სახელმწიფო მინისტრის აპარატი; საქართველოს იუსტიციის სამინისტრო და მისი სისტემის ორგანიზაციები (1</w:t>
      </w:r>
      <w:r w:rsidR="002603C1" w:rsidRPr="00636DF3">
        <w:rPr>
          <w:rFonts w:ascii="Sylfaen" w:eastAsiaTheme="minorEastAsia" w:hAnsi="Sylfaen" w:cs="Sylfaen"/>
          <w:bCs/>
          <w:color w:val="000000"/>
          <w:shd w:val="clear" w:color="auto" w:fill="FFFFFF"/>
        </w:rPr>
        <w:t>3</w:t>
      </w:r>
      <w:r w:rsidRPr="00636DF3">
        <w:rPr>
          <w:rFonts w:ascii="Sylfaen" w:eastAsiaTheme="minorEastAsia" w:hAnsi="Sylfaen" w:cs="Sylfaen"/>
          <w:bCs/>
          <w:color w:val="000000"/>
          <w:shd w:val="clear" w:color="auto" w:fill="FFFFFF"/>
          <w:lang w:val="ka-GE"/>
        </w:rPr>
        <w:t xml:space="preserve"> ორგანიზაცია); საქართველოს საგარეო საქმეთა სამინისტრო და მისი სისტემის ორგანიზაციები (2 ორგანიზაცია); საქართველოს კულტირის, სპორტისა და ახალგაზრდობის სამინისტრო და მისი სისტემის ორგანიზაციები (</w:t>
      </w:r>
      <w:r w:rsidR="002603C1" w:rsidRPr="00636DF3">
        <w:rPr>
          <w:rFonts w:ascii="Sylfaen" w:eastAsiaTheme="minorEastAsia" w:hAnsi="Sylfaen" w:cs="Sylfaen"/>
          <w:bCs/>
          <w:color w:val="000000"/>
          <w:shd w:val="clear" w:color="auto" w:fill="FFFFFF"/>
        </w:rPr>
        <w:t>4</w:t>
      </w:r>
      <w:r w:rsidRPr="00636DF3">
        <w:rPr>
          <w:rFonts w:ascii="Sylfaen" w:eastAsiaTheme="minorEastAsia" w:hAnsi="Sylfaen" w:cs="Sylfaen"/>
          <w:bCs/>
          <w:color w:val="000000"/>
          <w:shd w:val="clear" w:color="auto" w:fill="FFFFFF"/>
          <w:lang w:val="ka-GE"/>
        </w:rPr>
        <w:t xml:space="preserve"> ორგანიზაცია); საქართველოს ფინანსთა სამინისტრო  და მისი სისტემის ორგანიზაციები (8 ორგანიზაცია); სსიპ - საჯარო სამსახურის ბიურო; სსიპ - საპენსიო სააგენტო; სსიპ - სახელმწიფო </w:t>
      </w:r>
      <w:r w:rsidR="002603C1" w:rsidRPr="00636DF3">
        <w:rPr>
          <w:rFonts w:ascii="Sylfaen" w:eastAsiaTheme="minorEastAsia" w:hAnsi="Sylfaen" w:cs="Sylfaen"/>
          <w:bCs/>
          <w:color w:val="000000"/>
          <w:shd w:val="clear" w:color="auto" w:fill="FFFFFF"/>
          <w:lang w:val="ka-GE"/>
        </w:rPr>
        <w:t>შესყიდვების</w:t>
      </w:r>
      <w:r w:rsidRPr="00636DF3">
        <w:rPr>
          <w:rFonts w:ascii="Sylfaen" w:eastAsiaTheme="minorEastAsia" w:hAnsi="Sylfaen" w:cs="Sylfaen"/>
          <w:bCs/>
          <w:color w:val="000000"/>
          <w:shd w:val="clear" w:color="auto" w:fill="FFFFFF"/>
          <w:lang w:val="ka-GE"/>
        </w:rPr>
        <w:t xml:space="preserve"> სააგენტო; </w:t>
      </w:r>
      <w:r w:rsidR="003A18D9" w:rsidRPr="00636DF3">
        <w:rPr>
          <w:rFonts w:ascii="Sylfaen" w:eastAsiaTheme="minorEastAsia" w:hAnsi="Sylfaen" w:cs="Sylfaen"/>
          <w:bCs/>
          <w:color w:val="000000"/>
          <w:shd w:val="clear" w:color="auto" w:fill="FFFFFF"/>
          <w:lang w:val="ka-GE"/>
        </w:rPr>
        <w:t xml:space="preserve">სსიპ - ანაკლიის ღრმაწყლოვანი ნავსადგურის განვითარების სააგენტო; </w:t>
      </w:r>
      <w:r w:rsidRPr="00636DF3">
        <w:rPr>
          <w:rFonts w:ascii="Sylfaen" w:eastAsiaTheme="minorEastAsia" w:hAnsi="Sylfaen" w:cs="Sylfaen"/>
          <w:bCs/>
          <w:color w:val="000000"/>
          <w:shd w:val="clear" w:color="auto" w:fill="FFFFFF"/>
          <w:lang w:val="ka-GE"/>
        </w:rPr>
        <w:t xml:space="preserve">საქართველოს ხელნაწერთა ეროვნული ცენტრი; </w:t>
      </w:r>
    </w:p>
    <w:p w14:paraId="28E3303F" w14:textId="77777777" w:rsidR="003513A1" w:rsidRPr="00636DF3" w:rsidRDefault="003513A1"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საქართველოს განათლებისა და მეცნიერების სამინისტროსთან ერთობლვად შემუშავდა სკოლადამთავრებულთათვის გადასაცემი ოქროსა და ვერცხლის მედლებისა და შესაბამისი სერთიფიკატის ნიმუშები. </w:t>
      </w:r>
    </w:p>
    <w:p w14:paraId="33BAFB7C" w14:textId="77777777" w:rsidR="002603C1" w:rsidRPr="00636DF3" w:rsidRDefault="003513A1"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შინაგან საქმეთა სამინისტროსთან ერთად შემუშავდა უნიფორმების სამხრის, სამკლაურის, და სხვა დეტალების პროექტები. შემუშავდა სააღლუმე ფორმა და დამტკიცდა შსს-ს საქვეუწყებო დაწესებულება საგანგებო სიტუაციების სამსახურის წოდებრივი განმასხვავებელი ნიშნები, აგრეთვე გენერლის ფორმების ესკიზები.</w:t>
      </w:r>
    </w:p>
    <w:p w14:paraId="4F492F1A" w14:textId="77777777" w:rsidR="002603C1" w:rsidRPr="00636DF3" w:rsidRDefault="002603C1"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ჰერალდიკისა და ვექსილოლოგიის III საერთაშოერისო კონფერენცია.</w:t>
      </w:r>
    </w:p>
    <w:p w14:paraId="61E4A351" w14:textId="74933FBF" w:rsidR="003513A1" w:rsidRPr="00636DF3" w:rsidRDefault="003513A1" w:rsidP="008C170A">
      <w:pPr>
        <w:spacing w:after="0" w:line="240" w:lineRule="auto"/>
        <w:jc w:val="both"/>
        <w:rPr>
          <w:rFonts w:ascii="Sylfaen" w:hAnsi="Sylfaen"/>
          <w:highlight w:val="yellow"/>
          <w:lang w:val="ka-GE"/>
        </w:rPr>
      </w:pPr>
    </w:p>
    <w:p w14:paraId="76B4E64D" w14:textId="3AE0607C" w:rsidR="00245351" w:rsidRPr="00636DF3" w:rsidRDefault="00245351" w:rsidP="008C170A">
      <w:pPr>
        <w:pStyle w:val="Heading1"/>
        <w:numPr>
          <w:ilvl w:val="0"/>
          <w:numId w:val="3"/>
        </w:numPr>
        <w:spacing w:line="240" w:lineRule="auto"/>
        <w:ind w:left="720"/>
        <w:jc w:val="both"/>
        <w:rPr>
          <w:rFonts w:ascii="Sylfaen" w:eastAsia="Sylfaen" w:hAnsi="Sylfaen" w:cs="Sylfaen"/>
          <w:bCs/>
          <w:noProof/>
          <w:sz w:val="22"/>
          <w:szCs w:val="22"/>
        </w:rPr>
      </w:pPr>
      <w:bookmarkStart w:id="34" w:name="_heading=h.1t3h5sf" w:colFirst="0" w:colLast="0"/>
      <w:bookmarkStart w:id="35" w:name="_heading=h.4d34og8" w:colFirst="0" w:colLast="0"/>
      <w:bookmarkStart w:id="36" w:name="_heading=h.17dp8vu" w:colFirst="0" w:colLast="0"/>
      <w:bookmarkEnd w:id="34"/>
      <w:bookmarkEnd w:id="35"/>
      <w:bookmarkEnd w:id="36"/>
      <w:r w:rsidRPr="00636DF3">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4CE250C2" w14:textId="7E1B6DAF" w:rsidR="00E30850" w:rsidRPr="00636DF3" w:rsidRDefault="00E30850" w:rsidP="008C170A">
      <w:pPr>
        <w:spacing w:line="240" w:lineRule="auto"/>
        <w:rPr>
          <w:rFonts w:ascii="Sylfaen" w:hAnsi="Sylfaen"/>
        </w:rPr>
      </w:pPr>
    </w:p>
    <w:p w14:paraId="69B01DE3" w14:textId="77777777" w:rsidR="005B4B80" w:rsidRPr="00636DF3" w:rsidRDefault="005B4B8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5.1 მეწარმეობის განვითარება (პროგრამული კოდი 24 07)</w:t>
      </w:r>
    </w:p>
    <w:p w14:paraId="2477740B" w14:textId="77777777" w:rsidR="005B4B80" w:rsidRPr="00636DF3" w:rsidRDefault="005B4B80" w:rsidP="008C170A">
      <w:pPr>
        <w:pStyle w:val="ListParagraph"/>
        <w:spacing w:after="0" w:line="240" w:lineRule="auto"/>
        <w:ind w:left="0"/>
        <w:rPr>
          <w:rFonts w:ascii="Sylfaen" w:hAnsi="Sylfaen"/>
          <w:bCs/>
          <w:lang w:val="ka-GE"/>
        </w:rPr>
      </w:pPr>
    </w:p>
    <w:p w14:paraId="15AB9706" w14:textId="77777777" w:rsidR="005B4B80" w:rsidRPr="00636DF3" w:rsidRDefault="005B4B80"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72CD9087" w14:textId="2DAC629E" w:rsidR="005B4B80" w:rsidRPr="00636DF3" w:rsidRDefault="005B4B80" w:rsidP="005A14CA">
      <w:pPr>
        <w:pStyle w:val="ListParagraph"/>
        <w:numPr>
          <w:ilvl w:val="0"/>
          <w:numId w:val="70"/>
        </w:numPr>
        <w:spacing w:after="0" w:line="240" w:lineRule="auto"/>
        <w:jc w:val="both"/>
        <w:rPr>
          <w:rFonts w:ascii="Sylfaen" w:eastAsiaTheme="minorEastAsia" w:hAnsi="Sylfaen"/>
          <w:bCs/>
          <w:color w:val="000000" w:themeColor="text1"/>
        </w:rPr>
      </w:pPr>
      <w:r w:rsidRPr="00636DF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636DF3">
        <w:rPr>
          <w:rFonts w:ascii="Sylfaen" w:eastAsiaTheme="minorEastAsia" w:hAnsi="Sylfaen"/>
          <w:bCs/>
          <w:color w:val="000000" w:themeColor="text1"/>
          <w:lang w:val="ka-GE"/>
        </w:rPr>
        <w:t>;</w:t>
      </w:r>
    </w:p>
    <w:p w14:paraId="532E7298" w14:textId="1959ECE8" w:rsidR="005B4B80" w:rsidRPr="00636DF3" w:rsidRDefault="005B4B80" w:rsidP="005A14CA">
      <w:pPr>
        <w:pStyle w:val="ListParagraph"/>
        <w:numPr>
          <w:ilvl w:val="0"/>
          <w:numId w:val="70"/>
        </w:numPr>
        <w:spacing w:after="0" w:line="240" w:lineRule="auto"/>
        <w:jc w:val="both"/>
        <w:rPr>
          <w:rFonts w:ascii="Sylfaen" w:hAnsi="Sylfaen"/>
          <w:bCs/>
          <w:lang w:val="ka-GE"/>
        </w:rPr>
      </w:pPr>
      <w:r w:rsidRPr="00636DF3">
        <w:rPr>
          <w:rFonts w:ascii="Sylfaen" w:hAnsi="Sylfaen"/>
          <w:bCs/>
          <w:lang w:val="ka-GE"/>
        </w:rPr>
        <w:t>სსიპ  - აწარმოე საქართველოში;</w:t>
      </w:r>
    </w:p>
    <w:p w14:paraId="37EF0C42" w14:textId="77777777" w:rsidR="005B4B80" w:rsidRPr="00636DF3" w:rsidRDefault="005B4B80" w:rsidP="008C170A">
      <w:pPr>
        <w:spacing w:after="0" w:line="240" w:lineRule="auto"/>
        <w:rPr>
          <w:rFonts w:ascii="Sylfaen" w:hAnsi="Sylfaen"/>
          <w:highlight w:val="yellow"/>
          <w:lang w:val="ka-GE"/>
        </w:rPr>
      </w:pPr>
    </w:p>
    <w:p w14:paraId="181BF8D1"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 xml:space="preserve">სსიპ - აწარმოე საქართველოში ორგანიზებით განხორციელდა </w:t>
      </w:r>
      <w:r w:rsidRPr="00636DF3">
        <w:rPr>
          <w:rFonts w:ascii="Sylfaen" w:hAnsi="Sylfaen" w:cs="Sylfaen"/>
          <w:color w:val="000000" w:themeColor="text1"/>
        </w:rPr>
        <w:t>18</w:t>
      </w:r>
      <w:r w:rsidRPr="00636DF3">
        <w:rPr>
          <w:rFonts w:ascii="Sylfaen" w:hAnsi="Sylfaen" w:cs="Sylfaen"/>
          <w:color w:val="000000" w:themeColor="text1"/>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444 პროექტი კრედიტის/ლიზინგის პროცენტის თანადაფინანსებაზე (მათ შორის მოხდა 12 პროექტზე სესხის რეფინანსირება, ხოლო 160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319.7 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198 სესხის/ლიზინგის განაცხადი (სესხების ჯამური მოცულობა შეადგენს 140.3 მლნ ლარს);</w:t>
      </w:r>
    </w:p>
    <w:p w14:paraId="04253861"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lastRenderedPageBreak/>
        <w:t xml:space="preserve">„გადაიღე საქართველოში“ სახელმწიფო პროგრამის ფარგლებში </w:t>
      </w:r>
      <w:r w:rsidRPr="00636DF3">
        <w:rPr>
          <w:rFonts w:ascii="Sylfaen" w:hAnsi="Sylfaen" w:cs="Sylfaen"/>
          <w:color w:val="000000" w:themeColor="text1"/>
          <w:lang w:val="ka-GE"/>
        </w:rPr>
        <w:t xml:space="preserve">გაფორმდა </w:t>
      </w:r>
      <w:r w:rsidRPr="00636DF3">
        <w:rPr>
          <w:rFonts w:ascii="Sylfaen" w:eastAsiaTheme="minorEastAsia" w:hAnsi="Sylfaen" w:cs="Sylfaen"/>
          <w:bCs/>
          <w:color w:val="000000" w:themeColor="text1"/>
          <w:shd w:val="clear" w:color="auto" w:fill="FFFFFF"/>
          <w:lang w:val="ka-GE"/>
        </w:rPr>
        <w:t xml:space="preserve">7 </w:t>
      </w:r>
      <w:r w:rsidRPr="00636DF3">
        <w:rPr>
          <w:rFonts w:ascii="Sylfaen" w:hAnsi="Sylfaen" w:cs="Sylfaen"/>
          <w:color w:val="000000" w:themeColor="text1"/>
          <w:lang w:val="ka-GE"/>
        </w:rPr>
        <w:t xml:space="preserve">ხელშეკრულება, რომლის ფარგლებშიც განსახორციელებელი ინვესტიციის მოცულობა შეადგენს </w:t>
      </w:r>
      <w:r w:rsidRPr="00636DF3">
        <w:rPr>
          <w:rFonts w:ascii="Sylfaen" w:eastAsiaTheme="minorEastAsia" w:hAnsi="Sylfaen" w:cs="Sylfaen"/>
          <w:bCs/>
          <w:color w:val="000000" w:themeColor="text1"/>
          <w:shd w:val="clear" w:color="auto" w:fill="FFFFFF"/>
          <w:lang w:val="ka-GE"/>
        </w:rPr>
        <w:t>14</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3 </w:t>
      </w:r>
      <w:r w:rsidRPr="00636DF3">
        <w:rPr>
          <w:rFonts w:ascii="Sylfaen" w:hAnsi="Sylfaen" w:cs="Sylfaen"/>
          <w:color w:val="000000" w:themeColor="text1"/>
          <w:lang w:val="ka-GE"/>
        </w:rPr>
        <w:t xml:space="preserve">მლნ ლარს, ხოლო კვალიფიციური ხარჯების მოცულობა - </w:t>
      </w:r>
      <w:r w:rsidRPr="00636DF3">
        <w:rPr>
          <w:rFonts w:ascii="Sylfaen" w:eastAsiaTheme="minorEastAsia" w:hAnsi="Sylfaen" w:cs="Sylfaen"/>
          <w:bCs/>
          <w:color w:val="000000" w:themeColor="text1"/>
          <w:shd w:val="clear" w:color="auto" w:fill="FFFFFF"/>
          <w:lang w:val="ka-GE"/>
        </w:rPr>
        <w:t>12</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2 </w:t>
      </w:r>
      <w:r w:rsidRPr="00636DF3">
        <w:rPr>
          <w:rFonts w:ascii="Sylfaen" w:hAnsi="Sylfaen" w:cs="Sylfaen"/>
          <w:color w:val="000000" w:themeColor="text1"/>
          <w:lang w:val="ka-GE"/>
        </w:rPr>
        <w:t>მლნ ლარს;</w:t>
      </w:r>
    </w:p>
    <w:p w14:paraId="22F09B89"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427 ბენეფიციარს ჯამურად 11</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03 მლნ ლარის ოდენობით. სუბსიდირებული იპოთეკური სესხის პროგრამის ფარგლებში დადასტურდა 448 იპოთეკური სესხი (სესხების ჯამური მოცულობა შეადგენს </w:t>
      </w:r>
      <w:r w:rsidRPr="00636DF3">
        <w:rPr>
          <w:rFonts w:ascii="Sylfaen" w:hAnsi="Sylfaen" w:cs="Sylfaen"/>
          <w:color w:val="000000" w:themeColor="text1"/>
          <w:lang w:val="ka-GE"/>
        </w:rPr>
        <w:t>52</w:t>
      </w:r>
      <w:r w:rsidRPr="00636DF3">
        <w:rPr>
          <w:rFonts w:ascii="Sylfaen" w:hAnsi="Sylfaen" w:cs="Sylfaen"/>
          <w:color w:val="000000" w:themeColor="text1"/>
        </w:rPr>
        <w:t>.6</w:t>
      </w:r>
      <w:r w:rsidRPr="00636DF3">
        <w:rPr>
          <w:rFonts w:ascii="Sylfaen" w:hAnsi="Sylfaen" w:cs="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მლნ ლარს). აღნიშნული პროგრამის ფარგლებში სუბსიდია გაიცა 4</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 xml:space="preserve">529 </w:t>
      </w:r>
      <w:r w:rsidRPr="00636DF3">
        <w:rPr>
          <w:rFonts w:ascii="Sylfaen" w:hAnsi="Sylfaen" w:cs="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ბენეფიციარზე 24</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5 მლნ ლარის ოდენობით;</w:t>
      </w:r>
    </w:p>
    <w:p w14:paraId="038B9663"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 xml:space="preserve">ქვეყნის საექსპორტო პოტენციალის წარმოჩენის მიზნით, სააგენტომ მხარი დაუჭირა </w:t>
      </w:r>
      <w:r w:rsidRPr="00636DF3">
        <w:rPr>
          <w:rFonts w:ascii="Sylfaen" w:eastAsiaTheme="minorEastAsia" w:hAnsi="Sylfaen" w:cs="Sylfaen"/>
          <w:bCs/>
          <w:color w:val="000000" w:themeColor="text1"/>
          <w:shd w:val="clear" w:color="auto" w:fill="FFFFFF"/>
          <w:lang w:val="ka-GE"/>
        </w:rPr>
        <w:t xml:space="preserve">134 </w:t>
      </w:r>
      <w:r w:rsidRPr="00636DF3">
        <w:rPr>
          <w:rFonts w:ascii="Sylfaen" w:hAnsi="Sylfaen" w:cs="Sylfaen"/>
          <w:color w:val="000000" w:themeColor="text1"/>
          <w:lang w:val="ka-GE"/>
        </w:rPr>
        <w:t xml:space="preserve">კომპანიის მონაწილეობას სხვადასხვა ქვეყნებში (იტალია, საფრანგეთი, გერმანია, ამერიკის შეერთებული შტატები, არაბთა გაერთიანებული საამიროები, ჩინეთი და დიდი ბრიტანეთი) გამართულ საერთაშორისო მიზნობრივ გამოფენებზე; </w:t>
      </w:r>
    </w:p>
    <w:p w14:paraId="1D150F9C"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 xml:space="preserve">ინვესტიციების ხელშეწყობის მიმართულებით: სააგენტოს მხრიდან ორგანიზება გაეწია </w:t>
      </w:r>
      <w:r w:rsidRPr="00636DF3">
        <w:rPr>
          <w:rFonts w:ascii="Sylfaen" w:eastAsiaTheme="minorEastAsia" w:hAnsi="Sylfaen" w:cs="Sylfaen"/>
          <w:bCs/>
          <w:color w:val="000000" w:themeColor="text1"/>
          <w:shd w:val="clear" w:color="auto" w:fill="FFFFFF"/>
          <w:lang w:val="ka-GE"/>
        </w:rPr>
        <w:t xml:space="preserve">16 </w:t>
      </w:r>
      <w:r w:rsidRPr="00636DF3">
        <w:rPr>
          <w:rFonts w:ascii="Sylfaen" w:hAnsi="Sylfaen" w:cs="Sylfaen"/>
          <w:color w:val="000000" w:themeColor="text1"/>
          <w:lang w:val="ka-GE"/>
        </w:rPr>
        <w:t xml:space="preserve">საერთაშორისო ღონისძიებაში </w:t>
      </w:r>
      <w:r w:rsidRPr="00636DF3">
        <w:rPr>
          <w:rFonts w:ascii="Sylfaen" w:eastAsiaTheme="minorEastAsia" w:hAnsi="Sylfaen" w:cs="Sylfaen"/>
          <w:bCs/>
          <w:color w:val="000000" w:themeColor="text1"/>
          <w:shd w:val="clear" w:color="auto" w:fill="FFFFFF"/>
          <w:lang w:val="ka-GE"/>
        </w:rPr>
        <w:t>400</w:t>
      </w:r>
      <w:r w:rsidRPr="00636DF3">
        <w:rPr>
          <w:rFonts w:ascii="Sylfaen" w:hAnsi="Sylfaen" w:cs="Sylfaen"/>
          <w:color w:val="000000" w:themeColor="text1"/>
          <w:lang w:val="ka-GE"/>
        </w:rPr>
        <w:t xml:space="preserve">-ზე მეტი პოტენციური ინვესტორის მონაწილეობას; სააგენტომ გამართა შეხვედრა </w:t>
      </w:r>
      <w:r w:rsidRPr="00636DF3">
        <w:rPr>
          <w:rFonts w:ascii="Sylfaen" w:eastAsiaTheme="minorEastAsia" w:hAnsi="Sylfaen" w:cs="Sylfaen"/>
          <w:bCs/>
          <w:color w:val="000000" w:themeColor="text1"/>
          <w:shd w:val="clear" w:color="auto" w:fill="FFFFFF"/>
          <w:lang w:val="ka-GE"/>
        </w:rPr>
        <w:t xml:space="preserve">37 </w:t>
      </w:r>
      <w:r w:rsidRPr="00636DF3">
        <w:rPr>
          <w:rFonts w:ascii="Sylfaen" w:hAnsi="Sylfaen" w:cs="Sylfaen"/>
          <w:color w:val="000000" w:themeColor="text1"/>
          <w:lang w:val="ka-GE"/>
        </w:rPr>
        <w:t xml:space="preserve">პოტენციურ ინვესტორთან, უმასპინძლა </w:t>
      </w:r>
      <w:r w:rsidRPr="00636DF3">
        <w:rPr>
          <w:rFonts w:ascii="Sylfaen" w:eastAsiaTheme="minorEastAsia" w:hAnsi="Sylfaen" w:cs="Sylfaen"/>
          <w:bCs/>
          <w:color w:val="000000" w:themeColor="text1"/>
          <w:shd w:val="clear" w:color="auto" w:fill="FFFFFF"/>
          <w:lang w:val="ka-GE"/>
        </w:rPr>
        <w:t xml:space="preserve">8 </w:t>
      </w:r>
      <w:r w:rsidRPr="00636DF3">
        <w:rPr>
          <w:rFonts w:ascii="Sylfaen" w:hAnsi="Sylfaen" w:cs="Sylfaen"/>
          <w:color w:val="000000" w:themeColor="text1"/>
          <w:lang w:val="ka-GE"/>
        </w:rPr>
        <w:t xml:space="preserve">კომპანიას და გამართა </w:t>
      </w:r>
      <w:r w:rsidRPr="00636DF3">
        <w:rPr>
          <w:rFonts w:ascii="Sylfaen" w:eastAsiaTheme="minorEastAsia" w:hAnsi="Sylfaen" w:cs="Sylfaen"/>
          <w:bCs/>
          <w:color w:val="000000" w:themeColor="text1"/>
          <w:shd w:val="clear" w:color="auto" w:fill="FFFFFF"/>
          <w:lang w:val="ka-GE"/>
        </w:rPr>
        <w:t xml:space="preserve">7 </w:t>
      </w:r>
      <w:r w:rsidRPr="00636DF3">
        <w:rPr>
          <w:rFonts w:ascii="Sylfaen" w:hAnsi="Sylfaen" w:cs="Sylfaen"/>
          <w:color w:val="000000" w:themeColor="text1"/>
          <w:lang w:val="ka-GE"/>
        </w:rPr>
        <w:t xml:space="preserve">შეხვედრა არსებულ ინვესტორებთან (aftercare); საქართველოს საინვესტიციო გარემოს შესახებ გამოქვეყნდა </w:t>
      </w:r>
      <w:r w:rsidRPr="00636DF3">
        <w:rPr>
          <w:rFonts w:ascii="Sylfaen" w:eastAsiaTheme="minorEastAsia" w:hAnsi="Sylfaen" w:cs="Sylfaen"/>
          <w:bCs/>
          <w:color w:val="000000" w:themeColor="text1"/>
          <w:shd w:val="clear" w:color="auto" w:fill="FFFFFF"/>
          <w:lang w:val="ka-GE"/>
        </w:rPr>
        <w:t xml:space="preserve">12 </w:t>
      </w:r>
      <w:r w:rsidRPr="00636DF3">
        <w:rPr>
          <w:rFonts w:ascii="Sylfaen" w:hAnsi="Sylfaen" w:cs="Sylfaen"/>
          <w:color w:val="000000" w:themeColor="text1"/>
          <w:lang w:val="ka-GE"/>
        </w:rPr>
        <w:t>სტატია;</w:t>
      </w:r>
    </w:p>
    <w:p w14:paraId="4C049DA0" w14:textId="77777777"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მიკრო და მცირე მეწარმეობის ხელშეწყობის საგრანტო პროგრამის ფარგლებში ბიზნეს იდეების ეტაპზე შემოვიდა 13 239 განაცხადი. შემოსული ბიზნეს იდეებიდან ტრენინგის ეტაპზე გადავიდა 4 359 აპლიკანტი. სულ ჯამში ტრენინგი გაიარა 4 290  პრეტენდენტ</w:t>
      </w:r>
      <w:r w:rsidRPr="00636DF3">
        <w:rPr>
          <w:rFonts w:ascii="Sylfaen" w:hAnsi="Sylfaen" w:cs="Sylfaen"/>
          <w:color w:val="000000" w:themeColor="text1"/>
        </w:rPr>
        <w:t>მა</w:t>
      </w:r>
      <w:r w:rsidRPr="00636DF3">
        <w:rPr>
          <w:rFonts w:ascii="Sylfaen" w:hAnsi="Sylfaen" w:cs="Sylfaen"/>
          <w:color w:val="000000" w:themeColor="text1"/>
          <w:lang w:val="ka-GE"/>
        </w:rPr>
        <w:t xml:space="preserve">. ბიზნესგეგმების მიღების ეტაპზე შემოვიდა 3 985 ბიზნესგეგმა. </w:t>
      </w:r>
      <w:r w:rsidRPr="00636DF3">
        <w:rPr>
          <w:rFonts w:ascii="Sylfaen" w:eastAsiaTheme="minorEastAsia" w:hAnsi="Sylfaen" w:cs="Sylfaen"/>
          <w:bCs/>
          <w:color w:val="000000" w:themeColor="text1"/>
          <w:shd w:val="clear" w:color="auto" w:fill="FFFFFF"/>
          <w:lang w:val="ka-GE"/>
        </w:rPr>
        <w:t>სულ პროგრამის ფარგლებში გაფორმდა 1157 ხელშეკრულება;</w:t>
      </w:r>
    </w:p>
    <w:p w14:paraId="681FE7AD" w14:textId="18994BA3" w:rsidR="001D7CA2" w:rsidRPr="00636DF3" w:rsidRDefault="001D7CA2"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olor w:val="000000" w:themeColor="text1"/>
          <w:lang w:val="ka-GE"/>
        </w:rPr>
        <w:t xml:space="preserve">საკრედიტო საგარანტიო სქემის ფარგლებში დადასტურდა </w:t>
      </w:r>
      <w:r w:rsidRPr="00636DF3">
        <w:rPr>
          <w:rFonts w:ascii="Sylfaen" w:eastAsiaTheme="minorEastAsia" w:hAnsi="Sylfaen" w:cs="Sylfaen"/>
          <w:bCs/>
          <w:color w:val="000000" w:themeColor="text1"/>
          <w:shd w:val="clear" w:color="auto" w:fill="FFFFFF"/>
          <w:lang w:val="ka-GE"/>
        </w:rPr>
        <w:t xml:space="preserve">250 ახალი სესხი (მათ შორის მსოფლიო ბანკის პროექტის ფარგლებში 76 სესხი) </w:t>
      </w:r>
      <w:r w:rsidRPr="00636DF3">
        <w:rPr>
          <w:rFonts w:ascii="Sylfaen" w:hAnsi="Sylfaen"/>
          <w:color w:val="000000" w:themeColor="text1"/>
          <w:lang w:val="ka-GE"/>
        </w:rPr>
        <w:t xml:space="preserve">და მოხდა პროგრამის ფარგლებში გაცემული 6 სესხის რეფინანსირება. სესხების ჯამური მოცულობა შეადგენს </w:t>
      </w:r>
      <w:r w:rsidRPr="00636DF3">
        <w:rPr>
          <w:rFonts w:ascii="Sylfaen" w:eastAsiaTheme="minorEastAsia" w:hAnsi="Sylfaen" w:cs="Sylfaen"/>
          <w:bCs/>
          <w:color w:val="000000" w:themeColor="text1"/>
          <w:shd w:val="clear" w:color="auto" w:fill="FFFFFF"/>
          <w:lang w:val="ka-GE"/>
        </w:rPr>
        <w:t>162.6 მლნ (მათ შორის მსოფლიო ბანკის პროექტის ფარგლებში სესხებზე 63.8 მლნ ლარი), ხოლო საგარანტიო თანხა - 39.8 მლნ ლარს (მათ შორის მსოფლიო ბანკის პროექტის ფარგლებში 15.6 მლნ ლარი).</w:t>
      </w:r>
      <w:r w:rsidRPr="00636DF3">
        <w:rPr>
          <w:rFonts w:ascii="Sylfaen" w:eastAsiaTheme="minorEastAsia" w:hAnsi="Sylfaen" w:cs="Sylfaen"/>
          <w:bCs/>
          <w:color w:val="000000" w:themeColor="text1"/>
          <w:shd w:val="clear" w:color="auto" w:fill="FFFFFF"/>
        </w:rPr>
        <w:t xml:space="preserve"> </w:t>
      </w:r>
      <w:r w:rsidRPr="00636DF3">
        <w:rPr>
          <w:rFonts w:ascii="Sylfaen" w:hAnsi="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w:t>
      </w:r>
      <w:r w:rsidRPr="00636DF3">
        <w:rPr>
          <w:rFonts w:ascii="Sylfaen" w:eastAsiaTheme="minorEastAsia" w:hAnsi="Sylfaen" w:cs="Sylfaen"/>
          <w:bCs/>
          <w:color w:val="000000" w:themeColor="text1"/>
          <w:shd w:val="clear" w:color="auto" w:fill="FFFFFF"/>
          <w:lang w:val="ka-GE"/>
        </w:rPr>
        <w:t xml:space="preserve">42.04 მლნ ლარის </w:t>
      </w:r>
      <w:r w:rsidRPr="00636DF3">
        <w:rPr>
          <w:rFonts w:ascii="Sylfaen" w:hAnsi="Sylfaen"/>
          <w:color w:val="000000" w:themeColor="text1"/>
          <w:lang w:val="ka-GE"/>
        </w:rPr>
        <w:t xml:space="preserve">ოდენობით (მათ შორის </w:t>
      </w:r>
      <w:r w:rsidRPr="00636DF3">
        <w:rPr>
          <w:rFonts w:ascii="Sylfaen" w:eastAsiaTheme="minorEastAsia" w:hAnsi="Sylfaen" w:cs="Sylfaen"/>
          <w:bCs/>
          <w:color w:val="000000" w:themeColor="text1"/>
          <w:shd w:val="clear" w:color="auto" w:fill="FFFFFF"/>
          <w:lang w:val="ka-GE"/>
        </w:rPr>
        <w:t>2021 წელს დამტკიცებულ 30 სესხზე - 1</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37 მლნ ლარი; 2022 წელს დამტკიცებულ 130 სესხზე - 17.62 მლნ ლარი </w:t>
      </w:r>
      <w:r w:rsidRPr="00636DF3">
        <w:rPr>
          <w:rFonts w:ascii="Sylfaen" w:hAnsi="Sylfaen"/>
          <w:color w:val="000000" w:themeColor="text1"/>
          <w:lang w:val="ka-GE"/>
        </w:rPr>
        <w:t>(მათ შორის</w:t>
      </w:r>
      <w:r w:rsidRPr="00636DF3">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27 სესხზე - 3.9 მლნ ლარი) და 2023 წლის დამტკიცებულ 195 სესხზე -  23.1 მლნ ლარი </w:t>
      </w:r>
      <w:r w:rsidRPr="00636DF3">
        <w:rPr>
          <w:rFonts w:ascii="Sylfaen" w:hAnsi="Sylfaen"/>
          <w:color w:val="000000" w:themeColor="text1"/>
          <w:lang w:val="ka-GE"/>
        </w:rPr>
        <w:t>(მათ შორის</w:t>
      </w:r>
      <w:r w:rsidRPr="00636DF3">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54 სესხზე - 6.8 მლნ ლარი);  </w:t>
      </w:r>
    </w:p>
    <w:p w14:paraId="54708568" w14:textId="71991087" w:rsidR="005B4B80" w:rsidRPr="00636DF3" w:rsidRDefault="005B4B80" w:rsidP="008C170A">
      <w:pPr>
        <w:spacing w:after="0" w:line="240" w:lineRule="auto"/>
        <w:jc w:val="both"/>
        <w:rPr>
          <w:rFonts w:ascii="Sylfaen" w:hAnsi="Sylfaen" w:cs="Sylfaen"/>
          <w:highlight w:val="yellow"/>
          <w:lang w:val="ka-GE"/>
        </w:rPr>
      </w:pPr>
    </w:p>
    <w:p w14:paraId="724BA13C" w14:textId="77777777" w:rsidR="005B4B80" w:rsidRPr="00636DF3" w:rsidRDefault="005B4B80" w:rsidP="008C170A">
      <w:pPr>
        <w:pStyle w:val="Heading4"/>
        <w:spacing w:line="240" w:lineRule="auto"/>
        <w:rPr>
          <w:rFonts w:ascii="Sylfaen" w:eastAsia="Calibri" w:hAnsi="Sylfaen" w:cs="Calibri"/>
          <w:bCs/>
          <w:i w:val="0"/>
          <w:lang w:val="ka-GE"/>
        </w:rPr>
      </w:pPr>
      <w:r w:rsidRPr="00636DF3">
        <w:rPr>
          <w:rFonts w:ascii="Sylfaen" w:eastAsia="SimSun" w:hAnsi="Sylfaen" w:cs="Calibri"/>
          <w:i w:val="0"/>
        </w:rPr>
        <w:t>5.</w:t>
      </w:r>
      <w:r w:rsidRPr="00636DF3">
        <w:rPr>
          <w:rFonts w:ascii="Sylfaen" w:eastAsia="SimSun" w:hAnsi="Sylfaen" w:cs="Calibri"/>
          <w:i w:val="0"/>
          <w:lang w:val="ka-GE"/>
        </w:rPr>
        <w:t>1</w:t>
      </w:r>
      <w:r w:rsidRPr="00636DF3">
        <w:rPr>
          <w:rFonts w:ascii="Sylfaen" w:eastAsia="SimSun" w:hAnsi="Sylfaen" w:cs="Calibri"/>
          <w:i w:val="0"/>
        </w:rPr>
        <w:t>.1 მეწარმეობის განვითარების ადმინისტრირება (პროგრამული კოდი 24 07 01)</w:t>
      </w:r>
    </w:p>
    <w:p w14:paraId="5A756E56" w14:textId="77777777" w:rsidR="005B4B80" w:rsidRPr="00636DF3" w:rsidRDefault="005B4B80" w:rsidP="008C170A">
      <w:pPr>
        <w:spacing w:line="240" w:lineRule="auto"/>
        <w:rPr>
          <w:rFonts w:ascii="Sylfaen" w:hAnsi="Sylfaen"/>
          <w:lang w:val="ka-GE"/>
        </w:rPr>
      </w:pPr>
    </w:p>
    <w:p w14:paraId="6616B6AD" w14:textId="77777777" w:rsidR="005B4B80" w:rsidRPr="00636DF3" w:rsidRDefault="005B4B80"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106AF819" w14:textId="77777777" w:rsidR="005B4B80" w:rsidRPr="00636DF3" w:rsidRDefault="005B4B80" w:rsidP="005A14CA">
      <w:pPr>
        <w:pStyle w:val="ListParagraph"/>
        <w:numPr>
          <w:ilvl w:val="0"/>
          <w:numId w:val="70"/>
        </w:numPr>
        <w:spacing w:after="0" w:line="240" w:lineRule="auto"/>
        <w:jc w:val="both"/>
        <w:rPr>
          <w:rFonts w:ascii="Sylfaen" w:hAnsi="Sylfaen"/>
          <w:bCs/>
          <w:lang w:val="ka-GE"/>
        </w:rPr>
      </w:pPr>
      <w:r w:rsidRPr="00636DF3">
        <w:rPr>
          <w:rFonts w:ascii="Sylfaen" w:hAnsi="Sylfaen"/>
          <w:bCs/>
          <w:lang w:val="ka-GE"/>
        </w:rPr>
        <w:t>სსიპ  - აწარმოე საქართველოში</w:t>
      </w:r>
    </w:p>
    <w:p w14:paraId="72BC841C" w14:textId="77777777" w:rsidR="005B4B80" w:rsidRPr="00636DF3" w:rsidRDefault="005B4B80" w:rsidP="008C170A">
      <w:pPr>
        <w:spacing w:line="240" w:lineRule="auto"/>
        <w:rPr>
          <w:rFonts w:ascii="Sylfaen" w:hAnsi="Sylfaen"/>
          <w:lang w:val="ka-GE"/>
        </w:rPr>
      </w:pPr>
    </w:p>
    <w:p w14:paraId="45252CBE" w14:textId="77777777" w:rsidR="005B4B80" w:rsidRPr="00636DF3" w:rsidRDefault="005B4B80"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3E32578E" w14:textId="77777777" w:rsidR="005B4B80" w:rsidRPr="00636DF3" w:rsidRDefault="005B4B80" w:rsidP="008C170A">
      <w:pPr>
        <w:spacing w:after="0" w:line="240" w:lineRule="auto"/>
        <w:jc w:val="both"/>
        <w:rPr>
          <w:rFonts w:ascii="Sylfaen" w:hAnsi="Sylfaen" w:cs="Sylfaen"/>
          <w:highlight w:val="yellow"/>
          <w:lang w:val="ka-GE"/>
        </w:rPr>
      </w:pPr>
    </w:p>
    <w:p w14:paraId="3580C570" w14:textId="77777777" w:rsidR="005B4B80" w:rsidRPr="00636DF3" w:rsidRDefault="005B4B80" w:rsidP="008C170A">
      <w:pPr>
        <w:pStyle w:val="Heading4"/>
        <w:spacing w:line="240" w:lineRule="auto"/>
        <w:rPr>
          <w:rFonts w:ascii="Sylfaen" w:eastAsia="SimSun" w:hAnsi="Sylfaen" w:cs="Calibri"/>
          <w:i w:val="0"/>
        </w:rPr>
      </w:pPr>
      <w:r w:rsidRPr="00636DF3">
        <w:rPr>
          <w:rFonts w:ascii="Sylfaen" w:eastAsia="SimSun" w:hAnsi="Sylfaen" w:cs="Calibri"/>
          <w:i w:val="0"/>
        </w:rPr>
        <w:t>5.</w:t>
      </w:r>
      <w:r w:rsidRPr="00636DF3">
        <w:rPr>
          <w:rFonts w:ascii="Sylfaen" w:eastAsia="SimSun" w:hAnsi="Sylfaen" w:cs="Calibri"/>
          <w:i w:val="0"/>
          <w:lang w:val="ka-GE"/>
        </w:rPr>
        <w:t>1</w:t>
      </w:r>
      <w:r w:rsidRPr="00636DF3">
        <w:rPr>
          <w:rFonts w:ascii="Sylfaen" w:eastAsia="SimSun" w:hAnsi="Sylfaen" w:cs="Calibri"/>
          <w:i w:val="0"/>
        </w:rPr>
        <w:t>.2 მეწარმეობის განვითარების ხელშეწყობა (პროგრამული კოდი 24 07 02)</w:t>
      </w:r>
    </w:p>
    <w:p w14:paraId="282332EE" w14:textId="77777777" w:rsidR="005B4B80" w:rsidRPr="00636DF3" w:rsidRDefault="005B4B80" w:rsidP="008C170A">
      <w:pPr>
        <w:spacing w:line="240" w:lineRule="auto"/>
        <w:rPr>
          <w:rFonts w:ascii="Sylfaen" w:hAnsi="Sylfaen"/>
          <w:lang w:val="ka-GE"/>
        </w:rPr>
      </w:pPr>
    </w:p>
    <w:p w14:paraId="696594BF" w14:textId="77777777" w:rsidR="005B4B80" w:rsidRPr="00636DF3" w:rsidRDefault="005B4B80"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79085DBE" w14:textId="77777777" w:rsidR="005B4B80" w:rsidRPr="00636DF3" w:rsidRDefault="005B4B80" w:rsidP="005A14CA">
      <w:pPr>
        <w:pStyle w:val="ListParagraph"/>
        <w:numPr>
          <w:ilvl w:val="0"/>
          <w:numId w:val="70"/>
        </w:numPr>
        <w:spacing w:after="0" w:line="240" w:lineRule="auto"/>
        <w:jc w:val="both"/>
        <w:rPr>
          <w:rFonts w:ascii="Sylfaen" w:eastAsiaTheme="minorEastAsia" w:hAnsi="Sylfaen"/>
          <w:bCs/>
          <w:color w:val="000000" w:themeColor="text1"/>
        </w:rPr>
      </w:pPr>
      <w:r w:rsidRPr="00636DF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5101339D" w14:textId="270229BC" w:rsidR="005B4B80" w:rsidRPr="00636DF3" w:rsidRDefault="005B4B80" w:rsidP="005A14CA">
      <w:pPr>
        <w:pStyle w:val="ListParagraph"/>
        <w:numPr>
          <w:ilvl w:val="0"/>
          <w:numId w:val="70"/>
        </w:numPr>
        <w:spacing w:after="0" w:line="240" w:lineRule="auto"/>
        <w:jc w:val="both"/>
        <w:rPr>
          <w:rFonts w:ascii="Sylfaen" w:hAnsi="Sylfaen"/>
          <w:bCs/>
          <w:lang w:val="ka-GE"/>
        </w:rPr>
      </w:pPr>
      <w:r w:rsidRPr="00636DF3">
        <w:rPr>
          <w:rFonts w:ascii="Sylfaen" w:hAnsi="Sylfaen"/>
          <w:bCs/>
          <w:lang w:val="ka-GE"/>
        </w:rPr>
        <w:t>სსიპ  - აწარმოე საქართველოში</w:t>
      </w:r>
    </w:p>
    <w:p w14:paraId="1907D629" w14:textId="77777777" w:rsidR="003D206C" w:rsidRPr="00636DF3" w:rsidRDefault="003D206C" w:rsidP="008C170A">
      <w:pPr>
        <w:pStyle w:val="ListParagraph"/>
        <w:spacing w:after="0" w:line="240" w:lineRule="auto"/>
        <w:jc w:val="both"/>
        <w:rPr>
          <w:rFonts w:ascii="Sylfaen" w:hAnsi="Sylfaen"/>
          <w:bCs/>
          <w:lang w:val="ka-GE"/>
        </w:rPr>
      </w:pPr>
    </w:p>
    <w:p w14:paraId="648388DF"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 xml:space="preserve">სსიპ - აწარმოე საქართველოში ორგანიზებით განხორციელდა </w:t>
      </w:r>
      <w:r w:rsidRPr="00636DF3">
        <w:rPr>
          <w:rFonts w:ascii="Sylfaen" w:hAnsi="Sylfaen" w:cs="Sylfaen"/>
          <w:color w:val="000000" w:themeColor="text1"/>
        </w:rPr>
        <w:t>18</w:t>
      </w:r>
      <w:r w:rsidRPr="00636DF3">
        <w:rPr>
          <w:rFonts w:ascii="Sylfaen" w:hAnsi="Sylfaen" w:cs="Sylfaen"/>
          <w:color w:val="000000" w:themeColor="text1"/>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444 პროექტი კრედიტის/ლიზინგის პროცენტის თანადაფინანსებაზე (მათ შორის მოხდა 12 პროექტზე სესხის რეფინანსირება, ხოლო 160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319.7 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198 სესხის/ლიზინგის განაცხადი (სესხების ჯამური მოცულობა შეადგენს 140.3 მლნ ლარს);</w:t>
      </w:r>
    </w:p>
    <w:p w14:paraId="2526CDAC"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427 ბენეფიციარს ჯამურად 11</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03 მლნ ლარის ოდენობით. სუბსიდირებული იპოთეკური სესხის პროგრამის ფარგლებში დადასტურდა 448 იპოთეკური სესხი (სესხების ჯამური მოცულობა შეადგენს </w:t>
      </w:r>
      <w:r w:rsidRPr="00636DF3">
        <w:rPr>
          <w:rFonts w:ascii="Sylfaen" w:hAnsi="Sylfaen" w:cs="Sylfaen"/>
          <w:color w:val="000000" w:themeColor="text1"/>
          <w:lang w:val="ka-GE"/>
        </w:rPr>
        <w:t>52</w:t>
      </w:r>
      <w:r w:rsidRPr="00636DF3">
        <w:rPr>
          <w:rFonts w:ascii="Sylfaen" w:hAnsi="Sylfaen" w:cs="Sylfaen"/>
          <w:color w:val="000000" w:themeColor="text1"/>
        </w:rPr>
        <w:t>.6</w:t>
      </w:r>
      <w:r w:rsidRPr="00636DF3">
        <w:rPr>
          <w:rFonts w:ascii="Sylfaen" w:hAnsi="Sylfaen" w:cs="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მლნ ლარს). აღნიშნული პროგრამის ფარგლებში სუბსიდია გაიცა 4</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 xml:space="preserve">529 </w:t>
      </w:r>
      <w:r w:rsidRPr="00636DF3">
        <w:rPr>
          <w:rFonts w:ascii="Sylfaen" w:hAnsi="Sylfaen" w:cs="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ბენეფიციარზე 24</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5 მლნ ლარის ოდენობით;</w:t>
      </w:r>
    </w:p>
    <w:p w14:paraId="5CAD0039"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„გადაიღე საქართველოში“  სახელმწიფო პროგრამის  ფარგლებში:</w:t>
      </w:r>
    </w:p>
    <w:p w14:paraId="73EE6225"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კანის საერთაშორისო კინოფესტივალზე ქართველი რეჟისორებისა და პროდუსერების წარსადგენად მოხდა პავილიონის დაქირავება (საქართველოს ეროვნულ კინოცენტრთან პარტნიორობით)  და აღნიშნულ სივრცეში შეხვედრების გამართვა საერთაშორისო კინო კომპანიებსა და პროდუსერებთან. ქართული ფილმების გაყიდვების ზრდისა და კომერციალიზაციის ხელშეწყობის მიზნით, აღნიშნული კინოფესტივალის ოფიციალური მარკეტის ფარგლებში, რომელზეც მიწვეული იყვნენ საერთაშორისო გაყიდვების კომპანიები და ე.წ. „ბაიერები“, მოხდა ორი ქართული ფილმის „სად მიდის ლიზა“ და „ჰაერი ლურჯი აბრეშუმია“ ჩვენება;</w:t>
      </w:r>
    </w:p>
    <w:p w14:paraId="1B3824AC"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ანესის საერთაშორისო კინოფესტივალზე მოხდა საქართველოს, როგორც ანიმაციის მიმართულებით ერთ-ერთი სწრაფად განვითარებადი ქვეყნის, წარდგენა. ქართველი ანიმატორები წარდგენილი იყვნენ ოფიციალური სტენდით და მათ საშუალება ჰქონდათ გაცნობოდნენ მსოფლიოს უახლეს ტენდენციებსა და შესაძლებლობებს;</w:t>
      </w:r>
    </w:p>
    <w:p w14:paraId="53E39E72"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ქართველი კინოს მწარმოებლების კვალიფიკაციის ამაღლების მიზნით გაიმართა 5 დღიანი ინტენსიური ტრენინგები პროდუსინგისა და ლოკაციების მენეჯმენტის მიმართულებით, რომელსაც უძღვებოდნენ ჰოლივუდის წამყვანი პროფესიონალები. აღნიშნული პროგრამის ფარგლებში კვალიფიკაცია აიმაღლა ქართული საპროდიუსერო კომპანიების 21-მა წარმომადგენელმა;</w:t>
      </w:r>
    </w:p>
    <w:p w14:paraId="5E424B96" w14:textId="77777777" w:rsidR="003D206C" w:rsidRPr="00636DF3" w:rsidRDefault="003D206C" w:rsidP="005A14CA">
      <w:pPr>
        <w:pStyle w:val="ListParagraph"/>
        <w:numPr>
          <w:ilvl w:val="0"/>
          <w:numId w:val="64"/>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 xml:space="preserve">გაფორმდა </w:t>
      </w:r>
      <w:r w:rsidRPr="00636DF3">
        <w:rPr>
          <w:rFonts w:ascii="Sylfaen" w:eastAsiaTheme="minorEastAsia" w:hAnsi="Sylfaen" w:cs="Sylfaen"/>
          <w:bCs/>
          <w:color w:val="000000" w:themeColor="text1"/>
          <w:shd w:val="clear" w:color="auto" w:fill="FFFFFF"/>
          <w:lang w:val="ka-GE"/>
        </w:rPr>
        <w:t xml:space="preserve">7 ხელშეკრულება, </w:t>
      </w:r>
      <w:r w:rsidRPr="00636DF3">
        <w:rPr>
          <w:rFonts w:ascii="Sylfaen" w:hAnsi="Sylfaen" w:cs="Sylfaen"/>
          <w:color w:val="000000" w:themeColor="text1"/>
          <w:lang w:val="ka-GE"/>
        </w:rPr>
        <w:t xml:space="preserve">რომლის ფარგლებშიც განსახორციელებელი ინვესტიციის მოცულობა შეადგენს </w:t>
      </w:r>
      <w:r w:rsidRPr="00636DF3">
        <w:rPr>
          <w:rFonts w:ascii="Sylfaen" w:eastAsiaTheme="minorEastAsia" w:hAnsi="Sylfaen" w:cs="Sylfaen"/>
          <w:bCs/>
          <w:color w:val="000000" w:themeColor="text1"/>
          <w:shd w:val="clear" w:color="auto" w:fill="FFFFFF"/>
          <w:lang w:val="ka-GE"/>
        </w:rPr>
        <w:t xml:space="preserve">14.3 </w:t>
      </w:r>
      <w:r w:rsidRPr="00636DF3">
        <w:rPr>
          <w:rFonts w:ascii="Sylfaen" w:hAnsi="Sylfaen" w:cs="Sylfaen"/>
          <w:color w:val="000000" w:themeColor="text1"/>
          <w:lang w:val="ka-GE"/>
        </w:rPr>
        <w:t xml:space="preserve">მლნ ლარს, ხოლო კვალიფიციური ხარჯების მოცულობა - </w:t>
      </w:r>
      <w:r w:rsidRPr="00636DF3">
        <w:rPr>
          <w:rFonts w:ascii="Sylfaen" w:eastAsiaTheme="minorEastAsia" w:hAnsi="Sylfaen" w:cs="Sylfaen"/>
          <w:bCs/>
          <w:color w:val="000000" w:themeColor="text1"/>
          <w:shd w:val="clear" w:color="auto" w:fill="FFFFFF"/>
          <w:lang w:val="ka-GE"/>
        </w:rPr>
        <w:t xml:space="preserve">12.2 </w:t>
      </w:r>
      <w:r w:rsidRPr="00636DF3">
        <w:rPr>
          <w:rFonts w:ascii="Sylfaen" w:hAnsi="Sylfaen" w:cs="Sylfaen"/>
          <w:color w:val="000000" w:themeColor="text1"/>
          <w:lang w:val="ka-GE"/>
        </w:rPr>
        <w:t>მლნ ლარს;</w:t>
      </w:r>
    </w:p>
    <w:p w14:paraId="305AA0F8"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 xml:space="preserve">ქვეყნის საექსპორტო პოტენციალის წარმოჩენის მიზნით, სააგენტომ მხარი დაუჭირა ბავშვის ტანსაცმლის მწარმოებელი 7 ქართული კომპანიის მონაწილეობას საერთაშორისო მიზნობრივ გამოფენაზე „Pitti Immagine Bimbo 2023“ (ქ. ფლორენცია), 4 ქართული კომპანიის მონაწილეობას </w:t>
      </w:r>
      <w:r w:rsidRPr="00636DF3">
        <w:rPr>
          <w:rFonts w:ascii="Sylfaen" w:eastAsiaTheme="minorEastAsia" w:hAnsi="Sylfaen" w:cs="Sylfaen"/>
          <w:bCs/>
          <w:color w:val="000000" w:themeColor="text1"/>
          <w:shd w:val="clear" w:color="auto" w:fill="FFFFFF"/>
          <w:lang w:val="ka-GE"/>
        </w:rPr>
        <w:lastRenderedPageBreak/>
        <w:t>საერთაშორისო მიზნობრივ გამოფენაზე „Playtime Paris 2023“ (ქ. პარიზი), ბავშვის ტანსაცმლის მწარმოებელ 10 ქართულ კომპანიას საერთაშორისო მიზნობრივ გამოფენაზე „Pitti Immagine Bimbo 2023 (summer season)“ (ქ. ფლორენცია), 10 ქართული კომპანიის მონაწილეობას ბავშვის ტანსაცმლის მწარმოებელ საერთაშორისო მიზნობრივ გამოფენაზე „Playtime Paris 2023 Summer Edition“ (ქ. პარიზი);</w:t>
      </w:r>
    </w:p>
    <w:p w14:paraId="1FDE1E04"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მხარდაჭერითა და თანადაფინანსებით 9 ქართულმა კომპანიამ მიიღო მონაწილეობა ქ. ნიურნბერგში გამართულ საერთაშორისო გამოფენაში სათამაშოების მიმართულებით „Spielwarenmesse 2023“ ;</w:t>
      </w:r>
    </w:p>
    <w:p w14:paraId="273243B7"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მხარდაჭერით საქართველოში მზის პანელების მწარმოებელმა ერთადერთმა კომპანიამ (შპს „აიონრაიზ“-მა) მონაწილეობა მიიიღო ენერგიების უმსხვილეს საერთაშორისო გამოფენაში „INTERSOLAR North America 2023“ (კალიფორნია);</w:t>
      </w:r>
    </w:p>
    <w:p w14:paraId="4E5C892A"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საფეიქრო მიმართულებით (ტყავისა და ტყავის პროდუქტები) სააგენტოს მხარდაჭერით 6-მა ქართულმა კომპანიამ მიიღო მონაწილეობა საერთაშორისო გამოფენაში „MICAM Milano 2023“ (ქ. მილანი). გამოფენაში მონაწილეობა მიიღო იუსტიციის სამინისტროს სასჯელაღსრულების დეპარტამენტის სოციალურმა მაღაზიამ რე-მარკეტი, რომელიც ყიდის პატიმრების ნაკეთობებს აღნიშნულ სექტორში;</w:t>
      </w:r>
    </w:p>
    <w:p w14:paraId="4F06E740"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საკვები და სასმელი პროდუქტების მიმართულებით სააგენტომ ორგანიზება გაუწია 25 ქართული კომპანიის მონაწილეობას საერთაშორისო გამოფენაზე „Gulfood 2023” (ქ. დუბაი), სადაც ქართული კომპანიები წარმოდგენილი იყვნენ მრავალფეროვანი და დივერსიფიცირებული კატეგორიებით და აგრეთვე, 12 ქართული კომპანიის მონაწილეობას საერთაშორისო გამოფენაზე „IFE 2023” (ქ. ლონდონი);</w:t>
      </w:r>
    </w:p>
    <w:p w14:paraId="56E257AB"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(ქ. პარიზი (16 მონაწილე), ქ. შანხაი (1 მონაწილე), ქ. მილანი (1 მონაწილე), ქ. ტოკიო);</w:t>
      </w:r>
    </w:p>
    <w:p w14:paraId="444A17A8"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მხარდაჭერით ქართულმა კომპანიებმა მონაწილეობა მიიღეს შესაფუთი მასალების უდიდეს საერთაშორისო გამოფენაში „Interpack 2023“ (ქ. დიუსელდორფში), სადაც 6-მა ქართულმა კომპანიამ პირველად მიიღო მონაწილეობა;</w:t>
      </w:r>
    </w:p>
    <w:p w14:paraId="697A6E62"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სააგენტომ ორგანიზება გაუწია High-end პროდუქტების მიმართულებით 1 ქართული კომპანიის მონაწილეობას საერთაშორისო ერთ-ერთ ყველაზე პრესტიჟულ გამოფენაზე „Couture Show 2023” ( ქ. ლას-ვეგასში);</w:t>
      </w:r>
    </w:p>
    <w:p w14:paraId="18E98417"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მხარდაჭერით 16-მა ქართულმა კომპანიამ მიიღო მონაწილეობა ამერიკის შეერთებული შტატების უმსხვილეს საკვები და სასმლის გამოფენაში „2023 Summer Fancy Food“ (ქ ნიუ-იორკი);</w:t>
      </w:r>
    </w:p>
    <w:p w14:paraId="517D1BB4"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საგანმანათლებლო კუთხით განხორცილედა ექსპორტის მენეჯერების სასერტიფიკატო 2 კურსი ( ქ. თბილისი და ქ. თელავი), რომელსაც დაესწრო ჯამურად 45 პირი;</w:t>
      </w:r>
    </w:p>
    <w:p w14:paraId="479CAED1"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 xml:space="preserve">ინვესტიციების ხელშეწყობის მიმართულებით: სააგენტოს მხრიდან ორგანიზება გაეწია </w:t>
      </w:r>
      <w:r w:rsidRPr="00636DF3">
        <w:rPr>
          <w:rFonts w:ascii="Sylfaen" w:eastAsiaTheme="minorEastAsia" w:hAnsi="Sylfaen" w:cs="Sylfaen"/>
          <w:bCs/>
          <w:color w:val="000000" w:themeColor="text1"/>
          <w:shd w:val="clear" w:color="auto" w:fill="FFFFFF"/>
          <w:lang w:val="ka-GE"/>
        </w:rPr>
        <w:t xml:space="preserve">16 </w:t>
      </w:r>
      <w:r w:rsidRPr="00636DF3">
        <w:rPr>
          <w:rFonts w:ascii="Sylfaen" w:hAnsi="Sylfaen" w:cs="Sylfaen"/>
          <w:color w:val="000000" w:themeColor="text1"/>
          <w:lang w:val="ka-GE"/>
        </w:rPr>
        <w:t xml:space="preserve">საერთაშორისო ღონისძიებაში </w:t>
      </w:r>
      <w:r w:rsidRPr="00636DF3">
        <w:rPr>
          <w:rFonts w:ascii="Sylfaen" w:eastAsiaTheme="minorEastAsia" w:hAnsi="Sylfaen" w:cs="Sylfaen"/>
          <w:bCs/>
          <w:color w:val="000000" w:themeColor="text1"/>
          <w:shd w:val="clear" w:color="auto" w:fill="FFFFFF"/>
          <w:lang w:val="ka-GE"/>
        </w:rPr>
        <w:t>400</w:t>
      </w:r>
      <w:r w:rsidRPr="00636DF3">
        <w:rPr>
          <w:rFonts w:ascii="Sylfaen" w:hAnsi="Sylfaen" w:cs="Sylfaen"/>
          <w:color w:val="000000" w:themeColor="text1"/>
          <w:lang w:val="ka-GE"/>
        </w:rPr>
        <w:t xml:space="preserve">-ზე მეტი პოტენციური ინვესტორის  მონაწილეობას; სააგენტომ გამართა შეხვედრა </w:t>
      </w:r>
      <w:r w:rsidRPr="00636DF3">
        <w:rPr>
          <w:rFonts w:ascii="Sylfaen" w:eastAsiaTheme="minorEastAsia" w:hAnsi="Sylfaen" w:cs="Sylfaen"/>
          <w:bCs/>
          <w:color w:val="000000" w:themeColor="text1"/>
          <w:shd w:val="clear" w:color="auto" w:fill="FFFFFF"/>
          <w:lang w:val="ka-GE"/>
        </w:rPr>
        <w:t xml:space="preserve">37 </w:t>
      </w:r>
      <w:r w:rsidRPr="00636DF3">
        <w:rPr>
          <w:rFonts w:ascii="Sylfaen" w:hAnsi="Sylfaen" w:cs="Sylfaen"/>
          <w:color w:val="000000" w:themeColor="text1"/>
          <w:lang w:val="ka-GE"/>
        </w:rPr>
        <w:t xml:space="preserve">პოტენციურ ინვესტორთან, უმასპინძლა </w:t>
      </w:r>
      <w:r w:rsidRPr="00636DF3">
        <w:rPr>
          <w:rFonts w:ascii="Sylfaen" w:eastAsiaTheme="minorEastAsia" w:hAnsi="Sylfaen" w:cs="Sylfaen"/>
          <w:bCs/>
          <w:color w:val="000000" w:themeColor="text1"/>
          <w:shd w:val="clear" w:color="auto" w:fill="FFFFFF"/>
          <w:lang w:val="ka-GE"/>
        </w:rPr>
        <w:t xml:space="preserve">8 </w:t>
      </w:r>
      <w:r w:rsidRPr="00636DF3">
        <w:rPr>
          <w:rFonts w:ascii="Sylfaen" w:hAnsi="Sylfaen" w:cs="Sylfaen"/>
          <w:color w:val="000000" w:themeColor="text1"/>
          <w:lang w:val="ka-GE"/>
        </w:rPr>
        <w:t xml:space="preserve">კომპანიას და გამართა </w:t>
      </w:r>
      <w:r w:rsidRPr="00636DF3">
        <w:rPr>
          <w:rFonts w:ascii="Sylfaen" w:eastAsiaTheme="minorEastAsia" w:hAnsi="Sylfaen" w:cs="Sylfaen"/>
          <w:bCs/>
          <w:color w:val="000000" w:themeColor="text1"/>
          <w:shd w:val="clear" w:color="auto" w:fill="FFFFFF"/>
          <w:lang w:val="ka-GE"/>
        </w:rPr>
        <w:t xml:space="preserve">7 </w:t>
      </w:r>
      <w:r w:rsidRPr="00636DF3">
        <w:rPr>
          <w:rFonts w:ascii="Sylfaen" w:hAnsi="Sylfaen" w:cs="Sylfaen"/>
          <w:color w:val="000000" w:themeColor="text1"/>
          <w:lang w:val="ka-GE"/>
        </w:rPr>
        <w:t xml:space="preserve">შეხვედრა არსებულ ინვესტორებთან (aftercare); საქართველოს საინვესტიციო გარემოს შესახებ გამოქვეყნდა </w:t>
      </w:r>
      <w:r w:rsidRPr="00636DF3">
        <w:rPr>
          <w:rFonts w:ascii="Sylfaen" w:eastAsiaTheme="minorEastAsia" w:hAnsi="Sylfaen" w:cs="Sylfaen"/>
          <w:bCs/>
          <w:color w:val="000000" w:themeColor="text1"/>
          <w:shd w:val="clear" w:color="auto" w:fill="FFFFFF"/>
          <w:lang w:val="ka-GE"/>
        </w:rPr>
        <w:t xml:space="preserve">12 </w:t>
      </w:r>
      <w:r w:rsidRPr="00636DF3">
        <w:rPr>
          <w:rFonts w:ascii="Sylfaen" w:hAnsi="Sylfaen" w:cs="Sylfaen"/>
          <w:color w:val="000000" w:themeColor="text1"/>
          <w:lang w:val="ka-GE"/>
        </w:rPr>
        <w:t>სტატია;</w:t>
      </w:r>
    </w:p>
    <w:p w14:paraId="60EB6D61"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olor w:val="000000" w:themeColor="text1"/>
          <w:lang w:val="ka-GE"/>
        </w:rPr>
        <w:t xml:space="preserve">საკრედიტო საგარანტიო სქემის ფარგლებში დადასტურდა </w:t>
      </w:r>
      <w:r w:rsidRPr="00636DF3">
        <w:rPr>
          <w:rFonts w:ascii="Sylfaen" w:eastAsiaTheme="minorEastAsia" w:hAnsi="Sylfaen" w:cs="Sylfaen"/>
          <w:bCs/>
          <w:color w:val="000000" w:themeColor="text1"/>
          <w:shd w:val="clear" w:color="auto" w:fill="FFFFFF"/>
          <w:lang w:val="ka-GE"/>
        </w:rPr>
        <w:t xml:space="preserve">250 ახალი სესხი (მათ შორის მსოფლიო ბანკის პროექტის ფარგლებში 76 სესხი) </w:t>
      </w:r>
      <w:r w:rsidRPr="00636DF3">
        <w:rPr>
          <w:rFonts w:ascii="Sylfaen" w:hAnsi="Sylfaen"/>
          <w:color w:val="000000" w:themeColor="text1"/>
          <w:lang w:val="ka-GE"/>
        </w:rPr>
        <w:t xml:space="preserve">და მოხდა პროგრამის ფარგლებში გაცემული 6 სესხის რეფინანსირება. სესხების ჯამური მოცულობა შეადგენს </w:t>
      </w:r>
      <w:r w:rsidRPr="00636DF3">
        <w:rPr>
          <w:rFonts w:ascii="Sylfaen" w:eastAsiaTheme="minorEastAsia" w:hAnsi="Sylfaen" w:cs="Sylfaen"/>
          <w:bCs/>
          <w:color w:val="000000" w:themeColor="text1"/>
          <w:shd w:val="clear" w:color="auto" w:fill="FFFFFF"/>
          <w:lang w:val="ka-GE"/>
        </w:rPr>
        <w:t>162.6 მლნ (მათ შორის მსოფლიო ბანკის პროექტის ფარგლებში სესხებზე 63.8 მლნ ლარი), ხოლო საგარანტიო თანხა - 39.8 მლნ ლარს (მათ შორის მსოფლიო ბანკის პროექტის ფარგლებში 15.6 მლნ ლარი).</w:t>
      </w:r>
      <w:r w:rsidRPr="00636DF3">
        <w:rPr>
          <w:rFonts w:ascii="Sylfaen" w:eastAsiaTheme="minorEastAsia" w:hAnsi="Sylfaen" w:cs="Sylfaen"/>
          <w:bCs/>
          <w:color w:val="000000" w:themeColor="text1"/>
          <w:shd w:val="clear" w:color="auto" w:fill="FFFFFF"/>
        </w:rPr>
        <w:t xml:space="preserve"> </w:t>
      </w:r>
      <w:r w:rsidRPr="00636DF3">
        <w:rPr>
          <w:rFonts w:ascii="Sylfaen" w:hAnsi="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w:t>
      </w:r>
      <w:r w:rsidRPr="00636DF3">
        <w:rPr>
          <w:rFonts w:ascii="Sylfaen" w:hAnsi="Sylfaen"/>
          <w:color w:val="000000" w:themeColor="text1"/>
          <w:lang w:val="ka-GE"/>
        </w:rPr>
        <w:lastRenderedPageBreak/>
        <w:t xml:space="preserve">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w:t>
      </w:r>
      <w:r w:rsidRPr="00636DF3">
        <w:rPr>
          <w:rFonts w:ascii="Sylfaen" w:eastAsiaTheme="minorEastAsia" w:hAnsi="Sylfaen" w:cs="Sylfaen"/>
          <w:bCs/>
          <w:color w:val="000000" w:themeColor="text1"/>
          <w:shd w:val="clear" w:color="auto" w:fill="FFFFFF"/>
          <w:lang w:val="ka-GE"/>
        </w:rPr>
        <w:t xml:space="preserve">42.04 მლნ ლარის </w:t>
      </w:r>
      <w:r w:rsidRPr="00636DF3">
        <w:rPr>
          <w:rFonts w:ascii="Sylfaen" w:hAnsi="Sylfaen"/>
          <w:color w:val="000000" w:themeColor="text1"/>
          <w:lang w:val="ka-GE"/>
        </w:rPr>
        <w:t xml:space="preserve">ოდენობით (მათ შორის </w:t>
      </w:r>
      <w:r w:rsidRPr="00636DF3">
        <w:rPr>
          <w:rFonts w:ascii="Sylfaen" w:eastAsiaTheme="minorEastAsia" w:hAnsi="Sylfaen" w:cs="Sylfaen"/>
          <w:bCs/>
          <w:color w:val="000000" w:themeColor="text1"/>
          <w:shd w:val="clear" w:color="auto" w:fill="FFFFFF"/>
          <w:lang w:val="ka-GE"/>
        </w:rPr>
        <w:t>2021 წელს დამტკიცებულ 30 სესხზე - 1</w:t>
      </w:r>
      <w:r w:rsidRPr="00636DF3">
        <w:rPr>
          <w:rFonts w:ascii="Sylfaen" w:eastAsiaTheme="minorEastAsia" w:hAnsi="Sylfaen" w:cs="Sylfaen"/>
          <w:bCs/>
          <w:color w:val="000000" w:themeColor="text1"/>
          <w:shd w:val="clear" w:color="auto" w:fill="FFFFFF"/>
        </w:rPr>
        <w:t>.</w:t>
      </w:r>
      <w:r w:rsidRPr="00636DF3">
        <w:rPr>
          <w:rFonts w:ascii="Sylfaen" w:eastAsiaTheme="minorEastAsia" w:hAnsi="Sylfaen" w:cs="Sylfaen"/>
          <w:bCs/>
          <w:color w:val="000000" w:themeColor="text1"/>
          <w:shd w:val="clear" w:color="auto" w:fill="FFFFFF"/>
          <w:lang w:val="ka-GE"/>
        </w:rPr>
        <w:t xml:space="preserve">37 მლნ ლარი; 2022 წელს დამტკიცებულ 130 სესხზე - 17.62 მლნ ლარი </w:t>
      </w:r>
      <w:r w:rsidRPr="00636DF3">
        <w:rPr>
          <w:rFonts w:ascii="Sylfaen" w:hAnsi="Sylfaen"/>
          <w:color w:val="000000" w:themeColor="text1"/>
          <w:lang w:val="ka-GE"/>
        </w:rPr>
        <w:t>(მათ შორის</w:t>
      </w:r>
      <w:r w:rsidRPr="00636DF3">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27 სესხზე - 3.9 მლნ ლარი) და 2023 წლის დამტკიცებულ 195 სესხზე -  23.05 მლნ ლარი </w:t>
      </w:r>
      <w:r w:rsidRPr="00636DF3">
        <w:rPr>
          <w:rFonts w:ascii="Sylfaen" w:hAnsi="Sylfaen"/>
          <w:color w:val="000000" w:themeColor="text1"/>
          <w:lang w:val="ka-GE"/>
        </w:rPr>
        <w:t>(მათ შორის</w:t>
      </w:r>
      <w:r w:rsidRPr="00636DF3">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54 სესხზე - 6.8 მლნ. ლარი);  </w:t>
      </w:r>
    </w:p>
    <w:p w14:paraId="42CFF9D4" w14:textId="77777777" w:rsidR="003D206C" w:rsidRPr="00636DF3" w:rsidRDefault="003D206C"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 xml:space="preserve">გამოცხადდა მიკრო და მცირე მეწარმეობის ხელშეწყობის საგრანტო პროგრამა, რომლის ფარგლებშიც ბიზნეს იდეების ეტაპზე სულ შემოვიდა 13 239 განაცხადი. შემოსული ბიზნეს იდეებიდან </w:t>
      </w:r>
      <w:r w:rsidRPr="00636DF3">
        <w:rPr>
          <w:rFonts w:ascii="Sylfaen" w:hAnsi="Sylfaen" w:cs="Sylfaen"/>
          <w:color w:val="000000" w:themeColor="text1"/>
          <w:lang w:val="ka-GE"/>
        </w:rPr>
        <w:t xml:space="preserve">ტრენინგის ეტაპზე </w:t>
      </w:r>
      <w:r w:rsidRPr="00636DF3">
        <w:rPr>
          <w:rFonts w:ascii="Sylfaen" w:eastAsiaTheme="minorEastAsia" w:hAnsi="Sylfaen" w:cs="Sylfaen"/>
          <w:bCs/>
          <w:color w:val="000000" w:themeColor="text1"/>
          <w:shd w:val="clear" w:color="auto" w:fill="FFFFFF"/>
          <w:lang w:val="ka-GE"/>
        </w:rPr>
        <w:t>გადავიდა 4 359 აპლიკანტი. პროგრამის ფარგლებში დასრულდა ტრენინგები შემდეგ ეტაპზე გადასულ ბენეფიციარებთან (სულ ჯამში ტრენინგი გაიარა 4 290  პრეტენდენტმა). მიმდინარეობდა და დასრულდა ბიზნესგეგმების მიღების ეტაპი (შემოვიდა 3 985 ბიზნესგეგმა). სულ პროგრამის ფარგლებში გაფორმდა 1 157 ხელშეკრულება;</w:t>
      </w:r>
    </w:p>
    <w:p w14:paraId="3FB020D1"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2022 წელს გამოცხადებული საგრანტო კონკურსის ბენეფიციარებს ჩაუტარდა დამატებითი ტრენინგები მენეჯმენტის, სოციალური მედიის, ფინანსური აღრიცხვის და საგადასახდო საკითხებთან დაკავშირებით (343 ბენეფიციარი) და ჩაუტარდა მონიტორინგი 1 229 ბენეფიციარს.</w:t>
      </w:r>
    </w:p>
    <w:p w14:paraId="7D4BBD0B" w14:textId="6E726569" w:rsidR="005B4B80" w:rsidRPr="00636DF3" w:rsidRDefault="005B4B80" w:rsidP="008C170A">
      <w:pPr>
        <w:spacing w:line="240" w:lineRule="auto"/>
        <w:rPr>
          <w:rFonts w:ascii="Sylfaen" w:hAnsi="Sylfaen"/>
          <w:highlight w:val="yellow"/>
        </w:rPr>
      </w:pPr>
    </w:p>
    <w:p w14:paraId="764E20BE" w14:textId="77777777" w:rsidR="002C135B" w:rsidRPr="00C563AF" w:rsidRDefault="002C135B" w:rsidP="008C170A">
      <w:pPr>
        <w:pStyle w:val="Heading2"/>
        <w:spacing w:line="240" w:lineRule="auto"/>
        <w:jc w:val="both"/>
        <w:rPr>
          <w:rFonts w:ascii="Sylfaen" w:hAnsi="Sylfaen"/>
          <w:sz w:val="22"/>
          <w:szCs w:val="22"/>
          <w:lang w:val="ka-GE"/>
        </w:rPr>
      </w:pPr>
      <w:r w:rsidRPr="00C563AF">
        <w:rPr>
          <w:rFonts w:ascii="Sylfaen" w:hAnsi="Sylfaen"/>
          <w:sz w:val="22"/>
          <w:szCs w:val="22"/>
          <w:lang w:val="ka-GE"/>
        </w:rPr>
        <w:t>5.2 შემოსავლების მობილიზება და გადამხდელთა მომსახურების გაუმჯობესება (პროგრამული კოდი 23 02)</w:t>
      </w:r>
    </w:p>
    <w:p w14:paraId="2E4B103C" w14:textId="77777777" w:rsidR="002C135B" w:rsidRPr="00C563AF" w:rsidRDefault="002C135B" w:rsidP="008C170A">
      <w:pPr>
        <w:pStyle w:val="abzacixml"/>
        <w:spacing w:line="240" w:lineRule="auto"/>
        <w:rPr>
          <w:sz w:val="22"/>
          <w:szCs w:val="22"/>
        </w:rPr>
      </w:pPr>
    </w:p>
    <w:p w14:paraId="10BAA757" w14:textId="77777777" w:rsidR="002C135B" w:rsidRPr="00C563AF" w:rsidRDefault="002C135B" w:rsidP="008C170A">
      <w:pPr>
        <w:spacing w:after="0" w:line="240" w:lineRule="auto"/>
        <w:jc w:val="both"/>
        <w:rPr>
          <w:rFonts w:ascii="Sylfaen" w:hAnsi="Sylfaen"/>
        </w:rPr>
      </w:pPr>
      <w:r w:rsidRPr="00C563AF">
        <w:rPr>
          <w:rFonts w:ascii="Sylfaen" w:hAnsi="Sylfaen"/>
        </w:rPr>
        <w:t xml:space="preserve">პროგრამის განმახორციელებელი </w:t>
      </w:r>
    </w:p>
    <w:p w14:paraId="63B26A67" w14:textId="77777777" w:rsidR="002C135B" w:rsidRPr="00C563AF" w:rsidRDefault="002C135B" w:rsidP="005A14CA">
      <w:pPr>
        <w:pStyle w:val="ListParagraph"/>
        <w:numPr>
          <w:ilvl w:val="0"/>
          <w:numId w:val="73"/>
        </w:numPr>
        <w:spacing w:after="0" w:line="240" w:lineRule="auto"/>
        <w:ind w:left="720"/>
        <w:jc w:val="both"/>
        <w:rPr>
          <w:rFonts w:ascii="Sylfaen" w:hAnsi="Sylfaen"/>
        </w:rPr>
      </w:pPr>
      <w:r w:rsidRPr="00C563AF">
        <w:rPr>
          <w:rFonts w:ascii="Sylfaen" w:hAnsi="Sylfaen"/>
        </w:rPr>
        <w:t>სსიპ - შემოსავლების სამსახური</w:t>
      </w:r>
    </w:p>
    <w:p w14:paraId="4EA8DB4B" w14:textId="77777777" w:rsidR="002C135B" w:rsidRPr="00C563AF" w:rsidRDefault="002C135B" w:rsidP="008C170A">
      <w:pPr>
        <w:pStyle w:val="abzacixml"/>
        <w:spacing w:line="240" w:lineRule="auto"/>
        <w:ind w:left="630" w:firstLine="0"/>
        <w:rPr>
          <w:sz w:val="22"/>
          <w:szCs w:val="22"/>
        </w:rPr>
      </w:pPr>
    </w:p>
    <w:p w14:paraId="0480011A" w14:textId="5841FC68" w:rsidR="00112C35" w:rsidRPr="00C563AF" w:rsidRDefault="00112C35"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 xml:space="preserve">საანგარიშო პერიოდის მონაცემებით  დასრულდა </w:t>
      </w:r>
      <w:r w:rsidR="00C563AF" w:rsidRPr="00C563AF">
        <w:rPr>
          <w:rFonts w:ascii="Sylfaen" w:hAnsi="Sylfaen" w:cs="Sylfaen"/>
          <w:bCs/>
          <w:color w:val="000000"/>
          <w:shd w:val="clear" w:color="auto" w:fill="FFFFFF"/>
          <w:lang w:val="ka-GE"/>
        </w:rPr>
        <w:t>2.5</w:t>
      </w:r>
      <w:r w:rsidRPr="00C563AF">
        <w:rPr>
          <w:rFonts w:ascii="Sylfaen" w:hAnsi="Sylfaen" w:cs="Sylfaen"/>
          <w:bCs/>
          <w:color w:val="000000"/>
          <w:shd w:val="clear" w:color="auto" w:fill="FFFFFF"/>
          <w:lang w:val="ka-GE"/>
        </w:rPr>
        <w:t xml:space="preserve"> ათასი საგადასახადო შემოწმება, ჯამურად დარიცხულ</w:t>
      </w:r>
      <w:r w:rsidR="00567422">
        <w:rPr>
          <w:rFonts w:ascii="Sylfaen" w:hAnsi="Sylfaen" w:cs="Sylfaen"/>
          <w:bCs/>
          <w:color w:val="000000"/>
          <w:shd w:val="clear" w:color="auto" w:fill="FFFFFF"/>
          <w:lang w:val="ka-GE"/>
        </w:rPr>
        <w:t>მა</w:t>
      </w:r>
      <w:r w:rsidRPr="00C563AF">
        <w:rPr>
          <w:rFonts w:ascii="Sylfaen" w:hAnsi="Sylfaen" w:cs="Sylfaen"/>
          <w:bCs/>
          <w:color w:val="000000"/>
          <w:shd w:val="clear" w:color="auto" w:fill="FFFFFF"/>
          <w:lang w:val="ka-GE"/>
        </w:rPr>
        <w:t xml:space="preserve"> თანხამ შეადგინა </w:t>
      </w:r>
      <w:r w:rsidR="00C563AF" w:rsidRPr="00C563AF">
        <w:rPr>
          <w:rFonts w:ascii="Sylfaen" w:hAnsi="Sylfaen" w:cs="Sylfaen"/>
          <w:bCs/>
          <w:color w:val="000000"/>
          <w:shd w:val="clear" w:color="auto" w:fill="FFFFFF"/>
          <w:lang w:val="ka-GE"/>
        </w:rPr>
        <w:t>458.3</w:t>
      </w:r>
      <w:r w:rsidRPr="00C563AF">
        <w:rPr>
          <w:rFonts w:ascii="Sylfaen" w:hAnsi="Sylfaen" w:cs="Sylfaen"/>
          <w:bCs/>
          <w:color w:val="000000"/>
          <w:shd w:val="clear" w:color="auto" w:fill="FFFFFF"/>
          <w:lang w:val="ka-GE"/>
        </w:rPr>
        <w:t xml:space="preserve"> მლნ ლარი.</w:t>
      </w:r>
    </w:p>
    <w:p w14:paraId="45917AF8" w14:textId="77777777" w:rsidR="00C563AF" w:rsidRPr="00D978C7" w:rsidRDefault="00C563AF" w:rsidP="008C170A">
      <w:pPr>
        <w:numPr>
          <w:ilvl w:val="3"/>
          <w:numId w:val="2"/>
        </w:numPr>
        <w:spacing w:after="0" w:line="240" w:lineRule="auto"/>
        <w:ind w:left="0"/>
        <w:jc w:val="both"/>
        <w:rPr>
          <w:rFonts w:ascii="Sylfaen" w:hAnsi="Sylfaen" w:cs="Calibri"/>
        </w:rPr>
      </w:pPr>
      <w:r w:rsidRPr="00D978C7">
        <w:rPr>
          <w:rFonts w:ascii="Sylfaen" w:hAnsi="Sylfaen" w:cs="Calibri"/>
        </w:rPr>
        <w:t>საანგარიშო პერიოდში,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აქტივობები: არარეგისტრირებულ პირთა გამოვლენა (4641); დღგ-ის კვალიფიციური გადამხდელის პროგრამა (შესწავლა) (18603); მონაცემთა ხარისხის კონტროლი  (შესწავლა/რეესტრის სისწორის ადგილზე გადამოწმება) (36079); დაქირავებულ პირთა რეესტრი (კომუნიკაცია/გადამოწმება) (47644); მარაგების მართვის პროგრამისა და სხვა წყაროებიდან ინიცირებული ღონსიძიებების საოპერაციო გეგმა (53924); ეკონომიკური საქმიანობისთვის განკუთვნილი საქონლის გადამზიდავი სატრანსპორტო საშუალებების კონტროლი (13355); სალაროში არსებული ნაღდი ფულის ინვენტარიზაცია (920); დეკლარაციის ჭრილში წარმოდგენილი ინფორმაციის ვალიდაციის პროგრამა (შესწავლა) (18312); დღგ-ის ავტომატური დაბრუნების რეგისტრაციის რისკის მოდულის პროგრამა (შესწავლა) (8123); დღგ-ის ავტომატური დაბრუნების ვალიდაციის  რისკის მოდულის პროგრამა (შესწავლა) (9219); დასაბეგრი საგადასახადო დოკუმენტების მართვის საოპერაციო პროგრამა (შესწავლა) (8484);</w:t>
      </w:r>
    </w:p>
    <w:p w14:paraId="1B96927D" w14:textId="34ED588D" w:rsidR="00112C35" w:rsidRPr="00C563AF" w:rsidRDefault="00112C35"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Calibri"/>
        </w:rPr>
        <w:t>2023 წელს დაინტერესებულ პირთა ინფორმირების,</w:t>
      </w:r>
      <w:r w:rsidRPr="00C563AF">
        <w:rPr>
          <w:rFonts w:ascii="Sylfaen" w:hAnsi="Sylfaen" w:cs="Calibri"/>
          <w:lang w:val="ka-GE"/>
        </w:rPr>
        <w:t xml:space="preserve"> </w:t>
      </w:r>
      <w:r w:rsidRPr="00C563AF">
        <w:rPr>
          <w:rFonts w:ascii="Sylfaen" w:hAnsi="Sylfaen" w:cs="Calibri"/>
        </w:rPr>
        <w:t xml:space="preserve">მომსახურების გაუმჯობესების მიზნით მომზადდა/განახლდა და შემოსავლების სამსახურის ვებ-გვერდზე განთავსდა </w:t>
      </w:r>
      <w:r w:rsidR="00C563AF" w:rsidRPr="00C563AF">
        <w:rPr>
          <w:rFonts w:ascii="Sylfaen" w:hAnsi="Sylfaen" w:cs="Calibri"/>
          <w:lang w:val="ka-GE"/>
        </w:rPr>
        <w:t>20</w:t>
      </w:r>
      <w:r w:rsidRPr="00C563AF">
        <w:rPr>
          <w:rFonts w:ascii="Sylfaen" w:hAnsi="Sylfaen" w:cs="Calibri"/>
        </w:rPr>
        <w:t xml:space="preserve"> ვიდეო ინსტრუქცია</w:t>
      </w:r>
      <w:r w:rsidRPr="00C563AF">
        <w:rPr>
          <w:rFonts w:ascii="Sylfaen" w:hAnsi="Sylfaen" w:cs="Calibri"/>
          <w:lang w:val="ka-GE"/>
        </w:rPr>
        <w:t>;</w:t>
      </w:r>
    </w:p>
    <w:p w14:paraId="0772F690" w14:textId="7BF81DE8" w:rsidR="00112C35" w:rsidRPr="00C563AF" w:rsidRDefault="00112C35" w:rsidP="008C170A">
      <w:pPr>
        <w:numPr>
          <w:ilvl w:val="3"/>
          <w:numId w:val="2"/>
        </w:numPr>
        <w:spacing w:after="0" w:line="240" w:lineRule="auto"/>
        <w:ind w:left="0"/>
        <w:jc w:val="both"/>
        <w:rPr>
          <w:rFonts w:ascii="Sylfaen" w:hAnsi="Sylfaen" w:cs="Calibri"/>
        </w:rPr>
      </w:pPr>
      <w:r w:rsidRPr="00C563AF">
        <w:rPr>
          <w:rFonts w:ascii="Sylfaen" w:hAnsi="Sylfaen" w:cs="Calibri"/>
        </w:rPr>
        <w:t xml:space="preserve">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w:t>
      </w:r>
      <w:r w:rsidRPr="00C563AF">
        <w:rPr>
          <w:rFonts w:ascii="Sylfaen" w:hAnsi="Sylfaen" w:cs="Calibri"/>
        </w:rPr>
        <w:lastRenderedPageBreak/>
        <w:t>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p>
    <w:p w14:paraId="42DEECD9" w14:textId="57319B89" w:rsidR="00112C35" w:rsidRPr="00C563AF" w:rsidRDefault="00112C35" w:rsidP="008C170A">
      <w:pPr>
        <w:numPr>
          <w:ilvl w:val="3"/>
          <w:numId w:val="2"/>
        </w:numPr>
        <w:spacing w:after="0" w:line="240" w:lineRule="auto"/>
        <w:ind w:left="0"/>
        <w:jc w:val="both"/>
        <w:rPr>
          <w:rFonts w:ascii="Sylfaen" w:hAnsi="Sylfaen" w:cs="Calibri"/>
        </w:rPr>
      </w:pPr>
      <w:r w:rsidRPr="00C563AF">
        <w:rPr>
          <w:rFonts w:ascii="Sylfaen" w:hAnsi="Sylfaen" w:cs="Calibri"/>
        </w:rPr>
        <w:t>გრძელდება მუშაობა დისტანციური სერვისების გამარტივების და დისტანციური სერვისების გამოყენების მაჩვენებლის ზრდის მიმართულებით.</w:t>
      </w:r>
      <w:r w:rsidRPr="00C563AF">
        <w:rPr>
          <w:rFonts w:ascii="Sylfaen" w:hAnsi="Sylfaen" w:cs="Calibri"/>
          <w:lang w:val="ka-GE"/>
        </w:rPr>
        <w:t xml:space="preserve"> </w:t>
      </w:r>
      <w:r w:rsidRPr="00C563AF">
        <w:rPr>
          <w:rFonts w:ascii="Sylfaen" w:hAnsi="Sylfaen" w:cs="Calibri"/>
        </w:rPr>
        <w:t>განხორციელდა აქტივობები შემდეგი მიმართულებებით: დიფერენცირებული საფასო და დროთი პოლიტიკის შემუშავება;</w:t>
      </w:r>
      <w:r w:rsidRPr="00C563AF">
        <w:rPr>
          <w:rFonts w:ascii="Sylfaen" w:hAnsi="Sylfaen" w:cs="Calibri"/>
          <w:lang w:val="ka-GE"/>
        </w:rPr>
        <w:t xml:space="preserve"> </w:t>
      </w:r>
      <w:r w:rsidRPr="00C563AF">
        <w:rPr>
          <w:rFonts w:ascii="Sylfaen" w:hAnsi="Sylfaen" w:cs="Calibri"/>
        </w:rPr>
        <w:t>მომსახურების გაწევის ადგილზე დაინტერესებული პირისთვის მომსახურების გაწევის შეზღუდვა/ მომსახურების ადგილის ტერიტორიულ ხელმისაწვდომობაზე ბარიერის შექმნა;</w:t>
      </w:r>
      <w:r w:rsidRPr="00C563AF">
        <w:rPr>
          <w:rFonts w:ascii="Sylfaen" w:hAnsi="Sylfaen" w:cs="Calibri"/>
          <w:lang w:val="ka-GE"/>
        </w:rPr>
        <w:t xml:space="preserve"> </w:t>
      </w:r>
      <w:r w:rsidRPr="00C563AF">
        <w:rPr>
          <w:rFonts w:ascii="Sylfaen" w:hAnsi="Sylfaen" w:cs="Calibri"/>
        </w:rPr>
        <w:t>სერვისის პროცესის მარეგულირებელი სამართლებრივი ბაზის სრულყოფა;</w:t>
      </w:r>
      <w:r w:rsidRPr="00C563AF">
        <w:rPr>
          <w:rFonts w:ascii="Sylfaen" w:hAnsi="Sylfaen" w:cs="Calibri"/>
          <w:lang w:val="ka-GE"/>
        </w:rPr>
        <w:t xml:space="preserve"> </w:t>
      </w:r>
      <w:r w:rsidRPr="00C563AF">
        <w:rPr>
          <w:rFonts w:ascii="Sylfaen" w:hAnsi="Sylfaen" w:cs="Calibri"/>
        </w:rPr>
        <w:t>სერვისის ხელახალი დაგეგმვა (რეინჯინერინგი) და ოპტიმიზაცია;</w:t>
      </w:r>
      <w:r w:rsidRPr="00C563AF">
        <w:rPr>
          <w:rFonts w:ascii="Sylfaen" w:hAnsi="Sylfaen" w:cs="Calibri"/>
          <w:lang w:val="ka-GE"/>
        </w:rPr>
        <w:t xml:space="preserve"> </w:t>
      </w:r>
      <w:r w:rsidRPr="00C563AF">
        <w:rPr>
          <w:rFonts w:ascii="Sylfaen" w:hAnsi="Sylfaen" w:cs="Calibri"/>
        </w:rPr>
        <w:t>სერვისის თაობაზე ინფორმირება /ინსტრუქციები.</w:t>
      </w:r>
      <w:r w:rsidRPr="00C563AF">
        <w:rPr>
          <w:rFonts w:ascii="Sylfaen" w:hAnsi="Sylfaen" w:cs="Calibri"/>
          <w:lang w:val="ka-GE"/>
        </w:rPr>
        <w:t xml:space="preserve"> </w:t>
      </w:r>
      <w:r w:rsidRPr="00C563AF">
        <w:rPr>
          <w:rFonts w:ascii="Sylfaen" w:hAnsi="Sylfaen" w:cs="Calibri"/>
        </w:rPr>
        <w:t>საბაჟო სერვისების განვითარების მიმართულებით განხორციელ</w:t>
      </w:r>
      <w:r w:rsidRPr="00C563AF">
        <w:rPr>
          <w:rFonts w:ascii="Sylfaen" w:hAnsi="Sylfaen" w:cs="Calibri"/>
          <w:lang w:val="ka-GE"/>
        </w:rPr>
        <w:t>და შ</w:t>
      </w:r>
      <w:r w:rsidRPr="00C563AF">
        <w:rPr>
          <w:rFonts w:ascii="Sylfaen" w:hAnsi="Sylfaen" w:cs="Calibri"/>
        </w:rPr>
        <w:t>აქტივობები: სერვისის ხელახალი დაგეგმვა (რეინჯინერინგი) და ოპტიმიზაცია; ახალი სერვისების დანერგვა; საფასო პოლიტიკის შემუშავება;მიმდინარე შიდა პროექტები;</w:t>
      </w:r>
      <w:r w:rsidRPr="00C563AF">
        <w:rPr>
          <w:rFonts w:ascii="Sylfaen" w:hAnsi="Sylfaen" w:cs="Calibri"/>
          <w:lang w:val="ka-GE"/>
        </w:rPr>
        <w:t xml:space="preserve"> </w:t>
      </w:r>
      <w:r w:rsidRPr="00C563AF">
        <w:rPr>
          <w:rFonts w:ascii="Sylfaen" w:hAnsi="Sylfaen" w:cs="Calibri"/>
        </w:rPr>
        <w:t>სერვისების კატალოგში მონაცემების ასახვა; სერვისის თაობაზე ინფორმირება /ინსტრუქციები;</w:t>
      </w:r>
    </w:p>
    <w:p w14:paraId="2528BAF3" w14:textId="19CD4998" w:rsidR="00112C35" w:rsidRPr="00C563AF" w:rsidRDefault="00112C35"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C563AF">
        <w:rPr>
          <w:rFonts w:ascii="Sylfaen" w:hAnsi="Sylfaen" w:cs="Sylfaen"/>
          <w:bCs/>
          <w:color w:val="000000"/>
          <w:shd w:val="clear" w:color="auto" w:fill="FFFFFF"/>
          <w:lang w:val="ka-GE"/>
        </w:rPr>
        <w:t xml:space="preserve">დამტკიცებული მეთოდური მითითების „საგადასახადო შემოწმების დანიშვნის/მასშტაბის </w:t>
      </w:r>
      <w:r w:rsidRPr="00C563AF">
        <w:rPr>
          <w:rFonts w:ascii="Sylfaen" w:hAnsi="Sylfaen" w:cs="Sylfaen"/>
          <w:bCs/>
          <w:color w:val="000000" w:themeColor="text1"/>
          <w:shd w:val="clear" w:color="auto" w:fill="FFFFFF"/>
          <w:lang w:val="ka-GE"/>
        </w:rPr>
        <w:t xml:space="preserve">შეცვლის/შეწყვეტის კრიტერიუმების შესახებ“ შესაბამისად საანგარიშო პერიოდში </w:t>
      </w:r>
      <w:r w:rsidR="00C563AF" w:rsidRPr="00C563AF">
        <w:rPr>
          <w:rFonts w:ascii="Sylfaen" w:hAnsi="Sylfaen" w:cs="Sylfaen"/>
          <w:bCs/>
          <w:color w:val="000000" w:themeColor="text1"/>
          <w:shd w:val="clear" w:color="auto" w:fill="FFFFFF"/>
          <w:lang w:val="ka-GE"/>
        </w:rPr>
        <w:t>379</w:t>
      </w:r>
      <w:r w:rsidRPr="00C563AF">
        <w:rPr>
          <w:rFonts w:ascii="Sylfaen" w:hAnsi="Sylfaen" w:cs="Sylfaen"/>
          <w:bCs/>
          <w:color w:val="000000" w:themeColor="text1"/>
          <w:shd w:val="clear" w:color="auto" w:fill="FFFFFF"/>
          <w:lang w:val="ka-GE"/>
        </w:rPr>
        <w:t xml:space="preserve"> გადასახადის გადამხდელთან შეწყდა საგადასახადო შემოწმების მიმდინარეობა;</w:t>
      </w:r>
    </w:p>
    <w:p w14:paraId="588F4C81" w14:textId="77777777" w:rsidR="00C563AF" w:rsidRPr="00C563AF" w:rsidRDefault="00C563AF" w:rsidP="008C170A">
      <w:pPr>
        <w:numPr>
          <w:ilvl w:val="3"/>
          <w:numId w:val="2"/>
        </w:numPr>
        <w:spacing w:after="0" w:line="240" w:lineRule="auto"/>
        <w:ind w:left="0"/>
        <w:jc w:val="both"/>
        <w:rPr>
          <w:rFonts w:ascii="Sylfaen" w:hAnsi="Sylfaen" w:cs="Sylfaen"/>
          <w:bCs/>
          <w:shd w:val="clear" w:color="auto" w:fill="FFFFFF"/>
          <w:lang w:val="ka-GE"/>
        </w:rPr>
      </w:pPr>
      <w:r w:rsidRPr="00C563AF">
        <w:rPr>
          <w:rFonts w:ascii="Sylfaen" w:hAnsi="Sylfaen" w:cs="Sylfaen"/>
          <w:bCs/>
          <w:shd w:val="clear" w:color="auto" w:fill="FFFFFF"/>
          <w:lang w:val="ka-GE"/>
        </w:rPr>
        <w:t>საანგარიშო პერიოდში ვიდეო ზარების ჯამურმა რაოდენობამ შეადგინა 28 560, ამავე პერიოდში სატელეფონო ცენტრის მიერ მიღებული ზარების რაოდენობამ შეადგინა  399 997 ზარი, საკონტაქტო ცენტრში მიღებული ჩატის სესიების რაოდენობა 58 565, ხოლო სერვის-ცენტრებში ვიზიტორების რაოდენობა - 245 120 ვიზიტორი.</w:t>
      </w:r>
    </w:p>
    <w:p w14:paraId="0072EAF5" w14:textId="77777777" w:rsidR="00C563AF" w:rsidRPr="00C858A7" w:rsidRDefault="00C563AF" w:rsidP="008C170A">
      <w:pPr>
        <w:numPr>
          <w:ilvl w:val="3"/>
          <w:numId w:val="2"/>
        </w:numPr>
        <w:spacing w:after="0" w:line="240" w:lineRule="auto"/>
        <w:ind w:left="0"/>
        <w:jc w:val="both"/>
        <w:rPr>
          <w:rFonts w:ascii="Sylfaen" w:hAnsi="Sylfaen" w:cs="Sylfaen"/>
          <w:bCs/>
          <w:shd w:val="clear" w:color="auto" w:fill="FFFFFF"/>
          <w:lang w:val="ka-GE"/>
        </w:rPr>
      </w:pPr>
      <w:r w:rsidRPr="00D978C7">
        <w:rPr>
          <w:rFonts w:ascii="Sylfaen" w:hAnsi="Sylfaen" w:cs="Sylfaen"/>
          <w:bCs/>
          <w:shd w:val="clear" w:color="auto" w:fill="FFFFFF"/>
          <w:lang w:val="ka-GE"/>
        </w:rPr>
        <w:t xml:space="preserve">2023 წლის საოპერაციო გეგმის შესაბამისად,  საანგარიშო პერიოდში ფაქტობრივად დასრულდა </w:t>
      </w:r>
      <w:r w:rsidRPr="00D978C7">
        <w:rPr>
          <w:rFonts w:ascii="Sylfaen" w:hAnsi="Sylfaen" w:cs="Sylfaen"/>
          <w:bCs/>
          <w:shd w:val="clear" w:color="auto" w:fill="FFFFFF"/>
        </w:rPr>
        <w:t xml:space="preserve">             </w:t>
      </w:r>
      <w:r w:rsidRPr="00D978C7">
        <w:rPr>
          <w:rFonts w:ascii="Sylfaen" w:hAnsi="Sylfaen" w:cs="Sylfaen"/>
          <w:bCs/>
          <w:shd w:val="clear" w:color="auto" w:fill="FFFFFF"/>
          <w:lang w:val="ka-GE"/>
        </w:rPr>
        <w:t>1 392 საშემოსავლო/მოგების გადასახადის ქეისი</w:t>
      </w:r>
      <w:r w:rsidRPr="00D978C7">
        <w:rPr>
          <w:rFonts w:ascii="Sylfaen" w:hAnsi="Sylfaen" w:cs="Sylfaen"/>
          <w:bCs/>
          <w:shd w:val="clear" w:color="auto" w:fill="FFFFFF"/>
        </w:rPr>
        <w:t xml:space="preserve"> </w:t>
      </w:r>
      <w:r w:rsidRPr="00D978C7">
        <w:rPr>
          <w:rFonts w:ascii="Sylfaen" w:hAnsi="Sylfaen" w:cs="Sylfaen"/>
          <w:bCs/>
          <w:shd w:val="clear" w:color="auto" w:fill="FFFFFF"/>
          <w:lang w:val="ka-GE"/>
        </w:rPr>
        <w:t>(თანხობრივი შედეგი 49</w:t>
      </w:r>
      <w:r w:rsidRPr="00D978C7">
        <w:rPr>
          <w:rFonts w:ascii="Sylfaen" w:hAnsi="Sylfaen" w:cs="Sylfaen"/>
          <w:bCs/>
          <w:shd w:val="clear" w:color="auto" w:fill="FFFFFF"/>
        </w:rPr>
        <w:t>.</w:t>
      </w:r>
      <w:r w:rsidRPr="00D978C7">
        <w:rPr>
          <w:rFonts w:ascii="Sylfaen" w:hAnsi="Sylfaen" w:cs="Sylfaen"/>
          <w:bCs/>
          <w:shd w:val="clear" w:color="auto" w:fill="FFFFFF"/>
          <w:lang w:val="ka-GE"/>
        </w:rPr>
        <w:t>1</w:t>
      </w:r>
      <w:r w:rsidRPr="00D978C7">
        <w:rPr>
          <w:rFonts w:ascii="Sylfaen" w:hAnsi="Sylfaen" w:cs="Sylfaen"/>
          <w:bCs/>
          <w:shd w:val="clear" w:color="auto" w:fill="FFFFFF"/>
        </w:rPr>
        <w:t xml:space="preserve"> </w:t>
      </w:r>
      <w:r w:rsidRPr="00D978C7">
        <w:rPr>
          <w:rFonts w:ascii="Sylfaen" w:hAnsi="Sylfaen" w:cs="Sylfaen"/>
          <w:bCs/>
          <w:shd w:val="clear" w:color="auto" w:fill="FFFFFF"/>
          <w:lang w:val="ka-GE"/>
        </w:rPr>
        <w:t xml:space="preserve">მლნ  ლარი). აღნიშნული ქეისებიდან: დაზუსტების შემდეგ რისკი გაქარწყლდა - 748 ; დაზუსტების გარეშე </w:t>
      </w:r>
      <w:r w:rsidRPr="00C858A7">
        <w:rPr>
          <w:rFonts w:ascii="Sylfaen" w:hAnsi="Sylfaen" w:cs="Sylfaen"/>
          <w:bCs/>
          <w:shd w:val="clear" w:color="auto" w:fill="FFFFFF"/>
          <w:lang w:val="ka-GE"/>
        </w:rPr>
        <w:t xml:space="preserve">რისკი გაქარწყლდა - </w:t>
      </w:r>
      <w:r w:rsidRPr="00C858A7">
        <w:rPr>
          <w:rFonts w:ascii="Sylfaen" w:hAnsi="Sylfaen" w:cs="Sylfaen"/>
          <w:bCs/>
          <w:shd w:val="clear" w:color="auto" w:fill="FFFFFF"/>
        </w:rPr>
        <w:t>4</w:t>
      </w:r>
      <w:r w:rsidRPr="00C858A7">
        <w:rPr>
          <w:rFonts w:ascii="Sylfaen" w:hAnsi="Sylfaen" w:cs="Sylfaen"/>
          <w:bCs/>
          <w:shd w:val="clear" w:color="auto" w:fill="FFFFFF"/>
          <w:lang w:val="ka-GE"/>
        </w:rPr>
        <w:t xml:space="preserve">56; გადაიგზავნა ტრანსფერფრაიზინგში - </w:t>
      </w:r>
      <w:r w:rsidRPr="00C858A7">
        <w:rPr>
          <w:rFonts w:ascii="Sylfaen" w:hAnsi="Sylfaen" w:cs="Sylfaen"/>
          <w:bCs/>
          <w:shd w:val="clear" w:color="auto" w:fill="FFFFFF"/>
        </w:rPr>
        <w:t>22</w:t>
      </w:r>
      <w:r w:rsidRPr="00C858A7">
        <w:rPr>
          <w:rFonts w:ascii="Sylfaen" w:hAnsi="Sylfaen" w:cs="Sylfaen"/>
          <w:bCs/>
          <w:shd w:val="clear" w:color="auto" w:fill="FFFFFF"/>
          <w:lang w:val="ka-GE"/>
        </w:rPr>
        <w:t xml:space="preserve">; გადაიგზავნა ინვენტარიზაციაზე - </w:t>
      </w:r>
      <w:r w:rsidRPr="00C858A7">
        <w:rPr>
          <w:rFonts w:ascii="Sylfaen" w:hAnsi="Sylfaen" w:cs="Sylfaen"/>
          <w:bCs/>
          <w:shd w:val="clear" w:color="auto" w:fill="FFFFFF"/>
        </w:rPr>
        <w:t>1</w:t>
      </w:r>
      <w:r w:rsidRPr="00C858A7">
        <w:rPr>
          <w:rFonts w:ascii="Sylfaen" w:hAnsi="Sylfaen" w:cs="Sylfaen"/>
          <w:bCs/>
          <w:shd w:val="clear" w:color="auto" w:fill="FFFFFF"/>
          <w:lang w:val="ka-GE"/>
        </w:rPr>
        <w:t xml:space="preserve">; დამოუკიდებლად დაინიშნა საგადასახადო შემოწმება - </w:t>
      </w:r>
      <w:r w:rsidRPr="00C858A7">
        <w:rPr>
          <w:rFonts w:ascii="Sylfaen" w:hAnsi="Sylfaen" w:cs="Sylfaen"/>
          <w:bCs/>
          <w:shd w:val="clear" w:color="auto" w:fill="FFFFFF"/>
        </w:rPr>
        <w:t>10</w:t>
      </w:r>
      <w:r w:rsidRPr="00C858A7">
        <w:rPr>
          <w:rFonts w:ascii="Sylfaen" w:hAnsi="Sylfaen" w:cs="Sylfaen"/>
          <w:bCs/>
          <w:shd w:val="clear" w:color="auto" w:fill="FFFFFF"/>
          <w:lang w:val="ka-GE"/>
        </w:rPr>
        <w:t>; დაინიშნა საგადასახადო შემოწმება - 155;).</w:t>
      </w:r>
    </w:p>
    <w:p w14:paraId="53AC5C38" w14:textId="77777777" w:rsidR="00C563AF" w:rsidRPr="00C858A7" w:rsidRDefault="00C563AF" w:rsidP="008C170A">
      <w:pPr>
        <w:numPr>
          <w:ilvl w:val="3"/>
          <w:numId w:val="2"/>
        </w:numPr>
        <w:spacing w:after="0" w:line="240" w:lineRule="auto"/>
        <w:ind w:left="0"/>
        <w:jc w:val="both"/>
        <w:rPr>
          <w:rFonts w:ascii="Sylfaen" w:hAnsi="Sylfaen" w:cs="Sylfaen"/>
          <w:bCs/>
          <w:shd w:val="clear" w:color="auto" w:fill="FFFFFF"/>
          <w:lang w:val="ka-GE"/>
        </w:rPr>
      </w:pPr>
      <w:r w:rsidRPr="00C858A7">
        <w:rPr>
          <w:rFonts w:ascii="Sylfaen" w:hAnsi="Sylfaen" w:cs="Calibri"/>
          <w:lang w:val="ka-GE"/>
        </w:rPr>
        <w:t xml:space="preserve">აუდიტის დეპარტამენტის დღგ-ის დეკლარაციების კონტროლის  სამმართველოების  მიერ საანგარიშო პერიოდში შესწავლილია </w:t>
      </w:r>
      <w:r w:rsidRPr="00C858A7">
        <w:rPr>
          <w:rFonts w:ascii="Sylfaen" w:hAnsi="Sylfaen" w:cs="Sylfaen"/>
          <w:bCs/>
          <w:shd w:val="clear" w:color="auto" w:fill="FFFFFF"/>
          <w:lang w:val="ka-GE"/>
        </w:rPr>
        <w:t>18 750 ქეისი. აქედან: მწვანე ბარათზე აისახა - 13 960 (თანხობრივი შედეგი 1 373 990 039 მდე ლარი); დაზუსტდა 4480 დეკლარაცია; დაინიშნა 119 საგადასახადო შემოწმება; შესწავლის პროცესში საგადასახადო შემოწმება დაინიშნა სხვა ინიციატორის მიერ - 61; შემცირდა რისკები - 130 შემოწმებაზე.</w:t>
      </w:r>
    </w:p>
    <w:p w14:paraId="0EB1E0B0" w14:textId="03F54FD7" w:rsidR="00112C35" w:rsidRPr="00C858A7" w:rsidRDefault="00112C35" w:rsidP="008C170A">
      <w:pPr>
        <w:numPr>
          <w:ilvl w:val="3"/>
          <w:numId w:val="2"/>
        </w:numPr>
        <w:spacing w:after="0" w:line="240" w:lineRule="auto"/>
        <w:ind w:left="0"/>
        <w:jc w:val="both"/>
        <w:rPr>
          <w:rFonts w:ascii="Sylfaen" w:hAnsi="Sylfaen" w:cs="Sylfaen"/>
          <w:bCs/>
          <w:color w:val="000000"/>
          <w:shd w:val="clear" w:color="auto" w:fill="FFFFFF"/>
          <w:lang w:val="ka-GE"/>
        </w:rPr>
      </w:pPr>
      <w:r w:rsidRPr="00C858A7">
        <w:rPr>
          <w:rFonts w:ascii="Sylfaen" w:hAnsi="Sylfaen" w:cs="Sylfaen"/>
          <w:bCs/>
          <w:color w:val="000000"/>
          <w:shd w:val="clear" w:color="auto" w:fill="FFFFFF"/>
          <w:lang w:val="ka-GE"/>
        </w:rPr>
        <w:t>აუდიტის საქმისწარმოების ელექტრონული სისტემის გაუმჯობესების ფარგლებში დასრულდა მუშაობა სისტემის გაუმჯობესებულ ვერსიის ძირითად ნაწილზე, რომელშიც განახლდა ვიზუალური გარემო, მინიმუმამდე შემცირდა გადასახადების ადმინისტრირების საინფორმაციო სისტემიდან ინტეგრაციის მეშვეობით მისაღები ინფორმაციის ოდენობა, გადაეწყო საგადასახადო შემოწმების პროცესში განსახორციელებელი აქტივობების/საკითხების ასახვის გარემო, დაემატა შემოწმების დასრულებისას ზედა რგოლის მენეჯერებთან გასავლელი პასპორტის გარემო და  შემოწმების დადასტურების გარემო, ასევე მიმდინარეობს მუშაობა სისტემაში არსებული გრაფიკების, ცხრილებისა და რეპორტების მოდიფიცირება</w:t>
      </w:r>
      <w:r w:rsidR="00C858A7" w:rsidRPr="00C858A7">
        <w:rPr>
          <w:rFonts w:ascii="Sylfaen" w:hAnsi="Sylfaen" w:cs="Sylfaen"/>
          <w:bCs/>
          <w:color w:val="000000"/>
          <w:shd w:val="clear" w:color="auto" w:fill="FFFFFF"/>
          <w:lang w:val="ka-GE"/>
        </w:rPr>
        <w:t>/</w:t>
      </w:r>
      <w:r w:rsidRPr="00C858A7">
        <w:rPr>
          <w:rFonts w:ascii="Sylfaen" w:hAnsi="Sylfaen" w:cs="Sylfaen"/>
          <w:bCs/>
          <w:color w:val="000000"/>
          <w:shd w:val="clear" w:color="auto" w:fill="FFFFFF"/>
          <w:lang w:val="ka-GE"/>
        </w:rPr>
        <w:t>გაუმჯობესებაზე. შეიქმნა მომხმარებელთა როლები, კერძოდ, განისაზღვრა ხედვის და მოდიფიცირების უფლებები პოზიციების მიხედვით. გაიმართა/გამოსწორდა სისტემის ფორმულები და ლოგიკები, მათ შორის გაუმჯობესდა პროცესის ხაზი. ასევე, ნაწილობრივ გამოსწორდა გადასახადების ადმინისტრირების საინფორმაციო სისტემიდან ინტეგრაციისას აღმოჩენილი ხარვეზები. აუდიტორების ჩართულობით, დეველოპმენტ გარემოში გაიტესტა სისტემა (გარდა ინტეგრაციებისა) და გამოსწორდა ტესტირებისას გამოვლენილი ხარვეზები. როლების მიხედვით შემუშავდა  დეშბორდები და შესაბამისი გრაფიკები/ცხრილები. ამჟამად, სისტემაში დამატებულია აუდიტორის როლზე მორგებული დეშბორდი.</w:t>
      </w:r>
    </w:p>
    <w:p w14:paraId="5F35442B" w14:textId="260636B5"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lastRenderedPageBreak/>
        <w:t>მომხმარებელთა საჭიროებების კვლევ</w:t>
      </w:r>
      <w:r w:rsidR="00112C35" w:rsidRPr="00C858A7">
        <w:rPr>
          <w:rFonts w:ascii="Sylfaen" w:hAnsi="Sylfaen" w:cs="Calibri"/>
          <w:lang w:val="ka-GE"/>
        </w:rPr>
        <w:t xml:space="preserve">ის </w:t>
      </w:r>
      <w:r w:rsidRPr="00C858A7">
        <w:rPr>
          <w:rFonts w:ascii="Sylfaen" w:hAnsi="Sylfaen" w:cs="Calibri"/>
        </w:rPr>
        <w:t xml:space="preserve">პროექტის ფარგლებში საწყის ეტაპზე განხორციელდა მომხმარებლის გვერდზე განთავსებული ელექტრონული ფორმების, მოდულებისა თუ ჩანართების აღრიცხვა. განხორციელდა კვლევაში მონაწილე სამიზნე აუდიტორიის იდენტიფიცირება. სამიზნე აუდიტორია დაიყო შიდა და გარე მომხმარებლებად. გაიმართა ელექტრონული სერვისების პირადი გვერდის შიდა მომხმარებლებთან ორი სამუშაო შეხვედრა და გარე მომხმარებლებთან, მათ შორის შშმ პირებთან 7 სამუშაო შეხვედრა. გარე დაინტერესებული პირების იდენტიფიცირებისთვის ავტორიზებული მომხმარებლის გვერდზე გადასახადის გადამხდელებს დაეგზავნათ არასავალდებულოდ გასაცნობი შეტყობინება სამუშაო შეხვედრაში მონაწილეობის სურვილის გამოსახატავად, ასევე მიეცათ შესაძლებლობა დაეტოვებინათ რეკომენდაცია პროექტის </w:t>
      </w:r>
      <w:r w:rsidR="00567422">
        <w:rPr>
          <w:rFonts w:ascii="Sylfaen" w:hAnsi="Sylfaen" w:cs="Calibri"/>
        </w:rPr>
        <w:t>მიზნობ</w:t>
      </w:r>
      <w:r w:rsidRPr="00C858A7">
        <w:rPr>
          <w:rFonts w:ascii="Sylfaen" w:hAnsi="Sylfaen" w:cs="Calibri"/>
        </w:rPr>
        <w:t>რიობის გათვალისწინებით. აქვე აღსანიშნავია რომ სამუშაო შეხვედრები ჩატარდა დიზაინ ფიქრის ვორქშოპის (design thinking) ფორმატით. კვლევების განხორციელების მიზანს წარმოადგენს ავტორიზებული მომხმარებლის გვერდის მოხმარების გამარტივებისა და გაუმჯობესებისთვის მათი მოსაზრებების მოსმენა და მათივე შეხედულებების გაზიარება გვერდის ფუნქციონირების გაუმჯობესების მიმართულებით.დასრულდა როგორც შიდა, ასევე გარე დაინტერესებული პირების საჭიროებების კვლევა და პროექტის ფარგლებში დაიწყო განხორციელებული კვლევების შედეგების ანალიზი.</w:t>
      </w:r>
    </w:p>
    <w:p w14:paraId="19851BB6" w14:textId="324D8C0A"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საპილოტე რეჟიმში მიმდინარეობ</w:t>
      </w:r>
      <w:r w:rsidRPr="00C858A7">
        <w:rPr>
          <w:rFonts w:ascii="Sylfaen" w:hAnsi="Sylfaen" w:cs="Calibri"/>
          <w:lang w:val="ka-GE"/>
        </w:rPr>
        <w:t>და</w:t>
      </w:r>
      <w:r w:rsidRPr="00C858A7">
        <w:rPr>
          <w:rFonts w:ascii="Sylfaen" w:hAnsi="Sylfaen" w:cs="Calibri"/>
        </w:rPr>
        <w:t xml:space="preserve"> ვალის მართვის ქეისმენეჯმენტის სისტემების დანერგვა, რაც გულისხმობს ახალ მიდგომებს საგადასახადო ვალის მართვაში. აღნიშნული სისტემით მევალე გადამხდელების საქმეები იყოფა ე.წ. პრიორიტეტულებად და არაპრიორიტეტულებად. პრიორიტეტული საქმეები, სპეციალურად შექმნილი ელექტრონული პროგრამის (ქეისმენეჯმენტის) მეშვეობით შესასრულებლად </w:t>
      </w:r>
      <w:r w:rsidR="00112C35" w:rsidRPr="00C858A7">
        <w:rPr>
          <w:rFonts w:ascii="Sylfaen" w:hAnsi="Sylfaen" w:cs="Calibri"/>
          <w:lang w:val="ka-GE"/>
        </w:rPr>
        <w:t xml:space="preserve">ევალება </w:t>
      </w:r>
      <w:r w:rsidRPr="00C858A7">
        <w:rPr>
          <w:rFonts w:ascii="Sylfaen" w:hAnsi="Sylfaen" w:cs="Calibri"/>
        </w:rPr>
        <w:t>შესაბამის თანამშრომელს, რომელიც ახორციელებს დავალი</w:t>
      </w:r>
      <w:r w:rsidR="00112C35" w:rsidRPr="00C858A7">
        <w:rPr>
          <w:rFonts w:ascii="Sylfaen" w:hAnsi="Sylfaen" w:cs="Calibri"/>
        </w:rPr>
        <w:t>ა</w:t>
      </w:r>
      <w:r w:rsidRPr="00C858A7">
        <w:rPr>
          <w:rFonts w:ascii="Sylfaen" w:hAnsi="Sylfaen" w:cs="Calibri"/>
        </w:rPr>
        <w:t>ნების მქონე გადამხდელთან კომუნიკაციას და გეგმავს გასატარებელ ღონისძიებებს. არაპრიორიტეტულ გადამხდელებზე ღონისძიებები ხორციელდება ავტომატურად შესაბამისი ელექტრონული პროგრამების მეშვეობით.</w:t>
      </w:r>
      <w:r w:rsidR="00112C35" w:rsidRPr="00C858A7">
        <w:rPr>
          <w:rFonts w:ascii="Sylfaen" w:hAnsi="Sylfaen" w:cs="Calibri"/>
          <w:lang w:val="ka-GE"/>
        </w:rPr>
        <w:t xml:space="preserve"> </w:t>
      </w:r>
      <w:r w:rsidRPr="00C858A7">
        <w:rPr>
          <w:rFonts w:ascii="Sylfaen" w:hAnsi="Sylfaen" w:cs="Calibri"/>
        </w:rPr>
        <w:t>ცალკე ქეისმენეჯმენტი დაინერგა მევალე გადასახადის გადამხდელთა ცრუმაგიერი პირების საქმეებზე სამუშაოდ.</w:t>
      </w:r>
    </w:p>
    <w:p w14:paraId="2284D2C9" w14:textId="77777777"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კანონმდებლობის სრულყოფისა და ერთიანი მეთოდოლოგიის შემუშავების შექმნილია და ფუნქციონირებს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პროგრამა.</w:t>
      </w:r>
    </w:p>
    <w:p w14:paraId="328DAECD" w14:textId="77777777" w:rsidR="00C858A7" w:rsidRPr="00C858A7" w:rsidRDefault="00C858A7" w:rsidP="008C170A">
      <w:pPr>
        <w:numPr>
          <w:ilvl w:val="3"/>
          <w:numId w:val="2"/>
        </w:numPr>
        <w:spacing w:after="0" w:line="240" w:lineRule="auto"/>
        <w:ind w:left="0"/>
        <w:jc w:val="both"/>
        <w:rPr>
          <w:rFonts w:ascii="Sylfaen" w:hAnsi="Sylfaen" w:cs="Calibri"/>
        </w:rPr>
      </w:pPr>
      <w:r w:rsidRPr="00D978C7">
        <w:rPr>
          <w:rFonts w:ascii="Sylfaen" w:hAnsi="Sylfaen" w:cs="Calibri"/>
        </w:rPr>
        <w:t xml:space="preserve">დეკლარირების/გაანგარიშების დროული და სრული წარმოდგენის უზრუნველყოფის მიზნით, </w:t>
      </w:r>
      <w:r w:rsidRPr="00C858A7">
        <w:rPr>
          <w:rFonts w:ascii="Sylfaen" w:hAnsi="Sylfaen" w:cs="Calibri"/>
        </w:rPr>
        <w:t>ყოველთვიური მოგების და გადახდის წყაროსთან დაკავებული გადასახადების დეკლარაცების სისწორის კონტროლის პროგრამების ფარგლებში, განხორციელდა ამ დრომდე არსებული  კრიტერიუმების ჩაშენება მონაცემთა საცავში და ჩაშენებული კრიტერიუმების ანალიზი და ტესტირების პროცესი. დასრულდა ქეის მენეჯმენტის პროგრამული უზრუნველყოფა და ამ ეტაპზე მიმდინარეობს მისი შემდგომი სრულყოფა. პროცესი დანერგილია სატესტო რეჟიმში და მიმდინარეობს შედეგების ანალიზი, რომლის დასრულების შემდეგ პროგრამები მოექცევა სრულად ავტომატურ რეჟიმში. დასრულებულია მეთოდოლოგიური უზრუნველყოფა, რომლის საფუძველზეც შემუშავებულია და დამტკიცებულია ყოველთვიური მოგების გადასახადისა და 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განსახორციელებელი პროცესების პროცედურული სახელმძღვანელო.</w:t>
      </w:r>
    </w:p>
    <w:p w14:paraId="5FE3A4F9" w14:textId="444F25AE"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დაუბეგრავი საგადასახადო დოკუმენტების მართვის შესახებ ფარგლებში მიმდინარეობ</w:t>
      </w:r>
      <w:r w:rsidRPr="00C858A7">
        <w:rPr>
          <w:rFonts w:ascii="Sylfaen" w:hAnsi="Sylfaen" w:cs="Calibri"/>
          <w:lang w:val="ka-GE"/>
        </w:rPr>
        <w:t>და</w:t>
      </w:r>
      <w:r w:rsidRPr="00C858A7">
        <w:rPr>
          <w:rFonts w:ascii="Sylfaen" w:hAnsi="Sylfaen" w:cs="Calibri"/>
        </w:rPr>
        <w:t xml:space="preserve"> დაუბეგრავი დოკუმენტების იდენტიფიცირება და მათი შესწავლა. პარალელურად მიმდინარეობ</w:t>
      </w:r>
      <w:r w:rsidR="00112C35" w:rsidRPr="00C858A7">
        <w:rPr>
          <w:rFonts w:ascii="Sylfaen" w:hAnsi="Sylfaen" w:cs="Calibri"/>
          <w:lang w:val="ka-GE"/>
        </w:rPr>
        <w:t>და</w:t>
      </w:r>
      <w:r w:rsidRPr="00C858A7">
        <w:rPr>
          <w:rFonts w:ascii="Sylfaen" w:hAnsi="Sylfaen" w:cs="Calibri"/>
        </w:rPr>
        <w:t xml:space="preserve"> პროცესის დახვეწაზე მუშაობა</w:t>
      </w:r>
      <w:r w:rsidR="00C858A7" w:rsidRPr="00C858A7">
        <w:rPr>
          <w:rFonts w:ascii="Sylfaen" w:hAnsi="Sylfaen" w:cs="Calibri"/>
          <w:lang w:val="ka-GE"/>
        </w:rPr>
        <w:t xml:space="preserve">. </w:t>
      </w:r>
      <w:r w:rsidR="00C858A7" w:rsidRPr="00C858A7">
        <w:rPr>
          <w:rFonts w:ascii="Sylfaen" w:hAnsi="Sylfaen" w:cs="Sylfaen"/>
          <w:bCs/>
          <w:shd w:val="clear" w:color="auto" w:fill="FFFFFF"/>
          <w:lang w:val="ka-GE"/>
        </w:rPr>
        <w:t>ასევე სასაქონლო-მატერიალური ფასეულობების ნაშთების (მარაგების) კონტროლის შესახებ პროგრამის ფარგლებში გრძელდება სასაქონლო-მატერიალური ფასეულობების მონიტორინგი/დათვლა რეალურ დროში და რისკიანი გადამხდელების შესწავლა. პარალელურად მიმდინარეობს პროცესის დახვეწაზე მუშაობა.</w:t>
      </w:r>
    </w:p>
    <w:p w14:paraId="27C713F8" w14:textId="331AF500"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lastRenderedPageBreak/>
        <w:t>საანგარიშო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w:t>
      </w:r>
      <w:r w:rsidR="00CD50E5" w:rsidRPr="00C858A7">
        <w:rPr>
          <w:rFonts w:ascii="Sylfaen" w:hAnsi="Sylfaen" w:cs="Calibri"/>
          <w:lang w:val="ka-GE"/>
        </w:rPr>
        <w:t>,</w:t>
      </w:r>
      <w:r w:rsidRPr="00C858A7">
        <w:rPr>
          <w:rFonts w:ascii="Sylfaen" w:hAnsi="Sylfaen" w:cs="Calibri"/>
        </w:rPr>
        <w:t xml:space="preserve"> რაც თანხობრივი ნაწილის 95</w:t>
      </w:r>
      <w:r w:rsidR="00CD50E5" w:rsidRPr="00C858A7">
        <w:rPr>
          <w:rFonts w:ascii="Sylfaen" w:hAnsi="Sylfaen" w:cs="Calibri"/>
          <w:lang w:val="ka-GE"/>
        </w:rPr>
        <w:t>.</w:t>
      </w:r>
      <w:r w:rsidRPr="00C858A7">
        <w:rPr>
          <w:rFonts w:ascii="Sylfaen" w:hAnsi="Sylfaen" w:cs="Calibri"/>
        </w:rPr>
        <w:t>3%-ს შეადგენს.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 გაცემისთანავე</w:t>
      </w:r>
      <w:r w:rsidR="00CD50E5" w:rsidRPr="00C858A7">
        <w:rPr>
          <w:rFonts w:ascii="Sylfaen" w:hAnsi="Sylfaen" w:cs="Calibri"/>
          <w:lang w:val="ka-GE"/>
        </w:rPr>
        <w:t>;</w:t>
      </w:r>
    </w:p>
    <w:p w14:paraId="1B55D14F" w14:textId="56E82625"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განხორციელდა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ავტომატური დაბრუნების რისკის მოდულის ახალი რისკის ინდიკატორების (ლოგიკების) შემუშავება, საკანონმდებლო ცვლილებების გათვალისწინებით არსებული კრიტერიუმების ანალიზი და საჭირო ცვლილებების დამატება/დახვეწა, რომელიც ჩამოყალიბდა გაერთიანებულ დოკუმენტში და განხორციელდა პირველადი ინდიკატორების საინფორმაციო ტექნოლოგიების ცენტრისათვის მიწოდება. გაერთიანებული დოკუმენტის შესაბამისად მიმდინარეობს ინდიკატორების ტექნიკური უზრუნველყოფა, მიღებული შედეგების გამოთვლების/ლოგიკების სისწორის გადამოწმება. პროცესის დასრულების შემდეგ მოხდება მიღებული შედეგების საფუძველზე ქულათა დათვლის პრინციპების გადახედვა და საჭიროების შემთხვევაში ახალი წესის შემუშავება.</w:t>
      </w:r>
    </w:p>
    <w:p w14:paraId="69429656" w14:textId="4670FEBA" w:rsidR="002C135B" w:rsidRPr="00C858A7" w:rsidRDefault="002C135B" w:rsidP="008C170A">
      <w:pPr>
        <w:numPr>
          <w:ilvl w:val="3"/>
          <w:numId w:val="2"/>
        </w:numPr>
        <w:spacing w:after="0" w:line="240" w:lineRule="auto"/>
        <w:ind w:left="0"/>
        <w:jc w:val="both"/>
        <w:rPr>
          <w:rFonts w:ascii="Sylfaen" w:hAnsi="Sylfaen" w:cs="Sylfaen"/>
          <w:lang w:val="ka-GE"/>
        </w:rPr>
      </w:pPr>
      <w:r w:rsidRPr="00C858A7">
        <w:rPr>
          <w:rFonts w:ascii="Sylfaen" w:hAnsi="Sylfaen" w:cs="Calibri"/>
        </w:rPr>
        <w:t>2022-2023 კანონშესაბამისობის გაუმჯობესების გეგმის ფარგლებში პრიორიტეტულ რისკ-ჯგუფებად განსაზღვრულია გადახდის წყაროსთან დაკავებული გადასახადები, სამშენებლო საქმიანობა, მსხვილი კატეგორიის გადასახადის გადამხდელები და ვაჭრობის დარგი. აღნიშნულ პრიორიტეტულ ჯგუფებზე შემუშავებულია შესაბამისი რისკის შემცირების ღონისძიებები და მეორე კვარტალში გაგრძელდა კანონშესაბამისობის გეგმით განსაზღვრული ღონისძიებების განხორციელება</w:t>
      </w:r>
      <w:r w:rsidR="00CD50E5" w:rsidRPr="00C858A7">
        <w:rPr>
          <w:rFonts w:ascii="Sylfaen" w:hAnsi="Sylfaen" w:cs="Calibri"/>
          <w:lang w:val="ka-GE"/>
        </w:rPr>
        <w:t>;</w:t>
      </w:r>
      <w:r w:rsidRPr="00C858A7">
        <w:rPr>
          <w:rFonts w:ascii="Sylfaen" w:hAnsi="Sylfaen" w:cs="Calibri"/>
        </w:rPr>
        <w:t xml:space="preserve"> </w:t>
      </w:r>
    </w:p>
    <w:p w14:paraId="2C12A028" w14:textId="129CF114" w:rsidR="002C135B"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მონაცემთა ხარისხის კონტროლის გაუმჯობესების მიზნით მიმდინარეობ</w:t>
      </w:r>
      <w:r w:rsidRPr="00C858A7">
        <w:rPr>
          <w:rFonts w:ascii="Sylfaen" w:hAnsi="Sylfaen" w:cs="Calibri"/>
          <w:lang w:val="ka-GE"/>
        </w:rPr>
        <w:t>და</w:t>
      </w:r>
      <w:r w:rsidRPr="00C858A7">
        <w:rPr>
          <w:rFonts w:ascii="Sylfaen" w:hAnsi="Sylfaen" w:cs="Calibri"/>
        </w:rPr>
        <w:t xml:space="preserve"> არსებული პროგრამული მოდულების/რეესტრების დახვეწა და ახალი პროგრამული პროდუქტების შექმნა. მიმდინარეობს მუშაობა დავალების მართვის პროგრამული მოდულის განახლებისათვის, განხორციელდება ახალი ფუნქციების დამატება და არსებულის დარედაქტირება, რომელიც მიმართულია მონიტორინგის თანამშრომელებისათვის სამუშაო პროცესის გამარტივებისა და გაუმჯობესებისაკენ.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w:t>
      </w:r>
      <w:r w:rsidR="00CD50E5" w:rsidRPr="00C858A7">
        <w:rPr>
          <w:rFonts w:ascii="Sylfaen" w:hAnsi="Sylfaen" w:cs="Calibri"/>
        </w:rPr>
        <w:t>;</w:t>
      </w:r>
    </w:p>
    <w:p w14:paraId="6647A628" w14:textId="77777777" w:rsidR="00C858A7" w:rsidRPr="00C858A7" w:rsidRDefault="002C135B" w:rsidP="008C170A">
      <w:pPr>
        <w:numPr>
          <w:ilvl w:val="3"/>
          <w:numId w:val="2"/>
        </w:numPr>
        <w:spacing w:after="0" w:line="240" w:lineRule="auto"/>
        <w:ind w:left="0"/>
        <w:jc w:val="both"/>
        <w:rPr>
          <w:rFonts w:ascii="Sylfaen" w:hAnsi="Sylfaen" w:cs="Calibri"/>
        </w:rPr>
      </w:pPr>
      <w:r w:rsidRPr="00C858A7">
        <w:rPr>
          <w:rFonts w:ascii="Sylfaen" w:hAnsi="Sylfaen" w:cs="Calibri"/>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w:t>
      </w:r>
      <w:r w:rsidR="00CD50E5" w:rsidRPr="00C858A7">
        <w:rPr>
          <w:rFonts w:ascii="Sylfaen" w:hAnsi="Sylfaen" w:cs="Calibri"/>
          <w:lang w:val="ka-GE"/>
        </w:rPr>
        <w:t>,</w:t>
      </w:r>
      <w:r w:rsidRPr="00C858A7">
        <w:rPr>
          <w:rFonts w:ascii="Sylfaen" w:hAnsi="Sylfaen" w:cs="Calibri"/>
        </w:rPr>
        <w:t xml:space="preserve">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w:t>
      </w:r>
    </w:p>
    <w:p w14:paraId="1AAC3DF5" w14:textId="77777777" w:rsidR="00C858A7" w:rsidRPr="00C858A7" w:rsidRDefault="00C858A7" w:rsidP="008C170A">
      <w:pPr>
        <w:numPr>
          <w:ilvl w:val="3"/>
          <w:numId w:val="2"/>
        </w:numPr>
        <w:spacing w:after="0" w:line="240" w:lineRule="auto"/>
        <w:ind w:left="0"/>
        <w:jc w:val="both"/>
        <w:rPr>
          <w:rFonts w:ascii="Sylfaen" w:hAnsi="Sylfaen" w:cs="Calibri"/>
        </w:rPr>
      </w:pPr>
      <w:r w:rsidRPr="00C858A7">
        <w:rPr>
          <w:rFonts w:ascii="Sylfaen" w:hAnsi="Sylfaen" w:cs="Calibri"/>
        </w:rPr>
        <w:t>სტაბილურობის მისაღწევად მონაცემთა საცავის ე.წ. production გარემოზე მიმდინარეობს მონიტორინგი, ტესტირება.</w:t>
      </w:r>
    </w:p>
    <w:p w14:paraId="49B304DE" w14:textId="77777777" w:rsidR="00C858A7" w:rsidRPr="00D978C7" w:rsidRDefault="00C858A7" w:rsidP="008C170A">
      <w:pPr>
        <w:numPr>
          <w:ilvl w:val="3"/>
          <w:numId w:val="2"/>
        </w:numPr>
        <w:spacing w:after="0" w:line="240" w:lineRule="auto"/>
        <w:ind w:left="0"/>
        <w:jc w:val="both"/>
        <w:rPr>
          <w:rFonts w:ascii="Sylfaen" w:hAnsi="Sylfaen" w:cs="Sylfaen"/>
          <w:bCs/>
          <w:shd w:val="clear" w:color="auto" w:fill="FFFFFF"/>
          <w:lang w:val="ka-GE"/>
        </w:rPr>
      </w:pPr>
      <w:r w:rsidRPr="00D978C7">
        <w:rPr>
          <w:rFonts w:ascii="Sylfaen" w:hAnsi="Sylfaen" w:cs="Sylfaen"/>
          <w:bCs/>
          <w:shd w:val="clear" w:color="auto" w:fill="FFFFFF"/>
          <w:lang w:val="ka-GE"/>
        </w:rPr>
        <w:lastRenderedPageBreak/>
        <w:t>ექსპორტის კონტროლის და საზღვრის უსაფრთხოების (EXBS) პროგრამის ეგიდით მიმდინარეობს მუშაობა საბაჟო რისკების მოდერნიზების პროექტზე ანალიტიკური მხარდაჭერის პროგრამის დანერგვის მიმართულებით. პროექტის ფარგლებში ამერიკული კომპანიის NU Borders IT გუნდის მიერ განხორციელდა პროგრამული უზრუნველყოფის საინსტალაციო სამუშაოები და თანამშრომლების დაშვება ანალიტიკურ პლატფორმაზე „Elastic &amp; Cibana“;</w:t>
      </w:r>
    </w:p>
    <w:p w14:paraId="777071F9" w14:textId="77777777" w:rsidR="00C858A7" w:rsidRPr="00D978C7" w:rsidRDefault="00C858A7" w:rsidP="008C170A">
      <w:pPr>
        <w:numPr>
          <w:ilvl w:val="3"/>
          <w:numId w:val="2"/>
        </w:numPr>
        <w:spacing w:after="0" w:line="240" w:lineRule="auto"/>
        <w:ind w:left="0"/>
        <w:jc w:val="both"/>
        <w:rPr>
          <w:rFonts w:ascii="Sylfaen" w:hAnsi="Sylfaen" w:cs="Calibri"/>
        </w:rPr>
      </w:pPr>
      <w:r w:rsidRPr="00D978C7">
        <w:rPr>
          <w:rFonts w:ascii="Sylfaen" w:hAnsi="Sylfaen" w:cs="Calibri"/>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 განხორციელდა</w:t>
      </w:r>
      <w:r w:rsidRPr="00D978C7">
        <w:rPr>
          <w:rFonts w:ascii="Sylfaen" w:hAnsi="Sylfaen" w:cs="Calibri"/>
          <w:lang w:val="ka-GE"/>
        </w:rPr>
        <w:t xml:space="preserve"> სხვადასხვა ღონისძიებები, მათ შორის</w:t>
      </w:r>
      <w:r w:rsidRPr="00D978C7">
        <w:rPr>
          <w:rFonts w:ascii="Sylfaen" w:hAnsi="Sylfaen" w:cs="Calibri"/>
        </w:rPr>
        <w:t>:</w:t>
      </w:r>
    </w:p>
    <w:p w14:paraId="2FD150B3" w14:textId="77777777" w:rsidR="00C858A7" w:rsidRPr="00D978C7" w:rsidRDefault="00C858A7" w:rsidP="005A14CA">
      <w:pPr>
        <w:numPr>
          <w:ilvl w:val="0"/>
          <w:numId w:val="74"/>
        </w:numPr>
        <w:spacing w:after="0" w:line="240" w:lineRule="auto"/>
        <w:jc w:val="both"/>
        <w:rPr>
          <w:rFonts w:ascii="Sylfaen" w:hAnsi="Sylfaen" w:cs="Sylfaen"/>
          <w:lang w:val="ka-GE"/>
        </w:rPr>
      </w:pPr>
      <w:r w:rsidRPr="00D978C7">
        <w:rPr>
          <w:rFonts w:ascii="Sylfaen" w:hAnsi="Sylfaen" w:cs="Sylfaen"/>
          <w:lang w:val="ka-GE"/>
        </w:rPr>
        <w:t>შედგა შეხვედრები მებაჟე-ოფიცრებთან, როგორც დეკლარაციის შევსების წესის, ისე გამგზავნი და დანიშნულების ოფისის როლების გაცნობის კუთხით. საბაჟო რისკების მართვის თანამშრომლებსა და UNCTAD-ის წარმომადგენელს შორის შედგა შეხვედრა, NCTS აპლიკაციაში არსებული რისკების მართვის სისტემის  ფუნქციონალის გაუმჯობესების თაობაზე;</w:t>
      </w:r>
    </w:p>
    <w:p w14:paraId="0C11A498" w14:textId="51DE2C96" w:rsidR="00C858A7" w:rsidRPr="00D978C7" w:rsidRDefault="00C858A7" w:rsidP="005A14CA">
      <w:pPr>
        <w:numPr>
          <w:ilvl w:val="0"/>
          <w:numId w:val="74"/>
        </w:numPr>
        <w:spacing w:after="0" w:line="240" w:lineRule="auto"/>
        <w:jc w:val="both"/>
        <w:rPr>
          <w:rFonts w:ascii="Sylfaen" w:hAnsi="Sylfaen" w:cs="Sylfaen"/>
          <w:lang w:val="ka-GE"/>
        </w:rPr>
      </w:pPr>
      <w:r w:rsidRPr="00D978C7">
        <w:rPr>
          <w:rFonts w:ascii="Sylfaen" w:hAnsi="Sylfaen" w:cs="Sylfaen"/>
          <w:lang w:val="ka-GE"/>
        </w:rPr>
        <w:t>CTC კონვენციაში განხორციელებული ბოლო ცვლილებების შესაბამისად მომზადდა საქართველოს საბაჟო კანონმდებლობებაში განსახორციელებ</w:t>
      </w:r>
      <w:r w:rsidR="00567422">
        <w:rPr>
          <w:rFonts w:ascii="Sylfaen" w:hAnsi="Sylfaen" w:cs="Sylfaen"/>
          <w:lang w:val="ka-GE"/>
        </w:rPr>
        <w:t>ე</w:t>
      </w:r>
      <w:r w:rsidRPr="00D978C7">
        <w:rPr>
          <w:rFonts w:ascii="Sylfaen" w:hAnsi="Sylfaen" w:cs="Sylfaen"/>
          <w:lang w:val="ka-GE"/>
        </w:rPr>
        <w:t>ლი ცვლილებების პროექტი;</w:t>
      </w:r>
    </w:p>
    <w:p w14:paraId="1BE40C39" w14:textId="77777777" w:rsidR="00C858A7" w:rsidRPr="00771037" w:rsidRDefault="00C858A7" w:rsidP="005A14CA">
      <w:pPr>
        <w:numPr>
          <w:ilvl w:val="0"/>
          <w:numId w:val="74"/>
        </w:numPr>
        <w:spacing w:after="0" w:line="240" w:lineRule="auto"/>
        <w:jc w:val="both"/>
        <w:rPr>
          <w:rFonts w:ascii="Sylfaen" w:hAnsi="Sylfaen" w:cs="Sylfaen"/>
          <w:lang w:val="ka-GE"/>
        </w:rPr>
      </w:pPr>
      <w:r w:rsidRPr="00D978C7">
        <w:rPr>
          <w:rFonts w:ascii="Sylfaen" w:hAnsi="Sylfaen" w:cs="Sylfaen"/>
          <w:lang w:val="ka-GE"/>
        </w:rPr>
        <w:t xml:space="preserve">საანგარიშო პერიოდში ეტაპობრივად გადამზადდნენ გაფორმების ეკონომიკური ზონის „თბილისი“, ელექტრონული გაფორმების ეკონომიკური ზონის - „eGez" და საბაჟო გამშვები პუნქტის „სარფი“ თანამშრომლები, ასევე „თბილისი 2“,  „ფოთი“, „აეროპორტი“ და  „ბათუმი“, ქუთაისის, ახალციხის და თელავის განყოფილებების თანამშრომლები, რომლებიც შეითავსებენ გამგზავნი საბაჟო ორგანოს პროცედურებს და  ეტაპობრივად </w:t>
      </w:r>
      <w:r w:rsidRPr="00771037">
        <w:rPr>
          <w:rFonts w:ascii="Sylfaen" w:hAnsi="Sylfaen" w:cs="Sylfaen"/>
          <w:lang w:val="ka-GE"/>
        </w:rPr>
        <w:t>მოხდება მათ მიერ დეკლარაციის შევსების პროცესების  დაწყება.</w:t>
      </w:r>
    </w:p>
    <w:p w14:paraId="16B5B89B" w14:textId="77777777" w:rsidR="00C858A7" w:rsidRPr="00771037" w:rsidRDefault="00C858A7" w:rsidP="005A14CA">
      <w:pPr>
        <w:numPr>
          <w:ilvl w:val="0"/>
          <w:numId w:val="74"/>
        </w:numPr>
        <w:spacing w:after="0" w:line="240" w:lineRule="auto"/>
        <w:jc w:val="both"/>
        <w:rPr>
          <w:rFonts w:ascii="Sylfaen" w:hAnsi="Sylfaen" w:cs="Sylfaen"/>
          <w:lang w:val="ka-GE"/>
        </w:rPr>
      </w:pPr>
      <w:r w:rsidRPr="00771037">
        <w:rPr>
          <w:rFonts w:ascii="Sylfaen" w:hAnsi="Sylfaen" w:cs="Sylfaen"/>
          <w:lang w:val="ka-GE"/>
        </w:rPr>
        <w:t xml:space="preserve">გადამზადდა საბაჟო გამშვები პუნქტების: „კარწახი“, „ვალე“, „ბათუმის პორტი“, ფოთისა და ყულევის პორტები და „ფოთის თავისუფალი ინდუსტრიული ზონა“ თანამშრომლები, რომლებმაც ეროვნულ დონეზე სისტემის იმპლემენტაციისას უნდა შეითავსონ დანიშნულების საბაჟოს ფუნქციები; </w:t>
      </w:r>
    </w:p>
    <w:p w14:paraId="5477DA3D" w14:textId="77777777" w:rsidR="00C858A7" w:rsidRPr="00771037" w:rsidRDefault="00C858A7" w:rsidP="005A14CA">
      <w:pPr>
        <w:numPr>
          <w:ilvl w:val="0"/>
          <w:numId w:val="74"/>
        </w:numPr>
        <w:spacing w:after="0" w:line="240" w:lineRule="auto"/>
        <w:jc w:val="both"/>
        <w:rPr>
          <w:rFonts w:ascii="Sylfaen" w:hAnsi="Sylfaen" w:cs="Sylfaen"/>
          <w:lang w:val="ka-GE"/>
        </w:rPr>
      </w:pPr>
      <w:r w:rsidRPr="00771037">
        <w:rPr>
          <w:rFonts w:ascii="Sylfaen" w:hAnsi="Sylfaen" w:cs="Sylfaen"/>
          <w:lang w:val="ka-GE"/>
        </w:rPr>
        <w:t xml:space="preserve">მოლდოვის საბაჟო ადმინისტრაციის თანამშრომლებისთვის მიმდინარე წლის ივნისში CLDP-ის ორგანიზებით გაიმართა სასწავლო ტური საქართველოში, სადაც ncts ეროვნულმა სამუშაო ჯგუფმა და unctad-ის გუნდმა მოლდოველ კოლეგებს გაუზიარეს გამოცდილება საკანონმდებლო, ინსტიტუციონალურ და  ახალი კომპიუტერიზირებული ტრანზიტის სისტემის საქართველოში იმპლემენტაციის მიზნით განხორციელებული ღონისძიებების შესახებ. </w:t>
      </w:r>
    </w:p>
    <w:p w14:paraId="4BCCEA87" w14:textId="2DE4961D" w:rsidR="002C135B" w:rsidRPr="00771037" w:rsidRDefault="002C135B" w:rsidP="008C170A">
      <w:pPr>
        <w:numPr>
          <w:ilvl w:val="3"/>
          <w:numId w:val="2"/>
        </w:numPr>
        <w:spacing w:after="0" w:line="240" w:lineRule="auto"/>
        <w:ind w:left="0"/>
        <w:jc w:val="both"/>
        <w:rPr>
          <w:rFonts w:ascii="Sylfaen" w:hAnsi="Sylfaen" w:cs="Calibri"/>
          <w:lang w:val="ka-GE"/>
        </w:rPr>
      </w:pPr>
      <w:r w:rsidRPr="00771037">
        <w:rPr>
          <w:rFonts w:ascii="Sylfaen" w:hAnsi="Sylfaen" w:cs="Calibri"/>
          <w:lang w:val="ka-GE"/>
        </w:rPr>
        <w:t>სურსათის უვნებლობისა და სანიტარიული, ფიტოსანიტარიული და ვეტერინარულ</w:t>
      </w:r>
      <w:r w:rsidR="00567422">
        <w:rPr>
          <w:rFonts w:ascii="Sylfaen" w:hAnsi="Sylfaen" w:cs="Calibri"/>
          <w:lang w:val="ka-GE"/>
        </w:rPr>
        <w:t>ი</w:t>
      </w:r>
      <w:r w:rsidRPr="00771037">
        <w:rPr>
          <w:rFonts w:ascii="Sylfaen" w:hAnsi="Sylfaen" w:cs="Calibri"/>
          <w:lang w:val="ka-GE"/>
        </w:rPr>
        <w:t xml:space="preserve"> სექტორის მხარდაჭერა ENPARD IV-ის ფარგლებში მარტ</w:t>
      </w:r>
      <w:r w:rsidR="00C3292A" w:rsidRPr="00771037">
        <w:rPr>
          <w:rFonts w:ascii="Sylfaen" w:hAnsi="Sylfaen" w:cs="Calibri"/>
          <w:lang w:val="ka-GE"/>
        </w:rPr>
        <w:t>ში</w:t>
      </w:r>
      <w:r w:rsidRPr="00771037">
        <w:rPr>
          <w:rFonts w:ascii="Sylfaen" w:hAnsi="Sylfaen" w:cs="Calibri"/>
          <w:lang w:val="ka-GE"/>
        </w:rPr>
        <w:t>, განხორციელდა ევროკავშირის ექსპერტის მისია სურსათის ექსპორტისა და იმპორტის ოფიციალური კონტროლის შესახებ. შედგა ერთობლივი შეხვედრების სურსათის ეროვნული სააგენტოსა და შემოსავლების სამსახურის მონაწილეობით. განხილულ იქნა საქართველოს TRACES სისტემაში მუშაობის საკითხები, ექსპორტის სერტიფიკატები, იმპორტის კონტროლის პროცედურები. მისიის ფარგლებში ჩატარდა სწავლება -  „სურსათის ექსპორტისა და იმპორტის ოფიციალურ კონტროლი“. ტრენინგს დაეწსრო შემოსავლების სამსახურის 21 წარმომადგენელი, ხოლო ონლაინ მოისმინა</w:t>
      </w:r>
      <w:r w:rsidR="00C3292A" w:rsidRPr="00771037">
        <w:rPr>
          <w:rFonts w:ascii="Sylfaen" w:hAnsi="Sylfaen" w:cs="Calibri"/>
          <w:lang w:val="ka-GE"/>
        </w:rPr>
        <w:t xml:space="preserve"> 6-</w:t>
      </w:r>
      <w:r w:rsidRPr="00771037">
        <w:rPr>
          <w:rFonts w:ascii="Sylfaen" w:hAnsi="Sylfaen" w:cs="Calibri"/>
          <w:lang w:val="ka-GE"/>
        </w:rPr>
        <w:t>მა წარმომადგენელმა. სწავლებას ასევე ესწრებოდნენ სურსათის ეროვნული სააგენტოს წარმომადგენელები.  პროექტის ფარგლებში ჩატარდა სწავლება „საქართველოს სასურსათო ჯაჭვში ქიმიური საფრთხეების შეფასება და ანალიზი“ - ტრენინგს დაეწსრო შემოსავლების სამსახურის 15 წარმომადგენელი, ხოლო ონლაინ მოისმინა</w:t>
      </w:r>
      <w:r w:rsidR="00C3292A" w:rsidRPr="00771037">
        <w:rPr>
          <w:rFonts w:ascii="Sylfaen" w:hAnsi="Sylfaen" w:cs="Calibri"/>
          <w:lang w:val="ka-GE"/>
        </w:rPr>
        <w:t xml:space="preserve"> 15-</w:t>
      </w:r>
      <w:r w:rsidRPr="00771037">
        <w:rPr>
          <w:rFonts w:ascii="Sylfaen" w:hAnsi="Sylfaen" w:cs="Calibri"/>
          <w:lang w:val="ka-GE"/>
        </w:rPr>
        <w:t>მა წარმომადგენელმა. ჩატარდა „საქართველოს სასურსათო ჯაჭვში ქიმიური საფრთხეების შეფასებისა და ანალიზის ტრენინგების“ მეორე ეტაპი. ტრენინგს დაეწრო შემოსავლების სამსახურის 15 წარმომადგენელი, ხოლო ონლაინ მოისმინა</w:t>
      </w:r>
      <w:r w:rsidR="00C3292A" w:rsidRPr="00771037">
        <w:rPr>
          <w:rFonts w:ascii="Sylfaen" w:hAnsi="Sylfaen" w:cs="Calibri"/>
          <w:lang w:val="ka-GE"/>
        </w:rPr>
        <w:t xml:space="preserve"> 13-</w:t>
      </w:r>
      <w:r w:rsidRPr="00771037">
        <w:rPr>
          <w:rFonts w:ascii="Sylfaen" w:hAnsi="Sylfaen" w:cs="Calibri"/>
          <w:lang w:val="ka-GE"/>
        </w:rPr>
        <w:t xml:space="preserve">მა წარმომადგენელმა. სწავლებას ასევე ესწრებოდნენ სურსათის ეროვნული სააგენტოს </w:t>
      </w:r>
      <w:r w:rsidRPr="00771037">
        <w:rPr>
          <w:rFonts w:ascii="Sylfaen" w:hAnsi="Sylfaen" w:cs="Calibri"/>
          <w:lang w:val="ka-GE"/>
        </w:rPr>
        <w:lastRenderedPageBreak/>
        <w:t xml:space="preserve">წარმომადგენელები. ჩატარდა სწავლება - სურსათის კონტროლის სისტემის შეფასების ტრენინგი FAO/WHO შეფასების ინსტრუმენტის საშუალებით. მონაწილეობა მიიღო შემოსავლების სამსახურის 2-მა წარმომადგენელმა. </w:t>
      </w:r>
      <w:r w:rsidR="00771037" w:rsidRPr="00771037">
        <w:rPr>
          <w:rFonts w:ascii="Sylfaen" w:hAnsi="Sylfaen" w:cs="Calibri"/>
          <w:lang w:val="ka-GE"/>
        </w:rPr>
        <w:t xml:space="preserve">ჩატარდა სწავლება - სურსათის კონტროლის სისტემის შეფასების ტრენინგი FAO/WHO შეფასების ინსტრუმენტის საშუალებით. მონაწილეობა მიიღო შემოსავლების სამსახურის 2-მა წარმომადგენელმა. </w:t>
      </w:r>
      <w:r w:rsidR="00771037" w:rsidRPr="00771037">
        <w:rPr>
          <w:rFonts w:ascii="Sylfaen" w:hAnsi="Sylfaen" w:cs="Sylfaen"/>
          <w:bCs/>
          <w:shd w:val="clear" w:color="auto" w:fill="FFFFFF"/>
          <w:lang w:val="ka-GE"/>
        </w:rPr>
        <w:t>ჩატარდა სწავლება  ვეტერინარული პრეპარატების მიმართულებით (VMPs) სურსათის უვნებლობის, სანიტარიისა და ფიტოსანიტარიის სექტორების მხარდაჭერა (ENPARD IV), ტრენინგს დაესწრო შემოსავლების სამსახურის 8 წარმომადგენელი, ხოლო ონლაინ მოისმინა 15- მა წარმომადგენელმა. სწავლებას ასევე ესწრებოდნენ სურსათის ეროვნული სააგენტოს წარმომადგენლები.7-8 აგვისტოს გაიმართა სწავლება  აკვაკულტურის მიმართულებით - „ცხოველთა ჯანმრთელობაზე მეთევზეობაში სურსათის უვნებლობის მიდგომით“, ტრენინგს დაესწრო შემოსავლების სამსახურის 10 წარმომადგენელი.</w:t>
      </w:r>
    </w:p>
    <w:p w14:paraId="0F4E1649" w14:textId="4461A859" w:rsidR="002C135B" w:rsidRPr="00771037" w:rsidRDefault="002C135B" w:rsidP="008C170A">
      <w:pPr>
        <w:numPr>
          <w:ilvl w:val="3"/>
          <w:numId w:val="2"/>
        </w:numPr>
        <w:spacing w:after="0" w:line="240" w:lineRule="auto"/>
        <w:ind w:left="0"/>
        <w:jc w:val="both"/>
        <w:rPr>
          <w:rFonts w:ascii="Sylfaen" w:hAnsi="Sylfaen" w:cs="Calibri"/>
        </w:rPr>
      </w:pPr>
      <w:r w:rsidRPr="00771037">
        <w:rPr>
          <w:rFonts w:ascii="Sylfaen" w:hAnsi="Sylfaen" w:cs="Calibri"/>
          <w:lang w:val="ka-GE"/>
        </w:rPr>
        <w:t>„</w:t>
      </w:r>
      <w:r w:rsidRPr="00771037">
        <w:rPr>
          <w:rFonts w:ascii="Sylfaen" w:hAnsi="Sylfaen" w:cs="Calibri"/>
        </w:rPr>
        <w:t>საქართველოში  სანიტარიული</w:t>
      </w:r>
      <w:r w:rsidR="00567422">
        <w:rPr>
          <w:rFonts w:ascii="Sylfaen" w:hAnsi="Sylfaen" w:cs="Calibri"/>
          <w:lang w:val="ka-GE"/>
        </w:rPr>
        <w:t>,</w:t>
      </w:r>
      <w:r w:rsidRPr="00771037">
        <w:rPr>
          <w:rFonts w:ascii="Sylfaen" w:hAnsi="Sylfaen" w:cs="Calibri"/>
        </w:rPr>
        <w:t xml:space="preserve">  ფიტოსანიტარიული და სურსათის უვნებლობის სისტემის შემდგომი განვითარების უზრუნველყოფის</w:t>
      </w:r>
      <w:r w:rsidRPr="00771037">
        <w:rPr>
          <w:rFonts w:ascii="Sylfaen" w:hAnsi="Sylfaen" w:cs="Calibri"/>
          <w:lang w:val="ka-GE"/>
        </w:rPr>
        <w:t>“</w:t>
      </w:r>
      <w:r w:rsidRPr="00771037">
        <w:rPr>
          <w:rFonts w:ascii="Sylfaen" w:hAnsi="Sylfaen" w:cs="Calibri"/>
        </w:rPr>
        <w:t xml:space="preserve"> დაძმობილების პროექტის ფარგლებში ჩატარდა სამუშაო შეხვედრები ვეტერინარული სასაზღვრო კონტროლის საკითხებთან დაკავშირებით.განხილულ იქნა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ექსპერტების მიერ გაცემული რეკომენდაციების შესაბამისად განხორციელდება ვეტერინარული სასაზღვრო კონტროლის პროცედურების ევროკავშირის სტანდარტებთან დაახლოება.</w:t>
      </w:r>
      <w:r w:rsidR="00C3292A" w:rsidRPr="00771037">
        <w:rPr>
          <w:rFonts w:ascii="Sylfaen" w:hAnsi="Sylfaen" w:cs="Calibri"/>
          <w:lang w:val="ka-GE"/>
        </w:rPr>
        <w:t xml:space="preserve"> </w:t>
      </w:r>
      <w:r w:rsidRPr="00771037">
        <w:rPr>
          <w:rFonts w:ascii="Sylfaen" w:hAnsi="Sylfaen" w:cs="Calibri"/>
        </w:rPr>
        <w:t>გაიმართა სამუშაო შეხვედრები არა-ცხოველური წარმოშობის სურსათის სასაზღვრო კონტროლის პროცედურებთან დაკავშირებით და ევროკავშირის სტანდარტებთან დაახლოების თვალსაზრისით გაიცა შესაბამისი რეკომენდაციები. რეკომენდაციების შესაბამისად მიღებულ იქნა საქართველოს მთავრობის დადგენილება არაცხოველური სურსათის/ცხოველის საკვების უვნებლობის სასაზღვრო კონტროლის წესის დამტკიცების შესახებ. აღნიშნული დადგენილება არის ევროკავშირის ასოცირების შეთანხმების XI-B დანართის  ნუსხაში და შეესაბამება ევროკავშირის რეგულაციას (EU) 2019/1793.</w:t>
      </w:r>
    </w:p>
    <w:p w14:paraId="41B9AECF" w14:textId="77777777" w:rsidR="002C135B" w:rsidRPr="00771037" w:rsidRDefault="002C135B" w:rsidP="008C170A">
      <w:pPr>
        <w:numPr>
          <w:ilvl w:val="3"/>
          <w:numId w:val="2"/>
        </w:numPr>
        <w:spacing w:after="0" w:line="240" w:lineRule="auto"/>
        <w:ind w:left="0"/>
        <w:jc w:val="both"/>
        <w:rPr>
          <w:rFonts w:ascii="Sylfaen" w:hAnsi="Sylfaen" w:cs="Calibri"/>
        </w:rPr>
      </w:pPr>
      <w:r w:rsidRPr="00771037">
        <w:rPr>
          <w:rFonts w:ascii="Sylfaen" w:hAnsi="Sylfaen" w:cs="Calibri"/>
        </w:rPr>
        <w:t>საბაჟო გამშვები პუნქტების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კაპიტალური და მიმდინარე სამშენებლო-სარემონტო სამუშაოები შემდეგ ობიექტებზე: საბაჟო გამშვები პუნქტი „წითელი ხიდი”; საბაჟო გამშვები პუნქტის „სადახლო”; საბაჟო გამშვები პუნქტი „ყაზბეგი“; საბაჟო გამშვები პუნქტი ,,სარფი“; გაფორმების ეკონომოკურ ზონა „ბათუმი“.</w:t>
      </w:r>
    </w:p>
    <w:p w14:paraId="35A95C1D" w14:textId="77777777" w:rsidR="002C135B" w:rsidRPr="00636DF3" w:rsidRDefault="002C135B" w:rsidP="008C170A">
      <w:pPr>
        <w:spacing w:line="240" w:lineRule="auto"/>
        <w:rPr>
          <w:rFonts w:ascii="Sylfaen" w:hAnsi="Sylfaen"/>
          <w:highlight w:val="yellow"/>
        </w:rPr>
      </w:pPr>
    </w:p>
    <w:p w14:paraId="4CC39F12" w14:textId="77777777" w:rsidR="000B3146" w:rsidRPr="002A4E46" w:rsidRDefault="000B3146" w:rsidP="008C170A">
      <w:pPr>
        <w:pStyle w:val="Heading2"/>
        <w:spacing w:line="240" w:lineRule="auto"/>
        <w:jc w:val="both"/>
        <w:rPr>
          <w:rFonts w:ascii="Sylfaen" w:hAnsi="Sylfaen"/>
          <w:sz w:val="22"/>
          <w:szCs w:val="22"/>
          <w:lang w:val="ka-GE"/>
        </w:rPr>
      </w:pPr>
      <w:r w:rsidRPr="002A4E46">
        <w:rPr>
          <w:rFonts w:ascii="Sylfaen" w:hAnsi="Sylfaen"/>
          <w:sz w:val="22"/>
          <w:szCs w:val="22"/>
          <w:lang w:val="ka-GE"/>
        </w:rPr>
        <w:t xml:space="preserve">5.3 სახელმწიფო ფინანსების მართვა (პროგრამული კოდი 23 01) </w:t>
      </w:r>
    </w:p>
    <w:p w14:paraId="07BA6470" w14:textId="77777777" w:rsidR="000B3146" w:rsidRPr="002A4E46" w:rsidRDefault="000B3146" w:rsidP="008C170A">
      <w:pPr>
        <w:spacing w:line="240" w:lineRule="auto"/>
        <w:jc w:val="both"/>
        <w:rPr>
          <w:rFonts w:ascii="Sylfaen" w:hAnsi="Sylfaen"/>
        </w:rPr>
      </w:pPr>
    </w:p>
    <w:p w14:paraId="14ABC993" w14:textId="77777777" w:rsidR="000B3146" w:rsidRPr="002A4E46" w:rsidRDefault="000B3146" w:rsidP="008C170A">
      <w:pPr>
        <w:spacing w:after="0" w:line="240" w:lineRule="auto"/>
        <w:jc w:val="both"/>
        <w:rPr>
          <w:rFonts w:ascii="Sylfaen" w:hAnsi="Sylfaen"/>
        </w:rPr>
      </w:pPr>
      <w:r w:rsidRPr="002A4E46">
        <w:rPr>
          <w:rFonts w:ascii="Sylfaen" w:hAnsi="Sylfaen"/>
        </w:rPr>
        <w:t xml:space="preserve">პროგრამის განმახორციელებელი: </w:t>
      </w:r>
    </w:p>
    <w:p w14:paraId="1D60B850" w14:textId="77777777" w:rsidR="000B3146" w:rsidRPr="002A4E46" w:rsidRDefault="000B3146" w:rsidP="008C170A">
      <w:pPr>
        <w:pStyle w:val="ListParagraph"/>
        <w:numPr>
          <w:ilvl w:val="0"/>
          <w:numId w:val="12"/>
        </w:numPr>
        <w:spacing w:after="0" w:line="240" w:lineRule="auto"/>
        <w:jc w:val="both"/>
        <w:rPr>
          <w:rFonts w:ascii="Sylfaen" w:hAnsi="Sylfaen"/>
        </w:rPr>
      </w:pPr>
      <w:r w:rsidRPr="002A4E46">
        <w:rPr>
          <w:rFonts w:ascii="Sylfaen" w:hAnsi="Sylfaen"/>
        </w:rPr>
        <w:t>საქართველოს</w:t>
      </w:r>
      <w:r w:rsidRPr="002A4E46">
        <w:rPr>
          <w:rFonts w:ascii="Sylfaen" w:hAnsi="Sylfaen"/>
          <w:lang w:val="ka-GE"/>
        </w:rPr>
        <w:t xml:space="preserve"> </w:t>
      </w:r>
      <w:r w:rsidRPr="002A4E46">
        <w:rPr>
          <w:rFonts w:ascii="Sylfaen" w:hAnsi="Sylfaen"/>
        </w:rPr>
        <w:t xml:space="preserve">ფინანსთა სამინისტრო </w:t>
      </w:r>
    </w:p>
    <w:p w14:paraId="228B9979" w14:textId="77777777" w:rsidR="000B3146" w:rsidRPr="002A4E46" w:rsidRDefault="000B3146" w:rsidP="008C170A">
      <w:pPr>
        <w:pStyle w:val="ListParagraph"/>
        <w:numPr>
          <w:ilvl w:val="0"/>
          <w:numId w:val="12"/>
        </w:numPr>
        <w:spacing w:line="240" w:lineRule="auto"/>
        <w:jc w:val="both"/>
        <w:rPr>
          <w:rFonts w:ascii="Sylfaen" w:hAnsi="Sylfaen"/>
        </w:rPr>
      </w:pPr>
      <w:r w:rsidRPr="002A4E46">
        <w:rPr>
          <w:rFonts w:ascii="Sylfaen" w:hAnsi="Sylfaen"/>
          <w:lang w:val="ka-GE"/>
        </w:rPr>
        <w:t>ს</w:t>
      </w:r>
      <w:r w:rsidRPr="002A4E46">
        <w:rPr>
          <w:rFonts w:ascii="Sylfaen" w:hAnsi="Sylfaen"/>
        </w:rPr>
        <w:t xml:space="preserve">აქართველოს ფინანსთა სამინისტროს სახაზინო სამსახური </w:t>
      </w:r>
    </w:p>
    <w:p w14:paraId="22BB7A86" w14:textId="77777777" w:rsidR="00651AE8" w:rsidRPr="00357900" w:rsidRDefault="00651AE8" w:rsidP="008C170A">
      <w:pPr>
        <w:numPr>
          <w:ilvl w:val="3"/>
          <w:numId w:val="2"/>
        </w:numPr>
        <w:spacing w:after="0" w:line="240" w:lineRule="auto"/>
        <w:ind w:left="0"/>
        <w:jc w:val="both"/>
        <w:rPr>
          <w:rFonts w:ascii="Sylfaen" w:hAnsi="Sylfaen" w:cs="Sylfaen"/>
          <w:bCs/>
          <w:color w:val="000000"/>
          <w:shd w:val="clear" w:color="auto" w:fill="FFFFFF"/>
          <w:lang w:val="ka-GE"/>
        </w:rPr>
      </w:pPr>
      <w:r w:rsidRPr="00A57993">
        <w:rPr>
          <w:rFonts w:ascii="Sylfaen" w:hAnsi="Sylfaen" w:cs="Sylfaen"/>
          <w:bCs/>
          <w:color w:val="000000"/>
          <w:shd w:val="clear" w:color="auto" w:fill="FFFFFF"/>
          <w:lang w:val="ka-GE"/>
        </w:rPr>
        <w:t xml:space="preserve">2023-2026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w:t>
      </w:r>
      <w:r w:rsidRPr="00357900">
        <w:rPr>
          <w:rFonts w:ascii="Sylfaen" w:hAnsi="Sylfaen" w:cs="Sylfaen"/>
          <w:bCs/>
          <w:color w:val="000000"/>
          <w:shd w:val="clear" w:color="auto" w:fill="FFFFFF"/>
          <w:lang w:val="ka-GE"/>
        </w:rPr>
        <w:t xml:space="preserve">2023-2026 წლებისათვის (საბოლოო ვარიანტი) განთავსებულია საქართველოს ფინანსთა სამინისტროს ვებგვერდზე. </w:t>
      </w:r>
    </w:p>
    <w:p w14:paraId="0D583835" w14:textId="77777777" w:rsidR="00651AE8" w:rsidRPr="00357900" w:rsidRDefault="00651AE8" w:rsidP="008C170A">
      <w:pPr>
        <w:numPr>
          <w:ilvl w:val="3"/>
          <w:numId w:val="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 xml:space="preserve">მომზადდა და დამტკიცდა „2024-2027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w:t>
      </w:r>
      <w:r w:rsidRPr="00357900">
        <w:rPr>
          <w:rFonts w:ascii="Sylfaen" w:hAnsi="Sylfaen" w:cs="Sylfaen"/>
          <w:bCs/>
          <w:color w:val="000000"/>
          <w:shd w:val="clear" w:color="auto" w:fill="FFFFFF"/>
          <w:lang w:val="ka-GE"/>
        </w:rPr>
        <w:lastRenderedPageBreak/>
        <w:t>საქართველოს მთავრობის დადგენილება. 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w:t>
      </w:r>
      <w:r w:rsidRPr="00357900">
        <w:rPr>
          <w:rFonts w:ascii="Sylfaen" w:hAnsi="Sylfaen" w:cs="Sylfaen"/>
          <w:bCs/>
          <w:color w:val="000000"/>
          <w:shd w:val="clear" w:color="auto" w:fill="FFFFFF"/>
        </w:rPr>
        <w:t xml:space="preserve"> -</w:t>
      </w:r>
      <w:r w:rsidRPr="00357900">
        <w:rPr>
          <w:rFonts w:ascii="Sylfaen" w:hAnsi="Sylfaen" w:cs="Sylfaen"/>
          <w:bCs/>
          <w:color w:val="000000"/>
          <w:shd w:val="clear" w:color="auto" w:fill="FFFFFF"/>
          <w:lang w:val="ka-GE"/>
        </w:rPr>
        <w:t xml:space="preserve"> საკანონმდებლო მაცნეს მეშვეობით. </w:t>
      </w:r>
    </w:p>
    <w:p w14:paraId="326CFFFD" w14:textId="097625F3" w:rsidR="00357900" w:rsidRDefault="00651AE8" w:rsidP="008C170A">
      <w:pPr>
        <w:numPr>
          <w:ilvl w:val="3"/>
          <w:numId w:val="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კანონმდებლობით დადგენილ ვადებში მომზადდა 2022 წლის სახელმწიფო ბიუჯეტის შესრულების წლიური ანგარიში, ასევე 2023 წლის სახელმწიფო ბიუჯეტის 3 და 6 თვის შესრულების ანგარიშები, რომლებშიც ასახულია ინფორმაცია სამთავრობო სექტორს მიკუთვნებული სახელმწიფო საწარმოების შესახებ. 2023</w:t>
      </w:r>
      <w:r w:rsidR="00357900" w:rsidRPr="00357900">
        <w:rPr>
          <w:rFonts w:ascii="Sylfaen" w:hAnsi="Sylfaen" w:cs="Sylfaen"/>
          <w:bCs/>
          <w:color w:val="000000"/>
          <w:shd w:val="clear" w:color="auto" w:fill="FFFFFF"/>
          <w:lang w:val="ka-GE"/>
        </w:rPr>
        <w:t xml:space="preserve"> წლის </w:t>
      </w:r>
      <w:r w:rsidRPr="00357900">
        <w:rPr>
          <w:rFonts w:ascii="Sylfaen" w:hAnsi="Sylfaen" w:cs="Sylfaen"/>
          <w:bCs/>
          <w:color w:val="000000"/>
          <w:shd w:val="clear" w:color="auto" w:fill="FFFFFF"/>
          <w:lang w:val="ka-GE"/>
        </w:rPr>
        <w:t xml:space="preserve">ანგარიშებს </w:t>
      </w:r>
      <w:r w:rsidR="00357900" w:rsidRPr="00357900">
        <w:rPr>
          <w:rFonts w:ascii="Sylfaen" w:hAnsi="Sylfaen" w:cs="Sylfaen"/>
          <w:bCs/>
          <w:color w:val="000000"/>
          <w:shd w:val="clear" w:color="auto" w:fill="FFFFFF"/>
          <w:lang w:val="ka-GE"/>
        </w:rPr>
        <w:t xml:space="preserve">თან </w:t>
      </w:r>
      <w:r w:rsidRPr="00357900">
        <w:rPr>
          <w:rFonts w:ascii="Sylfaen" w:hAnsi="Sylfaen" w:cs="Sylfaen"/>
          <w:bCs/>
          <w:color w:val="000000"/>
          <w:shd w:val="clear" w:color="auto" w:fill="FFFFFF"/>
          <w:lang w:val="ka-GE"/>
        </w:rPr>
        <w:t>ახლავს დანართი ადამიანური კაპიტალის მიზნების (Human Capital Program) შესრულების შესახებ</w:t>
      </w:r>
      <w:r w:rsidR="00357900" w:rsidRPr="00357900">
        <w:rPr>
          <w:rFonts w:ascii="Sylfaen" w:hAnsi="Sylfaen" w:cs="Sylfaen"/>
          <w:bCs/>
          <w:color w:val="000000"/>
          <w:shd w:val="clear" w:color="auto" w:fill="FFFFFF"/>
          <w:lang w:val="ka-GE"/>
        </w:rPr>
        <w:t>. დოკუმენტები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 გვერდზე. ასევე, საქართველოს 2022 წლის სახელმწიფო ბიუჯეტის შესრულების წლიურ და 2023 წლის სახელმწიფო ბიუჯეტის შესრულების 3 და 6 თვის შესრულების ანგარიშებზე მომზადდა ბროშურები, რომელიც 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r w:rsidR="00382DBD">
        <w:rPr>
          <w:rFonts w:ascii="Sylfaen" w:hAnsi="Sylfaen" w:cs="Sylfaen"/>
          <w:bCs/>
          <w:color w:val="000000"/>
          <w:shd w:val="clear" w:color="auto" w:fill="FFFFFF"/>
          <w:lang w:val="ka-GE"/>
        </w:rPr>
        <w:t>;</w:t>
      </w:r>
    </w:p>
    <w:p w14:paraId="149A9726" w14:textId="3BFE97C0" w:rsidR="00382DBD" w:rsidRPr="00382DBD" w:rsidRDefault="00382DBD" w:rsidP="008C170A">
      <w:pPr>
        <w:numPr>
          <w:ilvl w:val="3"/>
          <w:numId w:val="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 xml:space="preserve">მომზადდა </w:t>
      </w:r>
      <w:r w:rsidR="00424033" w:rsidRPr="00382DBD">
        <w:rPr>
          <w:rFonts w:ascii="Sylfaen" w:hAnsi="Sylfaen" w:cs="Sylfaen"/>
          <w:bCs/>
          <w:color w:val="000000"/>
          <w:shd w:val="clear" w:color="auto" w:fill="FFFFFF"/>
          <w:lang w:val="ka-GE"/>
        </w:rPr>
        <w:t>მოქალაქის გზამკვლევი და ბროშურა</w:t>
      </w:r>
      <w:r w:rsidR="00424033">
        <w:rPr>
          <w:rFonts w:ascii="Sylfaen" w:hAnsi="Sylfaen" w:cs="Sylfaen"/>
          <w:bCs/>
          <w:color w:val="000000"/>
          <w:shd w:val="clear" w:color="auto" w:fill="FFFFFF"/>
          <w:lang w:val="ka-GE"/>
        </w:rPr>
        <w:t xml:space="preserve"> </w:t>
      </w:r>
      <w:r w:rsidRPr="00382DBD">
        <w:rPr>
          <w:rFonts w:ascii="Sylfaen" w:hAnsi="Sylfaen" w:cs="Sylfaen"/>
          <w:bCs/>
          <w:color w:val="000000"/>
          <w:shd w:val="clear" w:color="auto" w:fill="FFFFFF"/>
          <w:lang w:val="ka-GE"/>
        </w:rPr>
        <w:t>საქართველოს 2023 წლის სახელმწიფო ბიუჯეტის კანონ</w:t>
      </w:r>
      <w:r>
        <w:rPr>
          <w:rFonts w:ascii="Sylfaen" w:hAnsi="Sylfaen" w:cs="Sylfaen"/>
          <w:bCs/>
          <w:color w:val="000000"/>
          <w:shd w:val="clear" w:color="auto" w:fill="FFFFFF"/>
          <w:lang w:val="ka-GE"/>
        </w:rPr>
        <w:t>ის</w:t>
      </w:r>
      <w:r w:rsidR="00424033">
        <w:rPr>
          <w:rFonts w:ascii="Sylfaen" w:hAnsi="Sylfaen" w:cs="Sylfaen"/>
          <w:bCs/>
          <w:color w:val="000000"/>
          <w:shd w:val="clear" w:color="auto" w:fill="FFFFFF"/>
          <w:lang w:val="ka-GE"/>
        </w:rPr>
        <w:t>ათვის.</w:t>
      </w:r>
      <w:r w:rsidRPr="00382DBD">
        <w:rPr>
          <w:rFonts w:ascii="Sylfaen" w:hAnsi="Sylfaen" w:cs="Sylfaen"/>
          <w:bCs/>
          <w:color w:val="000000"/>
          <w:shd w:val="clear" w:color="auto" w:fill="FFFFFF"/>
          <w:lang w:val="ka-GE"/>
        </w:rPr>
        <w:t xml:space="preserve"> </w:t>
      </w:r>
      <w:r w:rsidR="00424033">
        <w:rPr>
          <w:rFonts w:ascii="Sylfaen" w:hAnsi="Sylfaen" w:cs="Sylfaen"/>
          <w:bCs/>
          <w:color w:val="000000"/>
          <w:shd w:val="clear" w:color="auto" w:fill="FFFFFF"/>
          <w:lang w:val="ka-GE"/>
        </w:rPr>
        <w:t xml:space="preserve">დოკუმენტები </w:t>
      </w:r>
      <w:r w:rsidRPr="00382DBD">
        <w:rPr>
          <w:rFonts w:ascii="Sylfaen" w:hAnsi="Sylfaen" w:cs="Sylfaen"/>
          <w:bCs/>
          <w:color w:val="000000"/>
          <w:shd w:val="clear" w:color="auto" w:fill="FFFFFF"/>
          <w:lang w:val="ka-GE"/>
        </w:rPr>
        <w:t>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p>
    <w:p w14:paraId="12E1C5B2" w14:textId="3361A3F8" w:rsidR="000B3146" w:rsidRPr="00357900"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მსოფლიო ბანკის ტექნიკური მხარდაჭერის ფარგლებში მომზადდა და საქართველოს მთავრობის დადგენილებით დამტკიცდა საინვესტიციო/კაპიტალური პროექტების მართვის მეთოდოლოგია, რომელიც ხელმისაწვდომია, როგორც საქართველოს ფინანსთა სამინისტროს ვებ გვერდის, ასევე სსიპ საკანონმდებლო მაცნეს მეშვეობით.</w:t>
      </w:r>
    </w:p>
    <w:p w14:paraId="7A6A007F" w14:textId="28807858" w:rsidR="000B3146" w:rsidRPr="00382DBD"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 xml:space="preserve">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მიმდინარეობდა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ასევე, საქართველოს მთავრობის </w:t>
      </w:r>
      <w:r w:rsidRPr="00382DBD">
        <w:rPr>
          <w:rFonts w:ascii="Sylfaen" w:hAnsi="Sylfaen"/>
          <w:lang w:val="ka-GE"/>
        </w:rPr>
        <w:t>დადგენილებით</w:t>
      </w:r>
      <w:r w:rsidR="00C47342" w:rsidRPr="00382DBD">
        <w:rPr>
          <w:rFonts w:ascii="Sylfaen" w:hAnsi="Sylfaen"/>
          <w:lang w:val="ka-GE"/>
        </w:rPr>
        <w:t xml:space="preserve"> </w:t>
      </w:r>
      <w:r w:rsidRPr="00382DBD">
        <w:rPr>
          <w:rFonts w:ascii="Sylfaen" w:hAnsi="Sylfaen"/>
          <w:lang w:val="ka-GE"/>
        </w:rPr>
        <w:t xml:space="preserve">დამტკიცებული საინვესტიციო/კაპიტალური პროექტების მართვის განახლებული  მეთოდოლოგიის გაცნობის მიმართულებით. </w:t>
      </w:r>
      <w:r w:rsidRPr="00382DBD">
        <w:rPr>
          <w:rFonts w:ascii="Sylfaen" w:hAnsi="Sylfaen" w:cs="Sylfaen"/>
          <w:bCs/>
          <w:color w:val="000000"/>
          <w:shd w:val="clear" w:color="auto" w:fill="FFFFFF"/>
          <w:lang w:val="ka-GE"/>
        </w:rPr>
        <w:t>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ამ მიმართულებით გადამზადდა დაახლოებით 60 თანამშრომელი სხვადასხვა უწყებიდან.</w:t>
      </w:r>
    </w:p>
    <w:p w14:paraId="4FA2093D" w14:textId="2D5E08E8" w:rsidR="000B3146" w:rsidRPr="00382DBD"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მსოფლიო ბანკის ტექნიკური მხარდაჭერის ფარგლებში მიმდინარეობ</w:t>
      </w:r>
      <w:r w:rsidR="00C47342" w:rsidRPr="00382DBD">
        <w:rPr>
          <w:rFonts w:ascii="Sylfaen" w:hAnsi="Sylfaen" w:cs="Sylfaen"/>
          <w:bCs/>
          <w:color w:val="000000"/>
          <w:shd w:val="clear" w:color="auto" w:fill="FFFFFF"/>
          <w:lang w:val="ka-GE"/>
        </w:rPr>
        <w:t>და</w:t>
      </w:r>
      <w:r w:rsidRPr="00382DBD">
        <w:rPr>
          <w:rFonts w:ascii="Sylfaen" w:hAnsi="Sylfaen" w:cs="Sylfaen"/>
          <w:bCs/>
          <w:color w:val="000000"/>
          <w:shd w:val="clear" w:color="auto" w:fill="FFFFFF"/>
          <w:lang w:val="ka-GE"/>
        </w:rPr>
        <w:t xml:space="preserve"> მუშაობა საინვესტიციო პროექტების მართვის ელექტრონული პორტალის (E-PIM) შექმნის მიმართულებით.</w:t>
      </w:r>
    </w:p>
    <w:p w14:paraId="164941CE" w14:textId="47A935C9" w:rsidR="000B3146"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კანონმდებლობით დადგენილ ვადებში მომზადდა ინფორმაცია 2024-2027 წლებისათვის საქართველოს სამინისტროების ძირითადი მიმართულებების შესახებ, რომელსაც თან ახლავს ძირითადი ეკონომიკური და ფინანსური ინდიკატორების საბაზო, ოპტიმისტური და პესიმისტურის სცენარები, ასევე ინფორმაცია ძირითადი მაკროეკონომიკური და ფისკალური პროგნოზების შესახებ. აღნიშნული დოკუმენტები რედაქტირებად ფორმატში განთავსებულია (მოიცავს როგორც word-ის, ასევე excel-ის ფაილებს) საქართველოს ფინანსთა სამინისტროს ვებ გვერდზე.</w:t>
      </w:r>
    </w:p>
    <w:p w14:paraId="6B96C001" w14:textId="662D347E" w:rsidR="00382DBD" w:rsidRPr="00382DBD" w:rsidRDefault="00382DBD" w:rsidP="008C170A">
      <w:pPr>
        <w:numPr>
          <w:ilvl w:val="3"/>
          <w:numId w:val="2"/>
        </w:numPr>
        <w:spacing w:after="0" w:line="240" w:lineRule="auto"/>
        <w:ind w:left="0"/>
        <w:jc w:val="both"/>
        <w:rPr>
          <w:rFonts w:ascii="Sylfaen" w:hAnsi="Sylfaen" w:cs="Sylfaen"/>
          <w:bCs/>
          <w:shd w:val="clear" w:color="auto" w:fill="FFFFFF"/>
          <w:lang w:val="ka-GE"/>
        </w:rPr>
      </w:pPr>
      <w:r w:rsidRPr="00382DBD">
        <w:rPr>
          <w:rFonts w:ascii="Sylfaen" w:hAnsi="Sylfaen" w:cs="Sylfaen"/>
          <w:bCs/>
          <w:shd w:val="clear" w:color="auto" w:fill="FFFFFF"/>
          <w:lang w:val="ka-GE"/>
        </w:rPr>
        <w:t xml:space="preserve">მომზადდა 2024-2027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w:t>
      </w:r>
      <w:r w:rsidRPr="00382DBD">
        <w:rPr>
          <w:rFonts w:ascii="Sylfaen" w:hAnsi="Sylfaen" w:cs="Sylfaen"/>
          <w:bCs/>
          <w:shd w:val="clear" w:color="auto" w:fill="FFFFFF"/>
          <w:lang w:val="ka-GE"/>
        </w:rPr>
        <w:lastRenderedPageBreak/>
        <w:t>კანონმდებლობით დადგენილ ვადაში და ხელმისაწვდომია საქართველოს ფინანსთა სამინისტროს ვებგვერდზე.</w:t>
      </w:r>
    </w:p>
    <w:p w14:paraId="4181301E" w14:textId="0B4EBCC5" w:rsidR="00382DBD" w:rsidRPr="0045017E" w:rsidRDefault="00382DBD" w:rsidP="008C170A">
      <w:pPr>
        <w:numPr>
          <w:ilvl w:val="3"/>
          <w:numId w:val="2"/>
        </w:numPr>
        <w:spacing w:after="0" w:line="240" w:lineRule="auto"/>
        <w:ind w:left="0"/>
        <w:jc w:val="both"/>
        <w:rPr>
          <w:rFonts w:ascii="Sylfaen" w:hAnsi="Sylfaen" w:cs="Sylfaen"/>
          <w:bCs/>
          <w:shd w:val="clear" w:color="auto" w:fill="FFFFFF"/>
          <w:lang w:val="ka-GE"/>
        </w:rPr>
      </w:pPr>
      <w:r w:rsidRPr="00382DBD">
        <w:rPr>
          <w:rFonts w:ascii="Sylfaen" w:hAnsi="Sylfaen" w:cs="Sylfaen"/>
          <w:bCs/>
          <w:shd w:val="clear" w:color="auto" w:fill="FFFFFF"/>
          <w:lang w:val="ka-GE"/>
        </w:rPr>
        <w:t>„საქართველოს 2024 წლის სახელმწიფო ბიუჯეტის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განსახილველად წარუდგინა საქართველოს მთავრობას. „საქართველოს 2024 წლის სახელმწიფო ბიუჯეტის კანონის პროექტი“ (პირველი წარდგენა), 2024-2027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„საქართველოს 2024 წლის სახელმწიფო ბიუჯეტის კანონის პროექტის“ თანმდევი კანონპროექტი წარედგინა საქართველოს მთავრობას კანონმდებლობით დადგენილ ვადებში.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14:paraId="136E2ABE" w14:textId="4A4EE39E" w:rsidR="000B3146"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45017E">
        <w:rPr>
          <w:rFonts w:ascii="Sylfaen" w:hAnsi="Sylfaen" w:cs="Sylfaen"/>
          <w:bCs/>
          <w:color w:val="000000"/>
          <w:shd w:val="clear" w:color="auto" w:fill="FFFFFF"/>
          <w:lang w:val="ka-GE"/>
        </w:rPr>
        <w:t xml:space="preserve">მომზადდა </w:t>
      </w:r>
      <w:r w:rsidR="00C47342" w:rsidRPr="0045017E">
        <w:rPr>
          <w:rFonts w:ascii="Sylfaen" w:hAnsi="Sylfaen" w:cs="Sylfaen"/>
          <w:bCs/>
          <w:color w:val="000000"/>
          <w:shd w:val="clear" w:color="auto" w:fill="FFFFFF"/>
          <w:lang w:val="ka-GE"/>
        </w:rPr>
        <w:t xml:space="preserve">და დამტკიცდა </w:t>
      </w:r>
      <w:r w:rsidRPr="0045017E">
        <w:rPr>
          <w:rFonts w:ascii="Sylfaen" w:hAnsi="Sylfaen" w:cs="Sylfaen"/>
          <w:bCs/>
          <w:color w:val="000000"/>
          <w:shd w:val="clear" w:color="auto" w:fill="FFFFFF"/>
          <w:lang w:val="ka-GE"/>
        </w:rPr>
        <w:t>საქართველოს 2023 წლის სახელმწიფო ბიუჯეტის განწერის ცვლილებ</w:t>
      </w:r>
      <w:r w:rsidR="0045017E" w:rsidRPr="0045017E">
        <w:rPr>
          <w:rFonts w:ascii="Sylfaen" w:hAnsi="Sylfaen" w:cs="Sylfaen"/>
          <w:bCs/>
          <w:color w:val="000000"/>
          <w:shd w:val="clear" w:color="auto" w:fill="FFFFFF"/>
          <w:lang w:val="ka-GE"/>
        </w:rPr>
        <w:t>ები</w:t>
      </w:r>
      <w:r w:rsidRPr="0045017E">
        <w:rPr>
          <w:rFonts w:ascii="Sylfaen" w:hAnsi="Sylfaen" w:cs="Sylfaen"/>
          <w:bCs/>
          <w:color w:val="000000"/>
          <w:shd w:val="clear" w:color="auto" w:fill="FFFFFF"/>
          <w:lang w:val="ka-GE"/>
        </w:rPr>
        <w:t>. აღნიშნული დოკუმენტი რედაქტირებად ფორმატში განთავსებულია საქართველოს ფინანსთა სამინისტროს ვებ გვერდზე.</w:t>
      </w:r>
    </w:p>
    <w:p w14:paraId="4F7EFAB7" w14:textId="0DE244D5" w:rsidR="00424033" w:rsidRDefault="00424033" w:rsidP="008C170A">
      <w:pPr>
        <w:numPr>
          <w:ilvl w:val="3"/>
          <w:numId w:val="2"/>
        </w:numPr>
        <w:spacing w:after="0" w:line="240" w:lineRule="auto"/>
        <w:ind w:left="0"/>
        <w:jc w:val="both"/>
        <w:rPr>
          <w:rFonts w:ascii="Sylfaen" w:hAnsi="Sylfaen" w:cs="Sylfaen"/>
          <w:bCs/>
          <w:color w:val="000000"/>
          <w:shd w:val="clear" w:color="auto" w:fill="FFFFFF"/>
          <w:lang w:val="ka-GE"/>
        </w:rPr>
      </w:pPr>
      <w:r w:rsidRPr="00424033">
        <w:rPr>
          <w:rFonts w:ascii="Sylfaen" w:hAnsi="Sylfaen" w:cs="Sylfaen"/>
          <w:bCs/>
          <w:color w:val="000000"/>
          <w:shd w:val="clear" w:color="auto" w:fill="FFFFFF"/>
          <w:lang w:val="ka-GE"/>
        </w:rPr>
        <w:t>მომზადდა „საქართველოს 2023 წლის სახელმწიფო ბიუჯეტის შესახებ“ საქართველოს კანონში ცვლილების პროექტი, რომელშიც არსებული გამოწვევის ფონზე დაკორექტირდა მაკროეკონომიკური პროგნოზები, გაიზარდა როგორც შემოსულობები, ისე გადასახდელები, რომელიც მიიმართა მიმდინარე წელს აღებული ვალდებულებების სრულყოფილად დასაფინანსებლად. „საქართველოს 2023 წლის სახელმწიფო ბიუჯეტის შესახებ“ საქართველოს კანონში ცვლილების პროექტი განსახილველად წარედგინა საქართველოს პარლამენტს.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r w:rsidR="00746C55">
        <w:rPr>
          <w:rFonts w:ascii="Sylfaen" w:hAnsi="Sylfaen" w:cs="Sylfaen"/>
          <w:bCs/>
          <w:color w:val="000000"/>
          <w:shd w:val="clear" w:color="auto" w:fill="FFFFFF"/>
          <w:lang w:val="ka-GE"/>
        </w:rPr>
        <w:t>;</w:t>
      </w:r>
    </w:p>
    <w:p w14:paraId="21421BFC" w14:textId="76B4EBA2" w:rsidR="00746C55" w:rsidRPr="00746C55" w:rsidRDefault="00746C55" w:rsidP="008C170A">
      <w:pPr>
        <w:numPr>
          <w:ilvl w:val="3"/>
          <w:numId w:val="2"/>
        </w:numPr>
        <w:spacing w:after="0" w:line="240" w:lineRule="auto"/>
        <w:ind w:left="0"/>
        <w:jc w:val="both"/>
        <w:rPr>
          <w:rFonts w:ascii="Sylfaen" w:hAnsi="Sylfaen" w:cs="Sylfaen"/>
          <w:bCs/>
          <w:color w:val="000000"/>
          <w:shd w:val="clear" w:color="auto" w:fill="FFFFFF"/>
          <w:lang w:val="ka-GE"/>
        </w:rPr>
      </w:pPr>
      <w:r w:rsidRPr="00746C55">
        <w:rPr>
          <w:rFonts w:ascii="Sylfaen" w:hAnsi="Sylfaen" w:cs="Sylfaen"/>
          <w:bCs/>
          <w:color w:val="000000"/>
          <w:shd w:val="clear" w:color="auto" w:fill="FFFFFF"/>
          <w:lang w:val="ka-GE"/>
        </w:rPr>
        <w:t>საჯარო ფინანსების მართვის რეფორმის ფარგლებში ბიუჯეტ</w:t>
      </w:r>
      <w:r w:rsidR="0045794C">
        <w:rPr>
          <w:rFonts w:ascii="Sylfaen" w:hAnsi="Sylfaen" w:cs="Sylfaen"/>
          <w:bCs/>
          <w:color w:val="000000"/>
          <w:shd w:val="clear" w:color="auto" w:fill="FFFFFF"/>
          <w:lang w:val="ka-GE"/>
        </w:rPr>
        <w:t>ი</w:t>
      </w:r>
      <w:r w:rsidRPr="00746C55">
        <w:rPr>
          <w:rFonts w:ascii="Sylfaen" w:hAnsi="Sylfaen" w:cs="Sylfaen"/>
          <w:bCs/>
          <w:color w:val="000000"/>
          <w:shd w:val="clear" w:color="auto" w:fill="FFFFFF"/>
          <w:lang w:val="ka-GE"/>
        </w:rPr>
        <w:t>სა და პოლიტიკის მიმართულებებს შორის კავშირების გაძლიერების, ასევე, სამთავრობო სექტორული სტრატეგიების საშუალოვადიან ფისკალურ პარამეტრებთან შესაბამისობის უზრუნველყოფის მიზნით, შემუშავდა სახელმწიფო ბიუჯეტის დანართის ნიმუშები (ხელმისაწვდომია საქართველოს ფინანსთა სამინისტროს ვებგვერდზე) ჩართულ მხარეებთან კოორდინაციით.</w:t>
      </w:r>
    </w:p>
    <w:p w14:paraId="046A89A1" w14:textId="20D61BF9" w:rsidR="000B3146" w:rsidRPr="0045017E"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45017E">
        <w:rPr>
          <w:rFonts w:ascii="Sylfaen" w:hAnsi="Sylfaen" w:cs="Sylfaen"/>
          <w:bCs/>
          <w:color w:val="000000"/>
          <w:shd w:val="clear" w:color="auto" w:fill="FFFFFF"/>
          <w:lang w:val="ka-GE"/>
        </w:rPr>
        <w:t>მომზადდა და დამტკიცდა საქართველოს ფინანსთა სამინისტროს 2024-2027 წლების საშუალოვადიანი სამოქმედო გეგმა.</w:t>
      </w:r>
    </w:p>
    <w:p w14:paraId="062E875C" w14:textId="7C04B03E" w:rsidR="000B3146" w:rsidRPr="00746C55"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46C55">
        <w:rPr>
          <w:rFonts w:ascii="Sylfaen" w:hAnsi="Sylfaen" w:cs="Sylfaen"/>
          <w:bCs/>
          <w:color w:val="000000"/>
          <w:shd w:val="clear" w:color="auto" w:fill="FFFFFF"/>
          <w:lang w:val="ka-GE"/>
        </w:rPr>
        <w:t>აქტიურ</w:t>
      </w:r>
      <w:r w:rsidR="00E56107" w:rsidRPr="00746C55">
        <w:rPr>
          <w:rFonts w:ascii="Sylfaen" w:hAnsi="Sylfaen" w:cs="Sylfaen"/>
          <w:bCs/>
          <w:color w:val="000000"/>
          <w:shd w:val="clear" w:color="auto" w:fill="FFFFFF"/>
          <w:lang w:val="ka-GE"/>
        </w:rPr>
        <w:t>ი</w:t>
      </w:r>
      <w:r w:rsidRPr="00746C55">
        <w:rPr>
          <w:rFonts w:ascii="Sylfaen" w:hAnsi="Sylfaen" w:cs="Sylfaen"/>
          <w:bCs/>
          <w:color w:val="000000"/>
          <w:shd w:val="clear" w:color="auto" w:fill="FFFFFF"/>
          <w:lang w:val="ka-GE"/>
        </w:rPr>
        <w:t xml:space="preserve"> მონაწილეობა </w:t>
      </w:r>
      <w:r w:rsidR="00E56107" w:rsidRPr="00746C55">
        <w:rPr>
          <w:rFonts w:ascii="Sylfaen" w:hAnsi="Sylfaen" w:cs="Sylfaen"/>
          <w:bCs/>
          <w:color w:val="000000"/>
          <w:shd w:val="clear" w:color="auto" w:fill="FFFFFF"/>
          <w:lang w:val="ka-GE"/>
        </w:rPr>
        <w:t xml:space="preserve">იქნა მიღებული </w:t>
      </w:r>
      <w:r w:rsidRPr="00746C55">
        <w:rPr>
          <w:rFonts w:ascii="Sylfaen" w:hAnsi="Sylfaen" w:cs="Sylfaen"/>
          <w:bCs/>
          <w:color w:val="000000"/>
          <w:shd w:val="clear" w:color="auto" w:fill="FFFFFF"/>
          <w:lang w:val="ka-GE"/>
        </w:rPr>
        <w:t>საჯარო მმართველობის რეფორმის 2023-2026 წლების სტრატეგიისა და 2023-2024 წლების სამოქმედო გეგმის შემუშავების პროცესში. შესაბამისად, სახელმწიფო შიდა ფინანსური კონტროლის საკითხები გათვალისწინებულია საჯარო მმართველობის რეფორმის (PAR) სტრატეგიასა და სამოქმედო გეგმაში;</w:t>
      </w:r>
    </w:p>
    <w:p w14:paraId="420B8BCB" w14:textId="125334A5" w:rsidR="000B3146" w:rsidRPr="00746C55"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46C55">
        <w:rPr>
          <w:rFonts w:ascii="Sylfaen" w:hAnsi="Sylfaen" w:cs="Sylfaen"/>
          <w:bCs/>
          <w:color w:val="000000"/>
          <w:shd w:val="clear" w:color="auto" w:fill="FFFFFF"/>
          <w:lang w:val="ka-GE"/>
        </w:rPr>
        <w:t>შემუშავ</w:t>
      </w:r>
      <w:r w:rsidR="00E56107" w:rsidRPr="00746C55">
        <w:rPr>
          <w:rFonts w:ascii="Sylfaen" w:hAnsi="Sylfaen" w:cs="Sylfaen"/>
          <w:bCs/>
          <w:color w:val="000000"/>
          <w:shd w:val="clear" w:color="auto" w:fill="FFFFFF"/>
          <w:lang w:val="ka-GE"/>
        </w:rPr>
        <w:t>დ</w:t>
      </w:r>
      <w:r w:rsidRPr="00746C55">
        <w:rPr>
          <w:rFonts w:ascii="Sylfaen" w:hAnsi="Sylfaen" w:cs="Sylfaen"/>
          <w:bCs/>
          <w:color w:val="000000"/>
          <w:shd w:val="clear" w:color="auto" w:fill="FFFFFF"/>
          <w:lang w:val="ka-GE"/>
        </w:rPr>
        <w:t>ა სახელმწიფო შიდა ფინანსური კონტროლის სისტემის განვითარების 2021-2024 წლების სტრატეგიის 2023-2024 წლების სამოქმედო გეგმა, რომელიც</w:t>
      </w:r>
      <w:r w:rsidRPr="00746C55">
        <w:rPr>
          <w:rFonts w:ascii="Sylfaen" w:hAnsi="Sylfaen" w:cs="Sylfaen"/>
          <w:bCs/>
          <w:color w:val="000000"/>
          <w:shd w:val="clear" w:color="auto" w:fill="FFFFFF"/>
        </w:rPr>
        <w:t xml:space="preserve"> </w:t>
      </w:r>
      <w:r w:rsidRPr="00746C55">
        <w:rPr>
          <w:rFonts w:ascii="Sylfaen" w:hAnsi="Sylfaen" w:cs="Sylfaen"/>
          <w:bCs/>
          <w:color w:val="000000"/>
          <w:shd w:val="clear" w:color="auto" w:fill="FFFFFF"/>
          <w:lang w:val="ka-GE"/>
        </w:rPr>
        <w:t xml:space="preserve">დამტკიცდა საქართველოს მთავრობის </w:t>
      </w:r>
      <w:r w:rsidR="00E56107" w:rsidRPr="00746C55">
        <w:rPr>
          <w:rFonts w:ascii="Sylfaen" w:hAnsi="Sylfaen" w:cs="Sylfaen"/>
          <w:bCs/>
          <w:color w:val="000000"/>
          <w:shd w:val="clear" w:color="auto" w:fill="FFFFFF"/>
          <w:lang w:val="ka-GE"/>
        </w:rPr>
        <w:t>მიერ</w:t>
      </w:r>
      <w:r w:rsidRPr="00746C55">
        <w:rPr>
          <w:rFonts w:ascii="Sylfaen" w:hAnsi="Sylfaen" w:cs="Sylfaen"/>
          <w:bCs/>
          <w:color w:val="000000"/>
          <w:shd w:val="clear" w:color="auto" w:fill="FFFFFF"/>
          <w:lang w:val="ka-GE"/>
        </w:rPr>
        <w:t>;</w:t>
      </w:r>
    </w:p>
    <w:p w14:paraId="07D78AAA" w14:textId="207CCB3A" w:rsidR="000B3146" w:rsidRPr="00746C55"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46C55">
        <w:rPr>
          <w:rFonts w:ascii="Sylfaen" w:hAnsi="Sylfaen" w:cs="Sylfaen"/>
          <w:bCs/>
          <w:color w:val="000000"/>
          <w:shd w:val="clear" w:color="auto" w:fill="FFFFFF"/>
          <w:lang w:val="ka-GE"/>
        </w:rPr>
        <w:t xml:space="preserve">შვედეთის საერთაშორისო განვითარების სააგენტოს (SIDA) მხარდაჭერით, სახელმწიფო შიდა კონტროლის დეპარტამენტისა და შვედეთის ფინანსური მართვის ეროვნული უწყების (ESV) თანამშრომლობის ფარგლებში, განხორციელდა სასწავლო ვიზიტი შვედეთში. სასწავლო ვიზიტის მიზანი იყო საქართველოს 6 ცენტრალურ სამინისტროში (საქართველოს ფინანსთა სამინისტრო; საქართველოს შინაგან საქმეთა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კულტურის, სპორტისა და ახალგაზრდობის სამინისტრო) რისკის მართვის პროცესის კოორდინაციისთვის განსაზღვრული პასუხისმგებელი პირებისთვის („რისკების ოფიცრები“) შვედეთის საჯარო სექტორში არსებული კარგი პრაქტიკის </w:t>
      </w:r>
      <w:r w:rsidRPr="00746C55">
        <w:rPr>
          <w:rFonts w:ascii="Sylfaen" w:hAnsi="Sylfaen" w:cs="Sylfaen"/>
          <w:bCs/>
          <w:color w:val="000000"/>
          <w:shd w:val="clear" w:color="auto" w:fill="FFFFFF"/>
          <w:lang w:val="ka-GE"/>
        </w:rPr>
        <w:lastRenderedPageBreak/>
        <w:t>გაზიარება რისკების მართვასთან დაკავშირებით</w:t>
      </w:r>
      <w:r w:rsidR="00E56107" w:rsidRPr="00746C55">
        <w:rPr>
          <w:rFonts w:ascii="Sylfaen" w:hAnsi="Sylfaen" w:cs="Sylfaen"/>
          <w:bCs/>
          <w:color w:val="000000"/>
          <w:shd w:val="clear" w:color="auto" w:fill="FFFFFF"/>
          <w:lang w:val="ka-GE"/>
        </w:rPr>
        <w:t xml:space="preserve">. </w:t>
      </w:r>
      <w:r w:rsidRPr="00746C55">
        <w:rPr>
          <w:rFonts w:ascii="Sylfaen" w:hAnsi="Sylfaen" w:cs="Sylfaen"/>
          <w:bCs/>
          <w:color w:val="000000"/>
          <w:shd w:val="clear" w:color="auto" w:fill="FFFFFF"/>
          <w:lang w:val="ka-GE"/>
        </w:rPr>
        <w:t>გაიმართა საერთაშორისო კონფერენცია „მენეჯერული ანგარიშვალდებულება საჯარო სამსახურში - აზროვნების ცვლილება“. კონფერენციას დაესწრნენ პროექტში ჩართული 6 პილოტური სამინისტროს ფინანსური მართვისა და კონტროლის სისტემის კოორდინატორები-მინისტრის მოადგილეები და საჯარო სამსახურისთვის ახალი მიმართულების სპეციალისტები - რისკის ოფიცრები, რომლებიც თამაშობენ ძირითად როლს ფინანსური მართვისა და კონტროლის სისტემის სრულყოფის მიმართულებით, შეხვედრას ასევე ესწრებოდნენ მუნიციპალიტეტების მერები</w:t>
      </w:r>
      <w:r w:rsidR="00E56107" w:rsidRPr="00746C55">
        <w:rPr>
          <w:rFonts w:ascii="Sylfaen" w:hAnsi="Sylfaen" w:cs="Sylfaen"/>
          <w:bCs/>
          <w:color w:val="000000"/>
          <w:shd w:val="clear" w:color="auto" w:fill="FFFFFF"/>
          <w:lang w:val="ka-GE"/>
        </w:rPr>
        <w:t xml:space="preserve">. </w:t>
      </w:r>
      <w:r w:rsidRPr="00746C55">
        <w:rPr>
          <w:rFonts w:ascii="Sylfaen" w:hAnsi="Sylfaen"/>
          <w:lang w:val="ka-GE"/>
        </w:rPr>
        <w:t>პროექტის „ფინანსური მართვა და კონტროლის“ ფარგლებში გაიმართა შემაჯამებელი ფორუმი საფინანსო/ეკონომიკური დეპარტამენტებისთვის. ფორუმზე საპილოტე 6 სამინისტროს საფინანსო-ეკონომიკური დეპარტამენტის ხელმძღვანელი იყო წარმოდგენილი;</w:t>
      </w:r>
    </w:p>
    <w:p w14:paraId="72EF4411" w14:textId="0FEF3BCE" w:rsidR="000B3146" w:rsidRPr="00746C55"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 xml:space="preserve">მონაწილეობა </w:t>
      </w:r>
      <w:r w:rsidR="00E56107" w:rsidRPr="00746C55">
        <w:rPr>
          <w:rFonts w:ascii="Sylfaen" w:hAnsi="Sylfaen"/>
          <w:lang w:val="ka-GE"/>
        </w:rPr>
        <w:t xml:space="preserve">იქნა </w:t>
      </w:r>
      <w:r w:rsidRPr="00746C55">
        <w:rPr>
          <w:rFonts w:ascii="Sylfaen" w:hAnsi="Sylfaen"/>
          <w:lang w:val="ka-GE"/>
        </w:rPr>
        <w:t>მიიღე</w:t>
      </w:r>
      <w:r w:rsidR="00E56107" w:rsidRPr="00746C55">
        <w:rPr>
          <w:rFonts w:ascii="Sylfaen" w:hAnsi="Sylfaen"/>
          <w:lang w:val="ka-GE"/>
        </w:rPr>
        <w:t>ბული</w:t>
      </w:r>
      <w:r w:rsidRPr="00746C55">
        <w:rPr>
          <w:rFonts w:ascii="Sylfaen" w:hAnsi="Sylfaen"/>
          <w:lang w:val="ka-GE"/>
        </w:rPr>
        <w:t>: შვეიცარიის ქალაქ ბერნში, შვეიცარიის სახელმწიფო ეკონომიკური საკითხების სამდივნოსა (SECO) და სახელმწიფო ხარჯების მართვის კოლეგათა სწავლის ქსელის (PEMPAL) შიდა აუდიტის პრაქტიკის საზოგადოების (IACOP) ორგანიზებით გამართულ შიდა კონტროლის სამუშაო ჯგუფისა და აღმასრულებელი კომიტეტის სამუშაო შეხვედრაში; ქ. დურესში (ალბანეთის რესპუბლიკა) „სახელმწიფო ხარჯების მართვის სწავლება ურთიერთგამოცდილების გაზიარებით“ (PEMPAL) პროგრამის ფარგლებში შიდა აუდიტის პრაქტიკის საზოგადოების (IACOP) მიერ განხორციელებულ სამუშაო შეხვედრებში;</w:t>
      </w:r>
    </w:p>
    <w:p w14:paraId="601335BD" w14:textId="77777777" w:rsidR="000B3146" w:rsidRPr="00746C55"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სახელმწიფო შიდა კონტროლის დეპარტამენტმა განვითარების პარტნიორებთან ერთად, წარადგინა ახალი პროექტი შიდა აუდიტის გაძლიერებისთვის საქართველოს საჯარო სექტორში. აღნიშნული პროექტი ხორციელდება ეკონომიკური მმართველობისა და ფისკალური ანგარიშვალდებულების პროგრამის ფარგლებში, რომელიც დაფინანსებულია ევროკავშირის მიერ, ხოლო ადმინისტრირებას უზრუნველყოფს მსოფლიო ბანკი Ernst and Young-ის თურქეთისა და საქართველოს ოფისებთან ერთად;</w:t>
      </w:r>
    </w:p>
    <w:p w14:paraId="5C016D59" w14:textId="3FA78F7F" w:rsidR="000B3146"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მსოფლიო ბანკის, საქართველოსა და თურქეთის Ernst and Young-ის თანამშრომლობის ფარგლებში გაიმართა 4 დღიანი ონლაინ ვებინარი თემაზე - „ხარისხის უზრუნველყოფისა და გაუმჯობესების პროგრამა“, რომელსაც 250-მდე შიდა აუდიტორი დაესწრო</w:t>
      </w:r>
      <w:r w:rsidR="00746C55">
        <w:rPr>
          <w:rFonts w:ascii="Sylfaen" w:hAnsi="Sylfaen"/>
          <w:lang w:val="ka-GE"/>
        </w:rPr>
        <w:t xml:space="preserve">. ასევე, ჩატარდა </w:t>
      </w:r>
      <w:r w:rsidR="00746C55" w:rsidRPr="002B52C6">
        <w:rPr>
          <w:rFonts w:ascii="Sylfaen" w:hAnsi="Sylfaen"/>
          <w:lang w:val="ka-GE"/>
        </w:rPr>
        <w:t>ტრენინგი შიდა აუდიტორებისთვის თემაზე: შიდა აუდიტის ხარისხის უზრუნველყოფისა და გაუმჯობესების პროგრამა. ტრენინგში მონაწილეობა მიიღო 20-მა შიდა აუდიტორმა ცენტრალური და ადგილობრივი თვითმმართველობის უწყებებიდან;</w:t>
      </w:r>
    </w:p>
    <w:p w14:paraId="1A38DCFF" w14:textId="7506F96B" w:rsidR="00746C55" w:rsidRPr="00746C55" w:rsidRDefault="00746C55" w:rsidP="008C170A">
      <w:pPr>
        <w:numPr>
          <w:ilvl w:val="3"/>
          <w:numId w:val="2"/>
        </w:numPr>
        <w:spacing w:after="0" w:line="240" w:lineRule="auto"/>
        <w:ind w:left="0"/>
        <w:jc w:val="both"/>
        <w:rPr>
          <w:rFonts w:ascii="Sylfaen" w:hAnsi="Sylfaen"/>
          <w:lang w:val="ka-GE"/>
        </w:rPr>
      </w:pPr>
      <w:r w:rsidRPr="002B52C6">
        <w:rPr>
          <w:rFonts w:ascii="Sylfaen" w:hAnsi="Sylfaen"/>
          <w:lang w:val="ka-GE"/>
        </w:rPr>
        <w:t>საქართველოს საჯარო სექტორის შიდა აუდიტორებისთვის განხორციელდა ინფორმაციული ტექნოლოგიების (IT) აუდიტის ზოგადი და ტექნიკური ტრენინგები. თითოეულ ტრენინგს 20-ზე მეტი მოქმედი შიდა აუდიტორი დაესწრო სხვადასხვა საჯარო უწყებიდან;</w:t>
      </w:r>
    </w:p>
    <w:p w14:paraId="3DCCD96E" w14:textId="77777777" w:rsidR="000B3146" w:rsidRPr="00746C55"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შიდა აუდიტორთა ეროვნული სერტიფიცირების პროგრამის შემუშავების მიზნით შედგა OECD/SIGMA-ს ექსპერტების ვიზიტი საქართველოში. ვიზიტის ფარგლებში გაიმართა სამუშაო შეხვედრები სერტიფიცირების პროგრამის ტრენერებთან/ექსპერტებთან, დონორი და მხარდამჭერი ორგანიზაციების წარმომადგენლებთან;</w:t>
      </w:r>
    </w:p>
    <w:p w14:paraId="76BE3297" w14:textId="66496C7E" w:rsidR="000B3146"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შემუშავ</w:t>
      </w:r>
      <w:r w:rsidR="0000676D" w:rsidRPr="00746C55">
        <w:rPr>
          <w:rFonts w:ascii="Sylfaen" w:hAnsi="Sylfaen"/>
          <w:lang w:val="ka-GE"/>
        </w:rPr>
        <w:t xml:space="preserve">ებულ იქნა </w:t>
      </w:r>
      <w:r w:rsidRPr="00746C55">
        <w:rPr>
          <w:rFonts w:ascii="Sylfaen" w:hAnsi="Sylfaen"/>
          <w:lang w:val="ka-GE"/>
        </w:rPr>
        <w:t xml:space="preserve">„სახელმწიფო შიდა ფინანსური კონტროლის სისტემის განვითარების შესახებ 2022 წლის კონსოლიდირებული წლიური ანგარიში“, რომელიც მოწონებულ იქნა საქართველოს მთავრობის </w:t>
      </w:r>
      <w:r w:rsidR="0000676D" w:rsidRPr="00746C55">
        <w:rPr>
          <w:rFonts w:ascii="Sylfaen" w:hAnsi="Sylfaen"/>
          <w:lang w:val="ka-GE"/>
        </w:rPr>
        <w:t>მიერ</w:t>
      </w:r>
      <w:r w:rsidRPr="00746C55">
        <w:rPr>
          <w:rFonts w:ascii="Sylfaen" w:hAnsi="Sylfaen"/>
          <w:lang w:val="ka-GE"/>
        </w:rPr>
        <w:t>;</w:t>
      </w:r>
    </w:p>
    <w:p w14:paraId="29D404E0" w14:textId="09CEFF44" w:rsidR="00746C55" w:rsidRPr="00746C55" w:rsidRDefault="00746C55" w:rsidP="008C170A">
      <w:pPr>
        <w:numPr>
          <w:ilvl w:val="3"/>
          <w:numId w:val="2"/>
        </w:numPr>
        <w:spacing w:after="0" w:line="240" w:lineRule="auto"/>
        <w:ind w:left="0"/>
        <w:jc w:val="both"/>
        <w:rPr>
          <w:rFonts w:ascii="Sylfaen" w:hAnsi="Sylfaen"/>
          <w:lang w:val="ka-GE"/>
        </w:rPr>
      </w:pPr>
      <w:r w:rsidRPr="002B52C6">
        <w:rPr>
          <w:rFonts w:ascii="Sylfaen" w:hAnsi="Sylfaen"/>
          <w:lang w:val="ka-GE"/>
        </w:rPr>
        <w:t>საქართველოს თავდაცვის სამინისტროს თანამშრომლობით, ნატოს სამოკავშირეო ოფისის - NLO და ნატოს კეთილსინდისიერების ამაღლების პროგრამის - BI მხარდაჭერით საქართველოში ჩატარდა საერთაშორისო ტრეინინგები საჯარო სექტორის შიდა აუდიტორთათვის, რომელსაც დაესწრო 20 სხვადასხვა უწყების 30 წარმომადგენელი;</w:t>
      </w:r>
    </w:p>
    <w:p w14:paraId="79A7BEB1" w14:textId="3489AE36" w:rsidR="000B3146" w:rsidRPr="00F429DF" w:rsidRDefault="000B3146" w:rsidP="008C170A">
      <w:pPr>
        <w:numPr>
          <w:ilvl w:val="3"/>
          <w:numId w:val="2"/>
        </w:numPr>
        <w:spacing w:after="0" w:line="240" w:lineRule="auto"/>
        <w:ind w:left="0"/>
        <w:jc w:val="both"/>
        <w:rPr>
          <w:rFonts w:ascii="Sylfaen" w:hAnsi="Sylfaen"/>
          <w:lang w:val="ka-GE"/>
        </w:rPr>
      </w:pPr>
      <w:r w:rsidRPr="00746C55">
        <w:rPr>
          <w:rFonts w:ascii="Sylfaen" w:hAnsi="Sylfaen"/>
          <w:lang w:val="ka-GE"/>
        </w:rPr>
        <w:t xml:space="preserve">საქართველოს მთავრობის </w:t>
      </w:r>
      <w:r w:rsidR="0000676D" w:rsidRPr="00746C55">
        <w:rPr>
          <w:rFonts w:ascii="Sylfaen" w:hAnsi="Sylfaen"/>
          <w:lang w:val="ka-GE"/>
        </w:rPr>
        <w:t>მიერ</w:t>
      </w:r>
      <w:r w:rsidRPr="00746C55">
        <w:rPr>
          <w:rFonts w:ascii="Sylfaen" w:hAnsi="Sylfaen"/>
          <w:lang w:val="ka-GE"/>
        </w:rPr>
        <w:t xml:space="preserve"> მოწონებულ იქნა „მთავრობის ვალის მართვის სტრატეგია 2023-</w:t>
      </w:r>
      <w:r w:rsidRPr="00F429DF">
        <w:rPr>
          <w:rFonts w:ascii="Sylfaen" w:hAnsi="Sylfaen"/>
          <w:lang w:val="ka-GE"/>
        </w:rPr>
        <w:t>2026“. მიმდინარეობდა მუშაობა სახელმწიფო ვალის შესახებ კანონის ცვლილებაზე</w:t>
      </w:r>
      <w:r w:rsidR="0000676D" w:rsidRPr="00F429DF">
        <w:rPr>
          <w:rFonts w:ascii="Sylfaen" w:hAnsi="Sylfaen"/>
          <w:lang w:val="ka-GE"/>
        </w:rPr>
        <w:t>;</w:t>
      </w:r>
      <w:r w:rsidRPr="00F429DF">
        <w:rPr>
          <w:rFonts w:ascii="Sylfaen" w:hAnsi="Sylfaen"/>
          <w:lang w:val="ka-GE"/>
        </w:rPr>
        <w:t xml:space="preserve"> </w:t>
      </w:r>
    </w:p>
    <w:p w14:paraId="334B859C" w14:textId="02326ABB" w:rsidR="000B3146" w:rsidRPr="00F429DF" w:rsidRDefault="000B3146" w:rsidP="008C170A">
      <w:pPr>
        <w:numPr>
          <w:ilvl w:val="3"/>
          <w:numId w:val="2"/>
        </w:numPr>
        <w:spacing w:after="0" w:line="240" w:lineRule="auto"/>
        <w:ind w:left="0"/>
        <w:jc w:val="both"/>
        <w:rPr>
          <w:rFonts w:ascii="Sylfaen" w:hAnsi="Sylfaen"/>
          <w:lang w:val="ka-GE"/>
        </w:rPr>
      </w:pPr>
      <w:r w:rsidRPr="00F429DF">
        <w:rPr>
          <w:rFonts w:ascii="Sylfaen" w:hAnsi="Sylfaen"/>
          <w:lang w:val="ka-GE"/>
        </w:rPr>
        <w:t xml:space="preserve">სახელმწიფო ვალის მონაცემების გამჭვირვალობის უზრუნველყოფის მიზნით, საანგარიშო პერიოდში ფინანსთა სამინისტროს ვებ-გვერდზე რეგულარულად ხდებოდა შემდეგი </w:t>
      </w:r>
      <w:r w:rsidRPr="00F429DF">
        <w:rPr>
          <w:rFonts w:ascii="Sylfaen" w:hAnsi="Sylfaen"/>
          <w:lang w:val="ka-GE"/>
        </w:rPr>
        <w:lastRenderedPageBreak/>
        <w:t>ინფორმაციის განთავსება: სახელმწიფო ვალის სტატისტიკური ბიულეტენის, სახელმწიფო ვალის მდგომარეობის, ინფორმაცია სახაზინო ფასიანი ქაღალდების გამოშვების და დაფარვის შესახებ, სახაზინო ვალდებულებების და ობლიგაციების შემოსავლიანობის მრუდები ვადიანობების მიხედვით; მთავრობის ვალის ყოველთვიური ანგარიში; მთავრობის ვალის მართვის სტრატეგია 2023-2026 წლებისთვის. 2021 წელს გამოშვებული ევრო ობლიგაციების დინამიკა; ინფორმაცია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ძირითადად გამართულად მუშაობს eDMS-სისტემის საშინაო ვალის მართვის მოდული და გრძელდება ახალი ინსტრუმენტების სისტემაში დამატებაზე მუშაობა; მიმდინარეობდა პროექტების მოდულისთვის ბაზის შევსება და პარალელურად გრძელდება ამ მოდულზე მუშაობა</w:t>
      </w:r>
      <w:r w:rsidR="0000676D" w:rsidRPr="00F429DF">
        <w:rPr>
          <w:rFonts w:ascii="Sylfaen" w:hAnsi="Sylfaen"/>
          <w:lang w:val="ka-GE"/>
        </w:rPr>
        <w:t>;</w:t>
      </w:r>
    </w:p>
    <w:p w14:paraId="73518E81" w14:textId="1CA7D8D3" w:rsidR="000B3146" w:rsidRPr="00F429DF" w:rsidRDefault="000B3146" w:rsidP="008C170A">
      <w:pPr>
        <w:numPr>
          <w:ilvl w:val="3"/>
          <w:numId w:val="2"/>
        </w:numPr>
        <w:spacing w:after="0" w:line="240" w:lineRule="auto"/>
        <w:ind w:left="0"/>
        <w:jc w:val="both"/>
        <w:rPr>
          <w:rFonts w:ascii="Sylfaen" w:hAnsi="Sylfaen"/>
          <w:lang w:val="ka-GE"/>
        </w:rPr>
      </w:pPr>
      <w:r w:rsidRPr="00F429DF">
        <w:rPr>
          <w:rFonts w:ascii="Sylfaen" w:hAnsi="Sylfaen"/>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2023 წლის </w:t>
      </w:r>
      <w:r w:rsidR="00F429DF" w:rsidRPr="00F429DF">
        <w:rPr>
          <w:rFonts w:ascii="Sylfaen" w:hAnsi="Sylfaen"/>
          <w:lang w:val="ka-GE"/>
        </w:rPr>
        <w:t>9</w:t>
      </w:r>
      <w:r w:rsidRPr="00F429DF">
        <w:rPr>
          <w:rFonts w:ascii="Sylfaen" w:hAnsi="Sylfaen"/>
          <w:lang w:val="ka-GE"/>
        </w:rPr>
        <w:t xml:space="preserve"> თვის განმავლობაში გაფორმდა </w:t>
      </w:r>
      <w:r w:rsidR="00F429DF" w:rsidRPr="00F429DF">
        <w:rPr>
          <w:rFonts w:ascii="Sylfaen" w:hAnsi="Sylfaen"/>
          <w:lang w:val="ka-GE"/>
        </w:rPr>
        <w:t xml:space="preserve">19 შეთანხმება/ხელშეკრულება, მათ შორის: 4 სასესხო შეთანხმება, 1 საგრანტო შეთანხმებას, 6 სასესხოს/საგრანტოს ცვლილება, 3 ქვესასესხოს და 5 სხვა შეთანხმება. </w:t>
      </w:r>
    </w:p>
    <w:p w14:paraId="74976456" w14:textId="166528E6" w:rsidR="000B3146" w:rsidRPr="00F429DF" w:rsidRDefault="000B3146" w:rsidP="008C170A">
      <w:pPr>
        <w:numPr>
          <w:ilvl w:val="3"/>
          <w:numId w:val="2"/>
        </w:numPr>
        <w:spacing w:after="0" w:line="240" w:lineRule="auto"/>
        <w:ind w:left="0"/>
        <w:jc w:val="both"/>
        <w:rPr>
          <w:rFonts w:ascii="Sylfaen" w:hAnsi="Sylfaen" w:cs="Sylfaen"/>
          <w:bCs/>
          <w:shd w:val="clear" w:color="auto" w:fill="FFFFFF"/>
          <w:lang w:val="ka-GE"/>
        </w:rPr>
      </w:pPr>
      <w:r w:rsidRPr="00F429DF">
        <w:rPr>
          <w:rFonts w:ascii="Sylfaen" w:hAnsi="Sylfaen" w:cs="Sylfaen"/>
          <w:bCs/>
          <w:shd w:val="clear" w:color="auto" w:fill="FFFFFF"/>
          <w:lang w:val="ka-GE"/>
        </w:rPr>
        <w:t xml:space="preserve">2023 წლის </w:t>
      </w:r>
      <w:r w:rsidR="00F429DF" w:rsidRPr="00F429DF">
        <w:rPr>
          <w:rFonts w:ascii="Sylfaen" w:hAnsi="Sylfaen" w:cs="Sylfaen"/>
          <w:bCs/>
          <w:shd w:val="clear" w:color="auto" w:fill="FFFFFF"/>
          <w:lang w:val="ka-GE"/>
        </w:rPr>
        <w:t>ცხრა</w:t>
      </w:r>
      <w:r w:rsidRPr="00F429DF">
        <w:rPr>
          <w:rFonts w:ascii="Sylfaen" w:hAnsi="Sylfaen" w:cs="Sylfaen"/>
          <w:bCs/>
          <w:shd w:val="clear" w:color="auto" w:fill="FFFFFF"/>
          <w:lang w:val="ka-GE"/>
        </w:rPr>
        <w:t xml:space="preserve"> თვის განმავლობაში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w:t>
      </w:r>
      <w:r w:rsidR="00F429DF" w:rsidRPr="00F429DF">
        <w:rPr>
          <w:rFonts w:ascii="Sylfaen" w:hAnsi="Sylfaen" w:cs="Sylfaen"/>
          <w:bCs/>
          <w:shd w:val="clear" w:color="auto" w:fill="FFFFFF"/>
          <w:lang w:val="ka-GE"/>
        </w:rPr>
        <w:t>167</w:t>
      </w:r>
      <w:r w:rsidRPr="00F429DF">
        <w:rPr>
          <w:rFonts w:ascii="Sylfaen" w:hAnsi="Sylfaen" w:cs="Sylfaen"/>
          <w:bCs/>
          <w:shd w:val="clear" w:color="auto" w:fill="FFFFFF"/>
          <w:lang w:val="ka-GE"/>
        </w:rPr>
        <w:t xml:space="preserve"> ფულადი გრანტი/მიზნობრივი დაფინანსება</w:t>
      </w:r>
      <w:r w:rsidR="0000676D" w:rsidRPr="00F429DF">
        <w:rPr>
          <w:rFonts w:ascii="Sylfaen" w:hAnsi="Sylfaen" w:cs="Sylfaen"/>
          <w:bCs/>
          <w:shd w:val="clear" w:color="auto" w:fill="FFFFFF"/>
          <w:lang w:val="ka-GE"/>
        </w:rPr>
        <w:t>;</w:t>
      </w:r>
    </w:p>
    <w:p w14:paraId="6EF125C2" w14:textId="77777777" w:rsidR="000B3146" w:rsidRPr="00F429DF" w:rsidRDefault="000B3146" w:rsidP="008C170A">
      <w:pPr>
        <w:numPr>
          <w:ilvl w:val="3"/>
          <w:numId w:val="2"/>
        </w:numPr>
        <w:spacing w:after="0" w:line="240" w:lineRule="auto"/>
        <w:ind w:left="0"/>
        <w:jc w:val="both"/>
        <w:rPr>
          <w:rFonts w:ascii="Sylfaen" w:hAnsi="Sylfaen" w:cs="Sylfaen"/>
          <w:bCs/>
          <w:shd w:val="clear" w:color="auto" w:fill="FFFFFF"/>
          <w:lang w:val="ka-GE"/>
        </w:rPr>
      </w:pPr>
      <w:r w:rsidRPr="00F429DF">
        <w:rPr>
          <w:rFonts w:ascii="Sylfaen" w:hAnsi="Sylfaen" w:cs="Sylfaen"/>
          <w:bCs/>
          <w:shd w:val="clear" w:color="auto" w:fill="FFFFFF"/>
          <w:lang w:val="ka-GE"/>
        </w:rPr>
        <w:t>გრძელდება და წარმატებით ხორციელდება პირველადი დილერების საპილოტე პროგრამა. 2022 წლის 1 ნოემბრიდან საპილოტე პროგრამა გაფართოვდა და მასში ჩაერთო 2 წლიანი სახაზინო ობლიგაციები, ხოლო 2023 წლის 1 იანვრიდან პროგრამაში ჩაერთო 2018 წლის იანვარში გამოშვებული 10 წლიანი სახაზინო ობლიგაციები.</w:t>
      </w:r>
    </w:p>
    <w:p w14:paraId="344280AF" w14:textId="77777777" w:rsidR="000B3146" w:rsidRPr="00F429DF"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F429DF">
        <w:rPr>
          <w:rFonts w:ascii="Sylfaen" w:hAnsi="Sylfaen" w:cs="Sylfaen"/>
          <w:bCs/>
          <w:color w:val="000000"/>
          <w:shd w:val="clear" w:color="auto" w:fill="FFFFFF"/>
          <w:lang w:val="ka-GE"/>
        </w:rPr>
        <w:t>The Currency Exchange Fund N.V.-ისთან (TCX) 2022 წელს გაფორმებული ურთიერთანამშრომლობის მემორანდუმის ფარგლებში, სამინისტრომ უმასპინძლა TCX-ის ორგანიზებულ ტექნიკური დახმარების მისიას, სადაც გაზიარებულ იქნა ცოდნა და საერთაშორისო გამოცდილება საგარეო ვალის სავალუტო რისკის ჰეჯირებასთან და ოპტიმალური სავალუტო კომპოზიციის მიღწევასთან დაკავშირებით. მთავრობის ვალთან დაკავშირებული რისკების მართვის საკითხზე ტექნიკური დახმარების მისიასთან მუშაობა გაგრძელდება წლის მეორე ნახევარშიც.</w:t>
      </w:r>
    </w:p>
    <w:p w14:paraId="764F8121" w14:textId="38B31D88" w:rsidR="000B3146" w:rsidRPr="00F429DF"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F429DF">
        <w:rPr>
          <w:rFonts w:ascii="Sylfaen" w:hAnsi="Sylfaen" w:cs="Sylfaen"/>
          <w:bCs/>
          <w:color w:val="000000"/>
          <w:shd w:val="clear" w:color="auto" w:fill="FFFFFF"/>
          <w:lang w:val="ka-GE"/>
        </w:rPr>
        <w:t>შესაბამისი სამუშაოები ჩატარდა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 კერძოდ: საქართველოს ევროკავშირში ინტეგრაციის 2023 წლის სამოქმედო გეგმის შესრულების 6 თვის ანგარიშის მომზადებასა და ასოცირების შეთანხმების ელექტრონული მონიტორინგის სისტემაში ასახვას. ასევე, კოორდინაცია გაეწია ევროკავშირთან საკანონმდებლო და ინსტიტუციური დაახლოების კუთხით განხორციელებული მნიშვნელოვანი აქტივობების შესახებ ევროკომისიისთვის მისაწოდებელი ინფორმაციის მომზადებას;</w:t>
      </w:r>
    </w:p>
    <w:p w14:paraId="6319BABC" w14:textId="77777777" w:rsidR="000B3146" w:rsidRPr="00F429DF"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F429DF">
        <w:rPr>
          <w:rFonts w:ascii="Sylfaen" w:hAnsi="Sylfaen" w:cs="Sylfaen"/>
          <w:bCs/>
          <w:color w:val="000000"/>
          <w:shd w:val="clear" w:color="auto" w:fill="FFFFFF"/>
          <w:lang w:val="ka-GE"/>
        </w:rPr>
        <w:t xml:space="preserve">მომზადდა და დამტკიცდა  საჯარო ფინანსების მართვის რეფორმის  2023-2026 წლების სტრატეგია </w:t>
      </w:r>
      <w:r w:rsidRPr="00F429DF">
        <w:rPr>
          <w:rFonts w:ascii="Sylfaen" w:hAnsi="Sylfaen" w:cs="Sylfaen"/>
          <w:bCs/>
          <w:color w:val="000000" w:themeColor="text1"/>
          <w:shd w:val="clear" w:color="auto" w:fill="FFFFFF"/>
          <w:lang w:val="ka-GE"/>
        </w:rPr>
        <w:t xml:space="preserve">და 2023 წლის სამოქმედო გეგმა.  </w:t>
      </w:r>
    </w:p>
    <w:p w14:paraId="6D1D9FED" w14:textId="77777777" w:rsidR="000B3146" w:rsidRPr="00F429DF"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F429DF">
        <w:rPr>
          <w:rFonts w:ascii="Sylfaen" w:hAnsi="Sylfaen" w:cs="Sylfaen"/>
          <w:bCs/>
          <w:color w:val="000000" w:themeColor="text1"/>
          <w:shd w:val="clear" w:color="auto" w:fill="FFFFFF"/>
          <w:lang w:val="ka-GE"/>
        </w:rPr>
        <w:t xml:space="preserve">მიმდინარეობს მუშაობა მსოფლიო ბანკისა და საფრანგეთის განვითარების სააგენტოს მიერ დაფინანსებული „საქართველოს ადამიანური კაპიტალის პროგრამის“ ფარგლებში.  პროგრამის მიზანია საქართველოში ადამიანური კაპიტალის მიწოდების სისტემა გახდეს უფრო ეფექტური და ინკლუზიური და ითვალისწინებს რეფორმების განხორციელებას განათლების, ჯანმრთელობისა და სოციალური დაცვის სექტორების მიმართულებით. პროგრამის ფარგლებში სრულად შესრულებული პროგრამით განსაზღვრული ორი ღონისძიების (1.4 და 1.5.1) და </w:t>
      </w:r>
      <w:r w:rsidRPr="00F429DF">
        <w:rPr>
          <w:rFonts w:ascii="Sylfaen" w:hAnsi="Sylfaen" w:cs="Sylfaen"/>
          <w:bCs/>
          <w:color w:val="000000" w:themeColor="text1"/>
          <w:shd w:val="clear" w:color="auto" w:fill="FFFFFF"/>
          <w:lang w:val="ka-GE"/>
        </w:rPr>
        <w:lastRenderedPageBreak/>
        <w:t>ნაწილობრივ შესრულებული ასევე ორი ღონისძიების (3.1.1 და 3.2) შესაბამისად  მიღებულ იქნა 27.65 მლნ ევრო.</w:t>
      </w:r>
    </w:p>
    <w:p w14:paraId="248D3AF0" w14:textId="68DFC566" w:rsidR="000B3146" w:rsidRPr="00F429DF"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F429DF">
        <w:rPr>
          <w:rFonts w:ascii="Sylfaen" w:hAnsi="Sylfaen" w:cs="Sylfaen"/>
          <w:bCs/>
          <w:color w:val="000000" w:themeColor="text1"/>
          <w:shd w:val="clear" w:color="auto" w:fill="FFFFFF"/>
          <w:lang w:val="ka-GE"/>
        </w:rPr>
        <w:t>გაიმართა სამთავრობო მოლაპარაკებები საქართველოსა და გერმანიის ფედერაციულ რესპუბლიკას შორის განვითარების სფეროში თანამშრომლობის შესახებ. მოლაპარაკებების დროს განხილული იქნება გერმანიის მხარდაჭერით დაფინანსებული საინვესტიციო და ტექნიკური დახმარების პროექტების მიმდინარე სტატუსი და ასევე გერმანიის ფინანსური და ტექნიკური დახმარების სამომავლო გეგმები ისეთი მიმართულებებით, როგორიცაა განათლება, კერძო სექტორის განვითარება, ენერგოეფექტურობა, მწვანე წყალბადის მდგრადი გამოყენება, მდგრადი ურბანული განვითარება და სხვა.</w:t>
      </w:r>
    </w:p>
    <w:p w14:paraId="591ADC22" w14:textId="77777777" w:rsidR="000B3146" w:rsidRPr="00F429DF"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F429DF">
        <w:rPr>
          <w:rFonts w:ascii="Sylfaen" w:hAnsi="Sylfaen" w:cs="Sylfaen"/>
          <w:bCs/>
          <w:color w:val="000000" w:themeColor="text1"/>
          <w:shd w:val="clear" w:color="auto" w:fill="FFFFFF"/>
          <w:lang w:val="ka-GE"/>
        </w:rPr>
        <w:t>გაიმართა საქართველოს მთავრობასა და საფრანგეთის განვითარების სააგენტოს (AFD) შორის მესამე ყოველწლიური საკონსულტაციო შეხვედრა. შეხვედრის დროს განხილული იქნა AFD მხარდაჭერით დაფინანსებული საინვესტიციო და ტექნიკური დახმარების პროექტების მიმდინარე სტატუსი და განისაზღვრა თანამშრომლობის სამომავლო გეგმები.</w:t>
      </w:r>
    </w:p>
    <w:p w14:paraId="767BE11C" w14:textId="0FF5F704" w:rsidR="000B3146" w:rsidRPr="002A6DC4" w:rsidRDefault="00F429DF"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 xml:space="preserve">გადახედულ და განახლებულ იქნა </w:t>
      </w:r>
      <w:r w:rsidR="000B3146" w:rsidRPr="002A6DC4">
        <w:rPr>
          <w:rFonts w:ascii="Sylfaen" w:hAnsi="Sylfaen" w:cs="Sylfaen"/>
          <w:bCs/>
          <w:color w:val="000000"/>
          <w:shd w:val="clear" w:color="auto" w:fill="FFFFFF"/>
          <w:lang w:val="ka-GE"/>
        </w:rPr>
        <w:t xml:space="preserve">მაკროეკონომიკური </w:t>
      </w:r>
      <w:r w:rsidRPr="002A6DC4">
        <w:rPr>
          <w:rFonts w:ascii="Sylfaen" w:hAnsi="Sylfaen" w:cs="Sylfaen"/>
          <w:bCs/>
          <w:color w:val="000000"/>
          <w:shd w:val="clear" w:color="auto" w:fill="FFFFFF"/>
          <w:lang w:val="ka-GE"/>
        </w:rPr>
        <w:t xml:space="preserve">პროგნოზებ. 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r w:rsidR="002A6DC4" w:rsidRPr="002A6DC4">
        <w:rPr>
          <w:rFonts w:ascii="Sylfaen" w:hAnsi="Sylfaen" w:cs="Sylfaen"/>
          <w:bCs/>
          <w:color w:val="000000"/>
          <w:shd w:val="clear" w:color="auto" w:fill="FFFFFF"/>
          <w:lang w:val="ka-GE"/>
        </w:rPr>
        <w:t xml:space="preserve">გაიზარდა მაკროეკონომიკური მაჩვენებლების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 </w:t>
      </w:r>
    </w:p>
    <w:p w14:paraId="0977EA6F" w14:textId="6C994A60" w:rsidR="000B3146" w:rsidRPr="00C563AF"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 xml:space="preserve">ყოველთვიურად მზადდება და საქართველოს ფინანსთა სამინისტროს ვებგვერდზე </w:t>
      </w:r>
      <w:r w:rsidR="0000676D" w:rsidRPr="00C563AF">
        <w:rPr>
          <w:rFonts w:ascii="Sylfaen" w:hAnsi="Sylfaen" w:cs="Sylfaen"/>
          <w:bCs/>
          <w:color w:val="000000"/>
          <w:shd w:val="clear" w:color="auto" w:fill="FFFFFF"/>
          <w:lang w:val="ka-GE"/>
        </w:rPr>
        <w:t xml:space="preserve">თავსდება </w:t>
      </w:r>
      <w:r w:rsidRPr="00C563AF">
        <w:rPr>
          <w:rFonts w:ascii="Sylfaen" w:hAnsi="Sylfaen" w:cs="Sylfaen"/>
          <w:bCs/>
          <w:color w:val="000000"/>
          <w:shd w:val="clear" w:color="auto" w:fill="FFFFFF"/>
          <w:lang w:val="ka-GE"/>
        </w:rPr>
        <w:t xml:space="preserve">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მიმდინარეობს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14:paraId="1941A4FC" w14:textId="1F4DA990" w:rsidR="000B3146" w:rsidRPr="00C563AF" w:rsidRDefault="00267F0A"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 xml:space="preserve">საერთაშორისო სავალუტო ფონდის ექსპერტებთან ერთად </w:t>
      </w:r>
      <w:r w:rsidR="000B3146" w:rsidRPr="00C563AF">
        <w:rPr>
          <w:rFonts w:ascii="Sylfaen" w:hAnsi="Sylfaen" w:cs="Sylfaen"/>
          <w:bCs/>
          <w:color w:val="000000"/>
          <w:shd w:val="clear" w:color="auto" w:fill="FFFFFF"/>
          <w:lang w:val="ka-GE"/>
        </w:rPr>
        <w:t xml:space="preserve">დასრულდა მუშაობა სოფლის მეურნეობის სექტორში დღგ-ს საგადასახადო დანახარჯების გავლენის შეფასების ანალიზთან დაკავშირებით. აღნიშნული მუშაობის ფარგლებში მოხდა არსებული მონაცემებისა და ინფორმაციის დამუშავება და ანალიზი, ზემოთ აღნიშნული საგადასახადო დანახარჯის შედეგად ეკონომიკაზე მიღებული გავლენის შესაფასებლად, რაც მოიცავს სარგებლისა და ხარჯის განსაზღვრას და რაოდენობრივ წარმოდგენას; </w:t>
      </w:r>
    </w:p>
    <w:p w14:paraId="391BD0CC" w14:textId="77777777" w:rsidR="002A6DC4" w:rsidRPr="00C563AF"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 xml:space="preserve">შემუშავდა სხვადასხვა შოკების განვითარების სცენარი და მისი შესაძლო შედეგების ანალიზი DSGE მოდელის გამოყენებით. მოდელი გამოყენებულ იქნა საგადასახადო დანახარჯების გავლენის შეფასების რაოდენობრივი ანალიზის პროცესში. ამასთან, დაწყებულია ახალი, ნახევრადსტრუქტურული კვარტალური მოდელის შემუშავება და საქართველოს ეკონომიკაზე მორგება; </w:t>
      </w:r>
    </w:p>
    <w:p w14:paraId="2AF43357" w14:textId="77777777" w:rsidR="002A6DC4" w:rsidRPr="00C563AF"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 xml:space="preserve">შემუშავებულია სხვადასხვა ე.წ. სატელიტური მოდელები, რაც სხვადასხვა ცვლადის ურთიერთკავშირსა და შოკის სიდიდეებს განსაზღვრავს. აღნიშნული მოდელების გამოყენება მოხდა საგადასახადო დანახარჯების გავლენის შეფასების ანგარიშში რაოდენობრივი დაანგარიშების პროცესში; </w:t>
      </w:r>
    </w:p>
    <w:p w14:paraId="75624FB1" w14:textId="77777777" w:rsidR="002A6DC4" w:rsidRPr="00C563AF"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C563AF">
        <w:rPr>
          <w:rFonts w:ascii="Sylfaen" w:hAnsi="Sylfaen" w:cs="Sylfaen"/>
          <w:bCs/>
          <w:color w:val="000000"/>
          <w:shd w:val="clear" w:color="auto" w:fill="FFFFFF"/>
          <w:lang w:val="ka-GE"/>
        </w:rPr>
        <w:t>გრძელდება ბიუჯეტისათვის მოსალოდნელი რისკების ანალიზი და შესაბამისი „Heatmap“-ის დახვეწა და გამოყენება. აღნიშნული თან დაერთო 2024 წლის ბიუჯეტის კანონის პროექტს პირველი წარდგენისას;</w:t>
      </w:r>
    </w:p>
    <w:p w14:paraId="286101BC" w14:textId="77777777" w:rsidR="002A6DC4" w:rsidRPr="002A6DC4"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170CB6">
        <w:rPr>
          <w:rFonts w:ascii="Sylfaen" w:hAnsi="Sylfaen"/>
          <w:lang w:val="ka-GE"/>
        </w:rPr>
        <w:t xml:space="preserve">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და ეს პროცესი გაგრძელდება მომდევნო პერიოდებშიც. გრძელდება დღგ-ს გადამხდელ საწარმოთა ბრუნვის ანალიზი დარგების ჭრილში. </w:t>
      </w:r>
      <w:r w:rsidRPr="00170CB6">
        <w:rPr>
          <w:rFonts w:ascii="Sylfaen" w:hAnsi="Sylfaen"/>
          <w:lang w:val="ka-GE"/>
        </w:rPr>
        <w:lastRenderedPageBreak/>
        <w:t xml:space="preserve">გაუმჯობესებულია მეთოდოლოგია ეკონომიკური აქტივობის შეფასებისთვის.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 ამასთან, ხდება ფულადი გზავნილების ყოველთვიური და ტურიზმის შესახებ კვარტალური ანალიზი და ძირითადი ტენდენციების გამოვლენა; </w:t>
      </w:r>
    </w:p>
    <w:p w14:paraId="74F42154" w14:textId="0641E0FD" w:rsidR="000B3146" w:rsidRPr="002A6DC4"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 xml:space="preserve">განახლდა მაკროეკონომიკური პროგნოზები ძირითად ცვლადებზე, რაც ითვალისწინებს როგორც რეგიონში მიმდინარე მოვლენებსა და მიმდინარე ეკონომიკურ ტენდენციებს, ასევე - მოსალოდნელ რისკ ფაქტორებს; </w:t>
      </w:r>
    </w:p>
    <w:p w14:paraId="0D2A7573" w14:textId="77777777" w:rsidR="002A6DC4" w:rsidRPr="002A6DC4"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გრძელდება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ქვეყნდება საქართველოს ფინანსთა სამინისტროს ვებ-გვერდზე. ასევე, სამინისტროს ვებ-გვერდზე დაწყებულია GFSM 2014 მეთოდოლოგიით განახლებული მონაცემების გამოქვეყნება;</w:t>
      </w:r>
    </w:p>
    <w:p w14:paraId="0EA444D8" w14:textId="645485B4" w:rsidR="000B3146" w:rsidRPr="002A6DC4"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განახლდა სახელმწიფო საწარმოთა სექტორიზაციის სია და საქართველოს ფინანსთა მინისტრის ბრძანებით</w:t>
      </w:r>
      <w:r w:rsidRPr="002A6DC4">
        <w:rPr>
          <w:rFonts w:ascii="Sylfaen" w:hAnsi="Sylfaen" w:cs="Sylfaen"/>
          <w:bCs/>
          <w:color w:val="000000"/>
          <w:shd w:val="clear" w:color="auto" w:fill="FFFFFF"/>
        </w:rPr>
        <w:t xml:space="preserve"> </w:t>
      </w:r>
      <w:r w:rsidRPr="002A6DC4">
        <w:rPr>
          <w:rFonts w:ascii="Sylfaen" w:hAnsi="Sylfaen" w:cs="Sylfaen"/>
          <w:bCs/>
          <w:color w:val="000000"/>
          <w:shd w:val="clear" w:color="auto" w:fill="FFFFFF"/>
          <w:lang w:val="ka-GE"/>
        </w:rPr>
        <w:t xml:space="preserve">დამტკიცდა სამთავრობო სექტორისთვის მიკუთვნებულ სახელმწიფო საწარმოთა და სახელმწიფო კორპორაციების სექტორისთვის მიკუთვნებულ სახელმწიფო საწარმოთა განახლებული რეესტრები; </w:t>
      </w:r>
    </w:p>
    <w:p w14:paraId="18532CF9" w14:textId="77777777" w:rsidR="002A6DC4" w:rsidRPr="002A6DC4"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 xml:space="preserve">საერთაშორისო სავალუტო ფონდის ტექნიკური დახმარების მისიის მხარდაჭერით განხორციელდა სამთავრობო სექტორს მიკუთვნებული სახელმწიფო საწარმოების კომპილაცია სახელმწიფო ფინანსების სტატისტიკის მოთხოვნების შესაბამისად, 2021 წლის მონაცემებზე დაყრდნობით; </w:t>
      </w:r>
    </w:p>
    <w:p w14:paraId="199A3098" w14:textId="7BE99FA7" w:rsidR="002A6DC4" w:rsidRPr="002A6DC4" w:rsidRDefault="002A6DC4"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 xml:space="preserve">საერთაშორისო სავალუტო ფონდთან (IMF) ერთად დაიწყო მუშაობა შემოსავლების საშუალოვადიანი სტრატეგიის (MTRS) შემუშავებაზე, რომლის ფარგლებშიც ჩატარდა შეხვედრები დოკუმენტის მომზადებასთან დაკავშირებით ძირითადი ასპექტების შესახებ ინფორმაციის გაცვლის თაობაზე; </w:t>
      </w:r>
    </w:p>
    <w:p w14:paraId="202BAFC5" w14:textId="6997E677" w:rsidR="000B3146" w:rsidRPr="002A6DC4"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საქართველოს სახელმწიფო საწარმოთა ყოვლისმომცველი რეფორმის 2023-2026 წლების სტრატეგიის ფარგლებში მიმდინარეობ</w:t>
      </w:r>
      <w:r w:rsidR="00267F0A" w:rsidRPr="002A6DC4">
        <w:rPr>
          <w:rFonts w:ascii="Sylfaen" w:hAnsi="Sylfaen" w:cs="Sylfaen"/>
          <w:bCs/>
          <w:color w:val="000000"/>
          <w:shd w:val="clear" w:color="auto" w:fill="FFFFFF"/>
          <w:lang w:val="ka-GE"/>
        </w:rPr>
        <w:t xml:space="preserve">და </w:t>
      </w:r>
      <w:r w:rsidRPr="002A6DC4">
        <w:rPr>
          <w:rFonts w:ascii="Sylfaen" w:hAnsi="Sylfaen" w:cs="Sylfaen"/>
          <w:bCs/>
          <w:color w:val="000000"/>
          <w:shd w:val="clear" w:color="auto" w:fill="FFFFFF"/>
          <w:lang w:val="ka-GE"/>
        </w:rPr>
        <w:t>2023 წლის სამოქმედო გეგმით გათვალისწინებული აქტივობების განხორციელება. ამასთან, საქართველოს მთავრობის განკარგულების  შესაბამისად საქართველოს ფინანსთა სამინისტროს  უსასყიდლოდ, პირდაპირი გადაცემის ფორმით, მართვის უფლებით გადაეცა შპს საქართველოს აეროპორტების გაერთიანების და შპს საქართველოს გაზის ტრანსპორტირების კომპანიების  სახელმწიფო საკუთრებაში არსებული წილების 50% და სს საქართველოს რკინიგზის სახელმწიფო საკუთრებაში არსებული აქციების 50%;</w:t>
      </w:r>
    </w:p>
    <w:p w14:paraId="4702E897" w14:textId="094AC11E" w:rsidR="000B3146" w:rsidRPr="002A6DC4"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მსოფლიო ბანკის მხარდაჭერით მოწვეული ექსპერტების ჩართულობით სტიქიური მოვლენებისა და კლიმატური ცვლილებებით გამოწვეული ხარჯების შეფასების და ფისკალურ რისკებთან დაკავშირებული გამოცდილების და ცოდნის გაზიარების მიზნით ჩატარდა შეხვედრები და ტრეინინგი</w:t>
      </w:r>
      <w:r w:rsidR="00D01FE5" w:rsidRPr="002A6DC4">
        <w:rPr>
          <w:rFonts w:ascii="Sylfaen" w:hAnsi="Sylfaen" w:cs="Sylfaen"/>
          <w:bCs/>
          <w:color w:val="000000"/>
          <w:shd w:val="clear" w:color="auto" w:fill="FFFFFF"/>
          <w:lang w:val="ka-GE"/>
        </w:rPr>
        <w:t>;</w:t>
      </w:r>
    </w:p>
    <w:p w14:paraId="55A1C265" w14:textId="1D670C21" w:rsidR="000B3146" w:rsidRPr="002A6DC4"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2A6DC4">
        <w:rPr>
          <w:rFonts w:ascii="Sylfaen" w:hAnsi="Sylfaen" w:cs="Sylfaen"/>
          <w:bCs/>
          <w:color w:val="000000"/>
          <w:shd w:val="clear" w:color="auto" w:fill="FFFFFF"/>
          <w:lang w:val="ka-GE"/>
        </w:rPr>
        <w:t>საგადასახადო კანონმდებლობის შემდგომი გაუმჯობესების მიზნით, საუკეთესო საერთაშორისო პრაქტიკის გათვალისწინებით მიმდინარეობდა მუშაობა საგადასახადო კოდექსის შემდეგ ნაწილებზე: საშემოსავლო გადასახადი</w:t>
      </w:r>
      <w:r w:rsidRPr="002A6DC4">
        <w:rPr>
          <w:rFonts w:ascii="Sylfaen" w:hAnsi="Sylfaen" w:cs="Sylfaen"/>
          <w:bCs/>
          <w:color w:val="000000"/>
          <w:shd w:val="clear" w:color="auto" w:fill="FFFFFF"/>
        </w:rPr>
        <w:t xml:space="preserve">, </w:t>
      </w:r>
      <w:r w:rsidRPr="002A6DC4">
        <w:rPr>
          <w:rFonts w:ascii="Sylfaen" w:hAnsi="Sylfaen" w:cs="Sylfaen"/>
          <w:bCs/>
          <w:color w:val="000000"/>
          <w:shd w:val="clear" w:color="auto" w:fill="FFFFFF"/>
          <w:lang w:val="ka-GE"/>
        </w:rPr>
        <w:t>საქართველოში არსებული წყაროდან მიღებული შემოსავალი</w:t>
      </w:r>
      <w:r w:rsidRPr="002A6DC4">
        <w:rPr>
          <w:rFonts w:ascii="Sylfaen" w:hAnsi="Sylfaen" w:cs="Sylfaen"/>
          <w:bCs/>
          <w:color w:val="000000"/>
          <w:shd w:val="clear" w:color="auto" w:fill="FFFFFF"/>
        </w:rPr>
        <w:t xml:space="preserve">, </w:t>
      </w:r>
      <w:r w:rsidRPr="002A6DC4">
        <w:rPr>
          <w:rFonts w:ascii="Sylfaen" w:hAnsi="Sylfaen" w:cs="Sylfaen"/>
          <w:bCs/>
          <w:color w:val="000000"/>
          <w:shd w:val="clear" w:color="auto" w:fill="FFFFFF"/>
          <w:lang w:val="ka-GE"/>
        </w:rPr>
        <w:t>ტერმინოლოგია და ადმინისტრირების ნაწილი</w:t>
      </w:r>
      <w:r w:rsidRPr="002A6DC4">
        <w:rPr>
          <w:rFonts w:ascii="Sylfaen" w:hAnsi="Sylfaen" w:cs="Sylfaen"/>
          <w:bCs/>
          <w:color w:val="000000"/>
          <w:shd w:val="clear" w:color="auto" w:fill="FFFFFF"/>
        </w:rPr>
        <w:t xml:space="preserve">, </w:t>
      </w:r>
      <w:r w:rsidRPr="002A6DC4">
        <w:rPr>
          <w:rFonts w:ascii="Sylfaen" w:hAnsi="Sylfaen" w:cs="Sylfaen"/>
          <w:bCs/>
          <w:color w:val="000000"/>
          <w:shd w:val="clear" w:color="auto" w:fill="FFFFFF"/>
          <w:lang w:val="ka-GE"/>
        </w:rPr>
        <w:t>ქონების გადასახადი</w:t>
      </w:r>
      <w:r w:rsidRPr="002A6DC4">
        <w:rPr>
          <w:rFonts w:ascii="Sylfaen" w:hAnsi="Sylfaen" w:cs="Sylfaen"/>
          <w:bCs/>
          <w:color w:val="000000"/>
          <w:shd w:val="clear" w:color="auto" w:fill="FFFFFF"/>
        </w:rPr>
        <w:t xml:space="preserve">, </w:t>
      </w:r>
      <w:r w:rsidRPr="002A6DC4">
        <w:rPr>
          <w:rFonts w:ascii="Sylfaen" w:hAnsi="Sylfaen" w:cs="Sylfaen"/>
          <w:bCs/>
          <w:color w:val="000000"/>
          <w:shd w:val="clear" w:color="auto" w:fill="FFFFFF"/>
          <w:lang w:val="ka-GE"/>
        </w:rPr>
        <w:t>აქციზი</w:t>
      </w:r>
      <w:r w:rsidR="00D01FE5" w:rsidRPr="002A6DC4">
        <w:rPr>
          <w:rFonts w:ascii="Sylfaen" w:hAnsi="Sylfaen" w:cs="Sylfaen"/>
          <w:bCs/>
          <w:color w:val="000000"/>
          <w:shd w:val="clear" w:color="auto" w:fill="FFFFFF"/>
          <w:lang w:val="ka-GE"/>
        </w:rPr>
        <w:t>;</w:t>
      </w:r>
    </w:p>
    <w:p w14:paraId="19998896" w14:textId="77777777" w:rsidR="005E2153" w:rsidRPr="005E2153" w:rsidRDefault="005E2153"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shd w:val="clear" w:color="auto" w:fill="FFFFFF"/>
          <w:lang w:val="ka-GE"/>
        </w:rPr>
        <w:t xml:space="preserve">არსებული საგადასახადო პრაქტიკის ანალიზის საფუძველზე, ასევე, კერძო სექტორის </w:t>
      </w:r>
      <w:r w:rsidRPr="005E2153">
        <w:rPr>
          <w:rFonts w:ascii="Sylfaen" w:hAnsi="Sylfaen" w:cs="Sylfaen"/>
          <w:bCs/>
          <w:color w:val="000000" w:themeColor="text1"/>
          <w:shd w:val="clear" w:color="auto" w:fill="FFFFFF"/>
          <w:lang w:val="ka-GE"/>
        </w:rPr>
        <w:t>წარმომადგენლებისა და საგადასახადო ორგანოს რეკომენდაციების გათვალისწინებით, გრძელდება მუშაობა ახალი პროექტების შემუშავების კუთხით;</w:t>
      </w:r>
    </w:p>
    <w:p w14:paraId="4B1F2E7B" w14:textId="47465F03" w:rsidR="000B3146" w:rsidRPr="005E2153"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5E2153">
        <w:rPr>
          <w:rFonts w:ascii="Sylfaen" w:hAnsi="Sylfaen" w:cs="Sylfaen"/>
          <w:bCs/>
          <w:color w:val="000000"/>
          <w:shd w:val="clear" w:color="auto" w:fill="FFFFFF"/>
          <w:lang w:val="ka-GE"/>
        </w:rPr>
        <w:t xml:space="preserve">ერთიანი მეთოდოლოგიური ბაზის შექმნის პროექტის ფარგლებში შემუშავებული რეკომენდაციების გათვალისწინებით, </w:t>
      </w:r>
      <w:r w:rsidR="00D01FE5" w:rsidRPr="005E2153">
        <w:rPr>
          <w:rFonts w:ascii="Sylfaen" w:hAnsi="Sylfaen" w:cs="Sylfaen"/>
          <w:bCs/>
          <w:color w:val="000000"/>
          <w:shd w:val="clear" w:color="auto" w:fill="FFFFFF"/>
          <w:lang w:val="ka-GE"/>
        </w:rPr>
        <w:t xml:space="preserve">დამტკიცდა </w:t>
      </w:r>
      <w:r w:rsidRPr="005E2153">
        <w:rPr>
          <w:rFonts w:ascii="Sylfaen" w:hAnsi="Sylfaen" w:cs="Sylfaen"/>
          <w:bCs/>
          <w:color w:val="000000"/>
          <w:shd w:val="clear" w:color="auto" w:fill="FFFFFF"/>
          <w:lang w:val="ka-GE"/>
        </w:rPr>
        <w:t>,,ტურისტული მომსახურებების დღგ-ით დაბეგვრის თაობაზე“</w:t>
      </w:r>
      <w:r w:rsidR="00D01FE5" w:rsidRPr="005E2153">
        <w:rPr>
          <w:rFonts w:ascii="Sylfaen" w:hAnsi="Sylfaen" w:cs="Sylfaen"/>
          <w:bCs/>
          <w:color w:val="000000"/>
          <w:shd w:val="clear" w:color="auto" w:fill="FFFFFF"/>
          <w:lang w:val="ka-GE"/>
        </w:rPr>
        <w:t xml:space="preserve">  საქართველოს ფინანსთა მინისტრის ბრძანება;</w:t>
      </w:r>
    </w:p>
    <w:p w14:paraId="0646FCCE" w14:textId="0E0E5AA4" w:rsidR="000B3146" w:rsidRPr="005E2153"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5E2153">
        <w:rPr>
          <w:rFonts w:ascii="Sylfaen" w:hAnsi="Sylfaen" w:cs="Sylfaen"/>
          <w:bCs/>
          <w:color w:val="000000"/>
          <w:shd w:val="clear" w:color="auto" w:fill="FFFFFF"/>
          <w:lang w:val="ka-GE"/>
        </w:rPr>
        <w:t xml:space="preserve">შემუშავებულია საჯარო გადაწყვეტილების პროექტები „ქონების გადასახადით დასაბეგრი ბაზის განსაზღვრა ფუნქციონალურ ვალუტად უცხოური ვალუტის გამოყენების შემთხვევაში“ და „მომხმარებელთა მიერ ქულების დაგროვების ლოიალურობის სქემის ფარგლებში </w:t>
      </w:r>
      <w:r w:rsidRPr="005E2153">
        <w:rPr>
          <w:rFonts w:ascii="Sylfaen" w:hAnsi="Sylfaen" w:cs="Sylfaen"/>
          <w:bCs/>
          <w:color w:val="000000"/>
          <w:shd w:val="clear" w:color="auto" w:fill="FFFFFF"/>
          <w:lang w:val="ka-GE"/>
        </w:rPr>
        <w:lastRenderedPageBreak/>
        <w:t>განხორციელებული ოპერაციების დღგ-ით დაბეგვრის თაობაზე“. მიმდინარეობდა პროექტების განხილვა საჯარო გადაწყვეტილების პროექტების განმხილველი სამუშაო ჯგუფის ფორმატში</w:t>
      </w:r>
      <w:r w:rsidR="00D01FE5" w:rsidRPr="005E2153">
        <w:rPr>
          <w:rFonts w:ascii="Sylfaen" w:hAnsi="Sylfaen" w:cs="Sylfaen"/>
          <w:bCs/>
          <w:color w:val="000000"/>
          <w:shd w:val="clear" w:color="auto" w:fill="FFFFFF"/>
          <w:lang w:val="ka-GE"/>
        </w:rPr>
        <w:t>;</w:t>
      </w:r>
    </w:p>
    <w:p w14:paraId="06DEA89C" w14:textId="77777777" w:rsidR="005E2153" w:rsidRPr="005E2153" w:rsidRDefault="005E2153" w:rsidP="008C170A">
      <w:pPr>
        <w:numPr>
          <w:ilvl w:val="3"/>
          <w:numId w:val="2"/>
        </w:numPr>
        <w:spacing w:after="0" w:line="240" w:lineRule="auto"/>
        <w:ind w:left="0"/>
        <w:jc w:val="both"/>
        <w:rPr>
          <w:rFonts w:ascii="Sylfaen" w:hAnsi="Sylfaen" w:cs="Sylfaen"/>
          <w:bCs/>
          <w:color w:val="000000"/>
          <w:shd w:val="clear" w:color="auto" w:fill="FFFFFF"/>
          <w:lang w:val="ka-GE"/>
        </w:rPr>
      </w:pPr>
      <w:r w:rsidRPr="005E2153">
        <w:rPr>
          <w:rFonts w:ascii="Sylfaen" w:hAnsi="Sylfaen" w:cs="Sylfaen"/>
          <w:bCs/>
          <w:color w:val="000000"/>
          <w:shd w:val="clear" w:color="auto" w:fill="FFFFFF"/>
          <w:lang w:val="ka-GE"/>
        </w:rPr>
        <w:t>გადასახადის გადამხდელის მიერ განსახორციელებელი ან განხორციელებული ოპერაციების დაბეგვრასთან დაკავშირებული წინასწარი გადაწყვეტილებების გამოცემის მიზნით, მომზადდა შესაბამისი დასკვნები.</w:t>
      </w:r>
    </w:p>
    <w:p w14:paraId="26F7175B" w14:textId="77777777" w:rsidR="005E2153" w:rsidRPr="005E2153" w:rsidRDefault="005E2153" w:rsidP="008C170A">
      <w:pPr>
        <w:numPr>
          <w:ilvl w:val="3"/>
          <w:numId w:val="2"/>
        </w:numPr>
        <w:spacing w:after="0" w:line="240" w:lineRule="auto"/>
        <w:ind w:left="0"/>
        <w:jc w:val="both"/>
        <w:rPr>
          <w:rFonts w:ascii="Sylfaen" w:hAnsi="Sylfaen" w:cs="Sylfaen"/>
          <w:bCs/>
          <w:color w:val="000000"/>
          <w:shd w:val="clear" w:color="auto" w:fill="FFFFFF"/>
          <w:lang w:val="ka-GE"/>
        </w:rPr>
      </w:pPr>
      <w:r w:rsidRPr="005E2153">
        <w:rPr>
          <w:rFonts w:ascii="Sylfaen" w:hAnsi="Sylfaen" w:cs="Sylfaen"/>
          <w:bCs/>
          <w:color w:val="000000"/>
          <w:shd w:val="clear" w:color="auto" w:fill="FFFFFF"/>
          <w:lang w:val="ka-GE"/>
        </w:rPr>
        <w:t>მომზადდა დასკვნები სხვადასხვა უწყებებიდან შემოსულ საკანონმდებლო და კანონქვემდებარე ნორმატიული აქტების ცვლილების პროექტებზე.</w:t>
      </w:r>
    </w:p>
    <w:p w14:paraId="5E7BC73C" w14:textId="104050B2" w:rsidR="000B3146" w:rsidRPr="005E2153"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themeColor="text1"/>
          <w:shd w:val="clear" w:color="auto" w:fill="FFFFFF"/>
          <w:lang w:val="ka-GE"/>
        </w:rPr>
        <w:t>გაიმართა მოლაპარაკებების პირველი რაუნდი საქართველოსა და მალაიზიას შორის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დადების მიზნით</w:t>
      </w:r>
      <w:r w:rsidR="00D01FE5" w:rsidRPr="005E2153">
        <w:rPr>
          <w:rFonts w:ascii="Sylfaen" w:hAnsi="Sylfaen" w:cs="Sylfaen"/>
          <w:bCs/>
          <w:color w:val="000000" w:themeColor="text1"/>
          <w:shd w:val="clear" w:color="auto" w:fill="FFFFFF"/>
          <w:lang w:val="ka-GE"/>
        </w:rPr>
        <w:t>;</w:t>
      </w:r>
      <w:r w:rsidRPr="005E2153">
        <w:rPr>
          <w:rFonts w:ascii="Sylfaen" w:hAnsi="Sylfaen" w:cs="Sylfaen"/>
          <w:bCs/>
          <w:color w:val="000000" w:themeColor="text1"/>
          <w:shd w:val="clear" w:color="auto" w:fill="FFFFFF"/>
          <w:lang w:val="ka-GE"/>
        </w:rPr>
        <w:t xml:space="preserve"> </w:t>
      </w:r>
    </w:p>
    <w:p w14:paraId="4D972D5A" w14:textId="5F969809" w:rsidR="000B3146" w:rsidRPr="005E2153"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olor w:val="000000" w:themeColor="text1"/>
          <w:lang w:val="ka-GE"/>
        </w:rPr>
        <w:t>ოფიციალურად დაიწყო ეკონომიკური თანამშრომლობისა და განვითარების ორგანიზაციის (OECD) მიერ საქართველოს შეფასება, საგადასახადო მიზნებისათვის გამჭვირვალობისა და ინფორმაციის გაცვლის საერთაშორისო სტანდარტთან შესაბამისობის დადგენის მიზნით. საქართველოს ფინანსთა სამინისტროში განხორციელდა OECD-ის სამდივნოს შემფასებლის ვიზიტი</w:t>
      </w:r>
      <w:r w:rsidR="00D01FE5" w:rsidRPr="005E2153">
        <w:rPr>
          <w:rFonts w:ascii="Sylfaen" w:hAnsi="Sylfaen"/>
          <w:color w:val="000000" w:themeColor="text1"/>
          <w:lang w:val="ka-GE"/>
        </w:rPr>
        <w:t>;</w:t>
      </w:r>
    </w:p>
    <w:p w14:paraId="3BB3A665" w14:textId="4F493D51" w:rsidR="000B3146" w:rsidRPr="005E2153"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themeColor="text1"/>
          <w:shd w:val="clear" w:color="auto" w:fill="FFFFFF"/>
          <w:lang w:val="ka-GE"/>
        </w:rPr>
        <w:t>განხორციელდა ტექნიკური სამუშაოები და შესაბამის სტრუქტურებთან სამუშაო შეხვედრები, საგადასახადო მიზნებისთვის გამჭვირვალობისა და ინფორმაციის გაცვლის გლობალური ფორუმის ფარგლებში შემუშავებული საერთაშორისო საგადასახადო სტანდარტების დანერგვის და ახალი 2016 წლის მეთოდოლოგიის შესაბამისად მოთხოვნის საფუძველზე ინფორმაციის გაცვლის შეფასების მე-2 რაუნდთან დაკავშირებით. შესაბამისი ღონისძიებები განხორციელდა საფინანსო ინფორმაციის ავტომატურ გაცვლასთან (CRS) დაკავშირებით</w:t>
      </w:r>
      <w:r w:rsidR="00D01FE5" w:rsidRPr="005E2153">
        <w:rPr>
          <w:rFonts w:ascii="Sylfaen" w:hAnsi="Sylfaen" w:cs="Sylfaen"/>
          <w:bCs/>
          <w:color w:val="000000" w:themeColor="text1"/>
          <w:shd w:val="clear" w:color="auto" w:fill="FFFFFF"/>
          <w:lang w:val="ka-GE"/>
        </w:rPr>
        <w:t>;</w:t>
      </w:r>
    </w:p>
    <w:p w14:paraId="76033C37" w14:textId="307893CB" w:rsidR="000B3146" w:rsidRPr="005E2153"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themeColor="text1"/>
          <w:shd w:val="clear" w:color="auto" w:fill="FFFFFF"/>
          <w:lang w:val="ka-GE"/>
        </w:rPr>
        <w:t>OECD-ის რეკომენდაციის შესაბამისად, ეკონომიკური თანამშრომლობისა და განვითარების ორგანიზაციის და დიდი ოცეულის (OECD/G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წარმატებით იმპლემენტაციის მიზნით, OECD-ის სამდივნოსთან დაიწყო მოსამზადებელი სამუშაოები, იმ ქვეყნების კონვენციის ფარგლებში მოცვის მიზნით, რომელთანაც საქართველოს გაფორმებული აქვს ორმაგი დაბეგვრის შესახებ შეთანხმებები</w:t>
      </w:r>
      <w:r w:rsidR="00D01FE5" w:rsidRPr="005E2153">
        <w:rPr>
          <w:rFonts w:ascii="Sylfaen" w:hAnsi="Sylfaen" w:cs="Sylfaen"/>
          <w:bCs/>
          <w:color w:val="000000" w:themeColor="text1"/>
          <w:shd w:val="clear" w:color="auto" w:fill="FFFFFF"/>
          <w:lang w:val="ka-GE"/>
        </w:rPr>
        <w:t>;</w:t>
      </w:r>
    </w:p>
    <w:p w14:paraId="752A0DC7" w14:textId="7482385D" w:rsidR="000B3146" w:rsidRPr="005E2153"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themeColor="text1"/>
          <w:shd w:val="clear" w:color="auto" w:fill="FFFFFF"/>
          <w:lang w:val="ka-GE"/>
        </w:rPr>
        <w:t>ეკონომიკური თანამშრომლობისა და განვითარების ორგანიზაციას (OECD) გადაეგზავნა „ვირტუალური ზონის პირი“ და „საერთაშორისო კომპანიის“ ფარგლებში შესავსები ყოველწლიური ანგარიშები და შევსებული კითხვარები</w:t>
      </w:r>
      <w:r w:rsidR="00D01FE5" w:rsidRPr="005E2153">
        <w:rPr>
          <w:rFonts w:ascii="Sylfaen" w:hAnsi="Sylfaen" w:cs="Sylfaen"/>
          <w:bCs/>
          <w:color w:val="000000" w:themeColor="text1"/>
          <w:shd w:val="clear" w:color="auto" w:fill="FFFFFF"/>
          <w:lang w:val="ka-GE"/>
        </w:rPr>
        <w:t>;</w:t>
      </w:r>
    </w:p>
    <w:p w14:paraId="695F789C" w14:textId="02BE1F6F" w:rsidR="000B3146" w:rsidRPr="000A0B45" w:rsidRDefault="000B3146"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5E2153">
        <w:rPr>
          <w:rFonts w:ascii="Sylfaen" w:hAnsi="Sylfaen" w:cs="Sylfaen"/>
          <w:bCs/>
          <w:color w:val="000000" w:themeColor="text1"/>
          <w:shd w:val="clear" w:color="auto" w:fill="FFFFFF"/>
          <w:lang w:val="ka-GE"/>
        </w:rPr>
        <w:t>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 გარდა ამისა, მიმდინარეობ</w:t>
      </w:r>
      <w:r w:rsidR="00D01FE5" w:rsidRPr="005E2153">
        <w:rPr>
          <w:rFonts w:ascii="Sylfaen" w:hAnsi="Sylfaen" w:cs="Sylfaen"/>
          <w:bCs/>
          <w:color w:val="000000" w:themeColor="text1"/>
          <w:shd w:val="clear" w:color="auto" w:fill="FFFFFF"/>
          <w:lang w:val="ka-GE"/>
        </w:rPr>
        <w:t>და</w:t>
      </w:r>
      <w:r w:rsidRPr="005E2153">
        <w:rPr>
          <w:rFonts w:ascii="Sylfaen" w:hAnsi="Sylfaen" w:cs="Sylfaen"/>
          <w:bCs/>
          <w:color w:val="000000" w:themeColor="text1"/>
          <w:shd w:val="clear" w:color="auto" w:fill="FFFFFF"/>
          <w:lang w:val="ka-GE"/>
        </w:rPr>
        <w:t xml:space="preserve"> საჯარო სკოლების სახელმწიფო ფინანსების მართვის საინფორმაციო სისტემაში ინტეგრირების პროცესი. ამ მიზნით, </w:t>
      </w:r>
      <w:r w:rsidR="00D01FE5" w:rsidRPr="005E2153">
        <w:rPr>
          <w:rFonts w:ascii="Sylfaen" w:hAnsi="Sylfaen" w:cs="Sylfaen"/>
          <w:bCs/>
          <w:color w:val="000000" w:themeColor="text1"/>
          <w:shd w:val="clear" w:color="auto" w:fill="FFFFFF"/>
          <w:lang w:val="ka-GE"/>
        </w:rPr>
        <w:t>ჩატარდა</w:t>
      </w:r>
      <w:r w:rsidRPr="005E2153">
        <w:rPr>
          <w:rFonts w:ascii="Sylfaen" w:hAnsi="Sylfaen" w:cs="Sylfaen"/>
          <w:bCs/>
          <w:color w:val="000000" w:themeColor="text1"/>
          <w:shd w:val="clear" w:color="auto" w:fill="FFFFFF"/>
          <w:lang w:val="ka-GE"/>
        </w:rPr>
        <w:t xml:space="preserve"> ტრენინგები საჯარო სკოლების წარმომადგენლებისათვის, ხაზინის ელექტრონული სისტემის გამოყენების სწავლებასთან დაკავშირებით.</w:t>
      </w:r>
      <w:r w:rsidR="005E2153" w:rsidRPr="005E2153">
        <w:rPr>
          <w:rFonts w:ascii="Sylfaen" w:hAnsi="Sylfaen" w:cs="Sylfaen"/>
          <w:bCs/>
          <w:color w:val="000000" w:themeColor="text1"/>
          <w:shd w:val="clear" w:color="auto" w:fill="FFFFFF"/>
          <w:lang w:val="ka-GE"/>
        </w:rPr>
        <w:t xml:space="preserve"> 9 თვის მონაცემებით, 260-მდე სკოლა უკვე ინტეგრირებულია სახელმწიფო ფინანსების მართვის საინფორმაციო სისტემაში (PFMS)</w:t>
      </w:r>
    </w:p>
    <w:p w14:paraId="0EA2F97A" w14:textId="77777777" w:rsidR="000B3146" w:rsidRPr="007243B9"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243B9">
        <w:rPr>
          <w:rFonts w:ascii="Sylfaen" w:hAnsi="Sylfaen" w:cs="Sylfaen"/>
          <w:bCs/>
          <w:color w:val="000000"/>
          <w:shd w:val="clear" w:color="auto" w:fill="FFFFFF"/>
          <w:lang w:val="ka-GE"/>
        </w:rPr>
        <w:t xml:space="preserve">საჯარო ფინანსების მართვის გაუმჯობესების მიზნით, სამოქმედოდ შემოღებული IPSAS სტანდარტების საფუძველზე სახელმწიფო ხაზინის მიერ მომზადდა სახელმწიფო ბიუჯეტის დაფინანსებაზე მყოფი ორგანიზაციების 2022 წლის კონსოლიდირებული ფინანსური ანგარიშგება, ხოლო ავტონომიური რესპუბლიკების და მუნიციპალიტეტების მიერ - ავტონომიური რესპუბლიკების და მუნიციპალიტეტების 2022 წლის კონსოლიდირებული ფინანსური ანგარიშგებები, რომლებიც ანგარიშვალდებულებისა და გამჭვირვალობის უზრუნველსაყოფად, გამოქვეყნდა სახელმწიფო ხაზინის ვებ-გვერდზე http://www.treasury.ge.  </w:t>
      </w:r>
      <w:r w:rsidRPr="007243B9">
        <w:rPr>
          <w:rFonts w:ascii="Sylfaen" w:hAnsi="Sylfaen" w:cs="Sylfaen"/>
          <w:bCs/>
          <w:color w:val="000000"/>
          <w:shd w:val="clear" w:color="auto" w:fill="FFFFFF"/>
          <w:lang w:val="ka-GE"/>
        </w:rPr>
        <w:lastRenderedPageBreak/>
        <w:t>ასევე, საერთაშორისო სავალუტო ფონდის (IMF) ტექნიკური დახმარების ფარგლებში, განხორციელდა კონსოლიდირებული ფინანსური ანგარიშგების მომზადებასთან დაკავშირებული პრობლემატური საკითხების გამოვლენა, ანალიზი და შემუშავდა შესაბამისი რეკომენდაციები კონსოლიდირებული ფინანსური ანგარიშგების გაუმჯობესების მიზნით. გარდა ამისა, ფინანსთა სამინისტროს აკადემიასთან თანამშრომლობის ფარგლებში, მიმდინარეობდა IPSAS სტანდარტებში ტრენინგები საბიუჯეტო ორგანიზაციების ბუღალტრებისათვის, რაც გულისხმობს აღრიცხვის და ანგარიშგების მეთოდოლოგიის სწავლებას, IPSAS სტანდარტების პრაქტიკაში გამოყენების მიზნით. ასევე, მსოფლიო ბანკის მხარდაჭერით, საჯარო სექტორის 420 ბუღალტრისათვის შეძენილ იქნა PwC-ს მიერ შემუშავბულ IPSAS in a box ონლაინ სწავლების პლატფორმაზე წვდომა, ჩატარდა ტრენინგები IPSAS სტანდარტების ძირითად მოთხოვნებსა და ასევე, ამ პლატფორმის გამოყენებასთან დაკავშირებით.</w:t>
      </w:r>
    </w:p>
    <w:p w14:paraId="1D497A04" w14:textId="77777777" w:rsidR="000B3146" w:rsidRPr="007243B9"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243B9">
        <w:rPr>
          <w:rFonts w:ascii="Sylfaen" w:hAnsi="Sylfaen" w:cs="Sylfaen"/>
          <w:bCs/>
          <w:color w:val="000000"/>
          <w:shd w:val="clear" w:color="auto" w:fill="FFFFFF"/>
          <w:lang w:val="ka-GE"/>
        </w:rPr>
        <w:t>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26DAA3E0" w14:textId="4383CE1C" w:rsidR="000B3146" w:rsidRPr="007243B9"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243B9">
        <w:rPr>
          <w:rFonts w:ascii="Sylfaen" w:hAnsi="Sylfaen" w:cs="Sylfaen"/>
          <w:bCs/>
          <w:color w:val="000000"/>
          <w:shd w:val="clear" w:color="auto" w:fill="FFFFFF"/>
          <w:lang w:val="ka-GE"/>
        </w:rPr>
        <w:t>გრძელდება საერთაშორისო სარეიტინგო კომპანიების: FITCH, S&amp;P და</w:t>
      </w:r>
      <w:r w:rsidR="00551F80" w:rsidRPr="007243B9">
        <w:rPr>
          <w:rFonts w:ascii="Sylfaen" w:hAnsi="Sylfaen" w:cs="Sylfaen"/>
          <w:bCs/>
          <w:color w:val="000000"/>
          <w:shd w:val="clear" w:color="auto" w:fill="FFFFFF"/>
          <w:lang w:val="ka-GE"/>
        </w:rPr>
        <w:t xml:space="preserve"> </w:t>
      </w:r>
      <w:r w:rsidRPr="007243B9">
        <w:rPr>
          <w:rFonts w:ascii="Sylfaen" w:hAnsi="Sylfaen" w:cs="Sylfaen"/>
          <w:bCs/>
          <w:color w:val="000000"/>
          <w:shd w:val="clear" w:color="auto" w:fill="FFFFFF"/>
          <w:lang w:val="ka-GE"/>
        </w:rPr>
        <w:t xml:space="preserve">MOODY’S მისიებთან დისტანციური კომუნიკაცია, მათი საქმიანობის მხარდაჭერა და მათთვის ინფორმაციის მოგროვების კოორდინაცია; </w:t>
      </w:r>
    </w:p>
    <w:p w14:paraId="668A5886" w14:textId="3E4804DE" w:rsidR="000B3146" w:rsidRPr="007243B9"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243B9">
        <w:rPr>
          <w:rFonts w:ascii="Sylfaen" w:hAnsi="Sylfaen" w:cs="Sylfaen"/>
          <w:bCs/>
          <w:color w:val="000000"/>
          <w:shd w:val="clear" w:color="auto" w:fill="FFFFFF"/>
          <w:lang w:val="ka-GE"/>
        </w:rPr>
        <w:t>ჩატარდა შეხვედრები Fitch-ისა და S&amp;P-ის წარმომადგენლებთან, მოხდა საჭირო ინფორმაციის მიმოცვლა და საქართველოს სუვერენული რეიტინგის განახლება</w:t>
      </w:r>
      <w:r w:rsidR="00551F80" w:rsidRPr="007243B9">
        <w:rPr>
          <w:rFonts w:ascii="Sylfaen" w:hAnsi="Sylfaen" w:cs="Sylfaen"/>
          <w:bCs/>
          <w:color w:val="000000"/>
          <w:shd w:val="clear" w:color="auto" w:fill="FFFFFF"/>
          <w:lang w:val="ka-GE"/>
        </w:rPr>
        <w:t xml:space="preserve">. </w:t>
      </w:r>
      <w:r w:rsidRPr="007243B9">
        <w:rPr>
          <w:rFonts w:ascii="Sylfaen" w:hAnsi="Sylfaen" w:cs="Sylfaen"/>
          <w:bCs/>
          <w:color w:val="000000"/>
          <w:shd w:val="clear" w:color="auto" w:fill="FFFFFF"/>
          <w:lang w:val="ka-GE"/>
        </w:rPr>
        <w:t>სარეიტინგო კომპანია Fitch-თან მოხდა დისტანციური შეხვედრა, მათი წარმომადგენლები იმყოფებოდნენ საქართველოში და სხვადასხვა უწყებასთან ჰქონდათ შეხვედრები. დისტანციური შეხვედრა ჩატარდა სარეიტინგო კომპანია S&amp;P-ს წარმომადგენლებთან. ყოველი ვიზიტისა თუ დისტანციური შეხვედრის შემდეგ სარეიტინგო კომპანიებთან ხდება საჭირო ინფორმაციის მიმოცვლა და საქართველოს სუვერენული რეიტინგის განახლება</w:t>
      </w:r>
      <w:r w:rsidR="00551F80" w:rsidRPr="007243B9">
        <w:rPr>
          <w:rFonts w:ascii="Sylfaen" w:hAnsi="Sylfaen" w:cs="Sylfaen"/>
          <w:bCs/>
          <w:color w:val="000000"/>
          <w:shd w:val="clear" w:color="auto" w:fill="FFFFFF"/>
          <w:lang w:val="ka-GE"/>
        </w:rPr>
        <w:t>.</w:t>
      </w:r>
    </w:p>
    <w:p w14:paraId="28F9575C" w14:textId="77777777" w:rsidR="000B3146" w:rsidRPr="007243B9" w:rsidRDefault="000B3146" w:rsidP="008C170A">
      <w:pPr>
        <w:numPr>
          <w:ilvl w:val="3"/>
          <w:numId w:val="2"/>
        </w:numPr>
        <w:spacing w:after="0" w:line="240" w:lineRule="auto"/>
        <w:ind w:left="0"/>
        <w:jc w:val="both"/>
        <w:rPr>
          <w:rFonts w:ascii="Sylfaen" w:hAnsi="Sylfaen" w:cs="Sylfaen"/>
          <w:bCs/>
          <w:color w:val="000000"/>
          <w:shd w:val="clear" w:color="auto" w:fill="FFFFFF"/>
          <w:lang w:val="ka-GE"/>
        </w:rPr>
      </w:pPr>
      <w:r w:rsidRPr="007243B9">
        <w:rPr>
          <w:rFonts w:ascii="Sylfaen" w:hAnsi="Sylfaen" w:cs="Sylfaen"/>
          <w:bCs/>
          <w:color w:val="000000"/>
          <w:shd w:val="clear" w:color="auto" w:fill="FFFFFF"/>
          <w:lang w:val="ka-GE"/>
        </w:rPr>
        <w:t xml:space="preserve">არსებული მდგომარეობით, საქართველოს სუვერენული რეიტინგი Fitch-ის მიხედვით BB პოზიტიურზეა, S&amp;P-ის რეიტინგით საქართველოს BB სტაბილური რეიტინგი აქვს, ხოლო Moody’s-ის შეფასებით კი საქართველოს რეიტინგი Ba2 ნეგატიურ დონეზეა. </w:t>
      </w:r>
    </w:p>
    <w:p w14:paraId="3A28414F" w14:textId="77777777" w:rsidR="000B3146" w:rsidRPr="00636DF3" w:rsidRDefault="000B3146" w:rsidP="008C170A">
      <w:pPr>
        <w:spacing w:line="240" w:lineRule="auto"/>
        <w:rPr>
          <w:rFonts w:ascii="Sylfaen" w:hAnsi="Sylfaen"/>
          <w:highlight w:val="yellow"/>
          <w:lang w:val="ka-GE"/>
        </w:rPr>
      </w:pPr>
    </w:p>
    <w:p w14:paraId="31278F2C" w14:textId="77777777" w:rsidR="00AA1952" w:rsidRPr="00636DF3" w:rsidRDefault="00AA1952"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5.4 ეკონომიკური პოლიტიკის შემუშავება და განხორციელება (პროგრამული კოდი 24 01)</w:t>
      </w:r>
    </w:p>
    <w:p w14:paraId="55AC5038" w14:textId="77777777" w:rsidR="00AA1952" w:rsidRPr="00636DF3" w:rsidRDefault="00AA1952" w:rsidP="008C170A">
      <w:pPr>
        <w:pStyle w:val="ListParagraph"/>
        <w:spacing w:after="0" w:line="240" w:lineRule="auto"/>
        <w:ind w:left="0"/>
        <w:rPr>
          <w:rFonts w:ascii="Sylfaen" w:hAnsi="Sylfaen"/>
          <w:bCs/>
          <w:lang w:val="ka-GE"/>
        </w:rPr>
      </w:pPr>
    </w:p>
    <w:p w14:paraId="4E8E47E3" w14:textId="77777777" w:rsidR="00AA1952" w:rsidRPr="00636DF3" w:rsidRDefault="00AA1952"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4368BD9C" w14:textId="77777777" w:rsidR="00AA1952" w:rsidRPr="00636DF3" w:rsidRDefault="00AA1952" w:rsidP="005A14CA">
      <w:pPr>
        <w:pStyle w:val="ListParagraph"/>
        <w:numPr>
          <w:ilvl w:val="0"/>
          <w:numId w:val="70"/>
        </w:numPr>
        <w:spacing w:after="0" w:line="240" w:lineRule="auto"/>
        <w:jc w:val="both"/>
        <w:rPr>
          <w:rFonts w:ascii="Sylfaen" w:eastAsiaTheme="minorEastAsia" w:hAnsi="Sylfaen"/>
          <w:bCs/>
          <w:color w:val="000000" w:themeColor="text1"/>
        </w:rPr>
      </w:pPr>
      <w:r w:rsidRPr="00636DF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243EE3F6" w14:textId="77777777" w:rsidR="00AA1952" w:rsidRPr="00636DF3" w:rsidRDefault="00AA1952" w:rsidP="008C170A">
      <w:pPr>
        <w:spacing w:line="240" w:lineRule="auto"/>
        <w:rPr>
          <w:rFonts w:ascii="Sylfaen" w:hAnsi="Sylfaen"/>
          <w:highlight w:val="yellow"/>
          <w:lang w:val="ka-GE"/>
        </w:rPr>
      </w:pPr>
    </w:p>
    <w:p w14:paraId="6C3E1BD5"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„საქართველოს ეროვნული განვითარების სტრატეგია - 2030“-ის ფარგლებში მომზადდა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w:t>
      </w:r>
    </w:p>
    <w:p w14:paraId="25BEBCC2"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lastRenderedPageBreak/>
        <w:t>მომზადდა მცირე და საშუალო მეწარმეობის განვითარების 2021-2025 წლების სტრატეგიის სამოქმედო გეგმის 2022 წლის წლიური ანგარიში და კონსოლიდირებული სტატუს ანგარიში; 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w:t>
      </w:r>
      <w:r w:rsidRPr="00636DF3">
        <w:rPr>
          <w:rFonts w:ascii="Sylfaen" w:eastAsiaTheme="minorEastAsia" w:hAnsi="Sylfaen" w:cs="Sylfaen"/>
          <w:bCs/>
          <w:color w:val="000000" w:themeColor="text1"/>
          <w:shd w:val="clear" w:color="auto" w:fill="FFFFFF"/>
        </w:rPr>
        <w:t>;</w:t>
      </w:r>
    </w:p>
    <w:p w14:paraId="215C140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shd w:val="clear" w:color="auto" w:fill="FFFFFF"/>
          <w:lang w:val="ka-GE"/>
        </w:rPr>
        <w:t>ეკონომიკური</w:t>
      </w:r>
      <w:r w:rsidRPr="00636DF3">
        <w:rPr>
          <w:rFonts w:ascii="Sylfaen" w:hAnsi="Sylfaen" w:cs="Segoe UI Historic"/>
          <w:color w:val="000000" w:themeColor="text1"/>
          <w:shd w:val="clear" w:color="auto" w:fill="FFFFFF"/>
          <w:lang w:val="ka-GE"/>
        </w:rPr>
        <w:t xml:space="preserve"> </w:t>
      </w:r>
      <w:r w:rsidRPr="00636DF3">
        <w:rPr>
          <w:rFonts w:ascii="Sylfaen" w:hAnsi="Sylfaen" w:cs="Sylfaen"/>
          <w:color w:val="000000" w:themeColor="text1"/>
          <w:shd w:val="clear" w:color="auto" w:fill="FFFFFF"/>
          <w:lang w:val="ka-GE"/>
        </w:rPr>
        <w:t>თანამშრომლობისა</w:t>
      </w:r>
      <w:r w:rsidRPr="00636DF3">
        <w:rPr>
          <w:rFonts w:ascii="Sylfaen" w:hAnsi="Sylfaen" w:cs="Segoe UI Historic"/>
          <w:color w:val="000000" w:themeColor="text1"/>
          <w:shd w:val="clear" w:color="auto" w:fill="FFFFFF"/>
          <w:lang w:val="ka-GE"/>
        </w:rPr>
        <w:t xml:space="preserve"> </w:t>
      </w:r>
      <w:r w:rsidRPr="00636DF3">
        <w:rPr>
          <w:rFonts w:ascii="Sylfaen" w:hAnsi="Sylfaen" w:cs="Sylfaen"/>
          <w:color w:val="000000" w:themeColor="text1"/>
          <w:shd w:val="clear" w:color="auto" w:fill="FFFFFF"/>
          <w:lang w:val="ka-GE"/>
        </w:rPr>
        <w:t>და</w:t>
      </w:r>
      <w:r w:rsidRPr="00636DF3">
        <w:rPr>
          <w:rFonts w:ascii="Sylfaen" w:hAnsi="Sylfaen" w:cs="Segoe UI Historic"/>
          <w:color w:val="000000" w:themeColor="text1"/>
          <w:shd w:val="clear" w:color="auto" w:fill="FFFFFF"/>
          <w:lang w:val="ka-GE"/>
        </w:rPr>
        <w:t xml:space="preserve"> </w:t>
      </w:r>
      <w:r w:rsidRPr="00636DF3">
        <w:rPr>
          <w:rFonts w:ascii="Sylfaen" w:hAnsi="Sylfaen" w:cs="Sylfaen"/>
          <w:color w:val="000000" w:themeColor="text1"/>
          <w:shd w:val="clear" w:color="auto" w:fill="FFFFFF"/>
          <w:lang w:val="ka-GE"/>
        </w:rPr>
        <w:t>განვითარების</w:t>
      </w:r>
      <w:r w:rsidRPr="00636DF3">
        <w:rPr>
          <w:rFonts w:ascii="Sylfaen" w:hAnsi="Sylfaen" w:cs="Segoe UI Historic"/>
          <w:color w:val="000000" w:themeColor="text1"/>
          <w:shd w:val="clear" w:color="auto" w:fill="FFFFFF"/>
          <w:lang w:val="ka-GE"/>
        </w:rPr>
        <w:t xml:space="preserve"> </w:t>
      </w:r>
      <w:r w:rsidRPr="00636DF3">
        <w:rPr>
          <w:rFonts w:ascii="Sylfaen" w:hAnsi="Sylfaen" w:cs="Sylfaen"/>
          <w:color w:val="000000" w:themeColor="text1"/>
          <w:shd w:val="clear" w:color="auto" w:fill="FFFFFF"/>
          <w:lang w:val="ka-GE"/>
        </w:rPr>
        <w:t>ორგანიზაციასთან (</w:t>
      </w:r>
      <w:r w:rsidRPr="00636DF3">
        <w:rPr>
          <w:rFonts w:ascii="Sylfaen" w:eastAsiaTheme="minorEastAsia" w:hAnsi="Sylfaen" w:cs="Sylfaen"/>
          <w:bCs/>
          <w:color w:val="000000" w:themeColor="text1"/>
          <w:shd w:val="clear" w:color="auto" w:fill="FFFFFF"/>
          <w:lang w:val="ka-GE"/>
        </w:rPr>
        <w:t>OECD) ერთად გაიმართა შეხვედრა საჯარო/კერძო სექტორის წარმომადგენლების მონაწილეობით. შეხვედრის ფარგლებში OECD-ის მიერ წარმოდგენილი იქნა პირველადი მიგნებები/შეფასებები;</w:t>
      </w:r>
    </w:p>
    <w:p w14:paraId="647A0BB0"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ქ. პარიზში გამართულ OECD-ს </w:t>
      </w:r>
      <w:r w:rsidRPr="00636DF3">
        <w:rPr>
          <w:rFonts w:ascii="Sylfaen" w:eastAsiaTheme="minorEastAsia" w:hAnsi="Sylfaen" w:cs="Sylfaen"/>
          <w:bCs/>
          <w:color w:val="000000" w:themeColor="text1"/>
          <w:shd w:val="clear" w:color="auto" w:fill="FFFFFF"/>
        </w:rPr>
        <w:t>(</w:t>
      </w:r>
      <w:r w:rsidRPr="00636DF3">
        <w:rPr>
          <w:rFonts w:ascii="Sylfaen" w:hAnsi="Sylfaen" w:cs="Sylfaen"/>
          <w:color w:val="000000" w:themeColor="text1"/>
          <w:lang w:val="ka-GE"/>
        </w:rPr>
        <w:t>ეკონომიკური განვითარებისა და თანამშრომლობის ორგანიზაცია</w:t>
      </w:r>
      <w:r w:rsidRPr="00636DF3">
        <w:rPr>
          <w:rFonts w:ascii="Sylfaen" w:hAnsi="Sylfaen" w:cs="Sylfaen"/>
          <w:color w:val="000000" w:themeColor="text1"/>
        </w:rPr>
        <w:t>)</w:t>
      </w:r>
      <w:r w:rsidRPr="00636DF3">
        <w:rPr>
          <w:rFonts w:ascii="Sylfaen" w:hAnsi="Sylfaen" w:cs="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„მცირე და საშუალო მეწარმეობის პოლიტიკის ინდექსის” შეფასების მე-4 რაუნდის ეროვნული კოორდინატორების რეგიონულ შეხვედრაზე, OECD-ის მიერ კვლევის პირველადი შედეგების თანახმად, საქართველო დასახელდა ლიდერ ქვეყნად;</w:t>
      </w:r>
    </w:p>
    <w:p w14:paraId="391F5E6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OECD-ს მიერ ქ. ვენაში გამართულ ღონისძიებაზე წარდგენილი იქნა პრეზენტაციები (SME Digitalization, RIA-SME Test);</w:t>
      </w:r>
    </w:p>
    <w:p w14:paraId="0374FB0C"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კოორდინაცია გაეწია: ევროკავშირის კითხვარის მე-20 თავის შევსების პროცესს (CHAPTER 20: ENTERPRISE AND INDUSTRIAL POLICY), ევროკავშირისათვის დამატებითი ინფორმაციის მიწოდების მიზნით; მსოფლიო ბანკის რეიტინგის „Business Ready” მეთოდოლოგიის ანალიზის, სამუშაო ჯგუფის ჩამოყალიბების და კითხვარების შევსების პროცესს;</w:t>
      </w:r>
    </w:p>
    <w:p w14:paraId="39CFB13C"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რეგულირების ზეგავლენის შეფასების ანგარიში ევროკავშირის 2019 წლის 17 აპრილის 2019/633 დირექტივის შესახებ;</w:t>
      </w:r>
    </w:p>
    <w:p w14:paraId="6FCF1546"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ინფორმაცია შრომის საერთაშორისო ორგანიზაციის (ILO) რატიფიცირებულ N122 (Employment Policy Convention) და N111 (Discrimination - Employment and Occupation - Convention) კონვენციებთან დაკავშირებით, დასაქმების და ქალთა ეკონომიკური გაძლიერების ხელშემწყობი პოლიტიკის ფარგლებში განხორციელებული პროგრამებისა და პროექტების შესახებ; ინფორმაცია და პრეზენტაციები: Heritage Foundation „ეკონომიკური თავისუფლების ინდექსი“ და Transparency International „კორუფციის აღქმის ინდექსი“. რეიტინგებში შეფასდა საქართველოს პოზიციები ინდიკატორების და კომპონენტების მიხედვით; მომზადდა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ასევე სპეციალური ბინადრობის ნებართვის მოპოვების საკითხებთან დაკავშირებით;</w:t>
      </w:r>
    </w:p>
    <w:p w14:paraId="76700D65" w14:textId="51505904"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color w:val="000000" w:themeColor="text1"/>
          <w:shd w:val="clear" w:color="auto" w:fill="FFFFFF"/>
          <w:lang w:val="ka-GE"/>
        </w:rPr>
        <w:t>მომზადდა დასკვნები სასესხო ხელშეკრულებებზე, კერძოდ:</w:t>
      </w:r>
      <w:r w:rsidRPr="00636DF3">
        <w:rPr>
          <w:rFonts w:ascii="Sylfaen" w:eastAsiaTheme="minorEastAsia" w:hAnsi="Sylfaen" w:cs="Sylfaen"/>
          <w:bCs/>
          <w:color w:val="000000" w:themeColor="text1"/>
          <w:shd w:val="clear" w:color="auto" w:fill="FFFFFF"/>
          <w:lang w:val="ka-GE"/>
        </w:rPr>
        <w:t xml:space="preserve"> საქართველოს და რეკონსტრუქციისა და განვითარების საერთაშორისო ბანკს (IBRD) შორის გასაფორმებელ „საქართველოს მდგრადი სოფლის მეურნეობის, ირიგაციის და მიწის სასესხო შეთანხმების პროექტთან“ დაკავშირებით; საქართველოს მთავრობას და იაპონიის მთავრობას შორის გაფორმებული შეთანხმების (500 მლნ იაპონური იენის ოდენობის არასაპროექტო გრანტი) ფარგლებში MUFG Bank Ltd-თან გასაფორმებელ საბანკო შეთანხმების პროექტთან დაკავშირებით; საქართველოსა და საფრანგეთის განვითარების სააგენტოს (AFD) შორის გასაფორმებელი საკრედიტო რესურსის ჩარჩო შეთანხმების (საქართველოში სარწყავი სოფლის მეურნეობის განვითარების ხელშეწყობის პროგრამა) პროექტთან დაკავშირებით; </w:t>
      </w:r>
      <w:r w:rsidRPr="00636DF3">
        <w:rPr>
          <w:rFonts w:ascii="Sylfaen" w:hAnsi="Sylfaen"/>
          <w:bCs/>
          <w:color w:val="000000" w:themeColor="text1"/>
          <w:lang w:val="ka-GE"/>
        </w:rPr>
        <w:t xml:space="preserve">ევროპის რეკონსტრუქციისა და განვითარების ბანკის (EBRD) სადამფუძნებლო შეთანხმების ორი მუხლის ცვლილების პროექტთან დაკავშირებით; რეკონსტრუქციის საკრედიტო ბანკს („KfW“), მაინის ფრანკფურტი და საქართველოს (წარმოდგენილს საქართველოს ფინანსთა სამინისტროს მიერ (მიმღები)) შორის დამატებითი საგრანტო შეთანხმების პროექტთან დაკავშირებით; </w:t>
      </w:r>
      <w:r w:rsidRPr="00636DF3">
        <w:rPr>
          <w:rFonts w:ascii="Sylfaen" w:hAnsi="Sylfaen" w:cs="Sylfaen"/>
          <w:color w:val="000000" w:themeColor="text1"/>
          <w:lang w:val="ka-GE"/>
        </w:rPr>
        <w:t>საქართველოსა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და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ევროპის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საინვესტიციო</w:t>
      </w:r>
      <w:r w:rsidRPr="00636DF3">
        <w:rPr>
          <w:rFonts w:ascii="Sylfaen" w:hAnsi="Sylfaen"/>
          <w:color w:val="000000" w:themeColor="text1"/>
          <w:lang w:val="ka-GE"/>
        </w:rPr>
        <w:t xml:space="preserve"> </w:t>
      </w:r>
      <w:r w:rsidRPr="00636DF3">
        <w:rPr>
          <w:rFonts w:ascii="Sylfaen" w:hAnsi="Sylfaen" w:cs="Sylfaen"/>
          <w:color w:val="000000" w:themeColor="text1"/>
          <w:lang w:val="ka-GE"/>
        </w:rPr>
        <w:t>ბანკს</w:t>
      </w:r>
      <w:r w:rsidRPr="00636DF3">
        <w:rPr>
          <w:rFonts w:ascii="Sylfaen" w:hAnsi="Sylfaen"/>
          <w:color w:val="000000" w:themeColor="text1"/>
          <w:lang w:val="ka-GE"/>
        </w:rPr>
        <w:t xml:space="preserve"> (</w:t>
      </w:r>
      <w:r w:rsidRPr="00636DF3">
        <w:rPr>
          <w:rFonts w:ascii="Sylfaen" w:hAnsi="Sylfaen"/>
          <w:bCs/>
          <w:color w:val="000000" w:themeColor="text1"/>
          <w:lang w:val="ka-GE"/>
        </w:rPr>
        <w:t>EIB)</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შორის</w:t>
      </w:r>
      <w:r w:rsidRPr="00636DF3">
        <w:rPr>
          <w:rFonts w:ascii="Sylfaen" w:hAnsi="Sylfaen"/>
          <w:color w:val="000000" w:themeColor="text1"/>
          <w:lang w:val="ka-GE"/>
        </w:rPr>
        <w:t xml:space="preserve"> </w:t>
      </w:r>
      <w:r w:rsidRPr="00636DF3">
        <w:rPr>
          <w:rFonts w:ascii="Sylfaen" w:hAnsi="Sylfaen" w:cs="Times New Roman"/>
          <w:color w:val="000000" w:themeColor="text1"/>
          <w:lang w:val="ka-GE"/>
        </w:rPr>
        <w:t>„</w:t>
      </w:r>
      <w:r w:rsidRPr="00636DF3">
        <w:rPr>
          <w:rFonts w:ascii="Sylfaen" w:hAnsi="Sylfaen" w:cs="Sylfaen"/>
          <w:color w:val="000000" w:themeColor="text1"/>
          <w:lang w:val="ka-GE"/>
        </w:rPr>
        <w:t>ქუთაისის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წყალარინების</w:t>
      </w:r>
      <w:r w:rsidRPr="00636DF3">
        <w:rPr>
          <w:rFonts w:ascii="Sylfaen" w:hAnsi="Sylfaen" w:cs="Times New Roman"/>
          <w:color w:val="000000" w:themeColor="text1"/>
          <w:lang w:val="ka-GE"/>
        </w:rPr>
        <w:t>”</w:t>
      </w:r>
      <w:r w:rsidRPr="00636DF3">
        <w:rPr>
          <w:rFonts w:ascii="Sylfaen" w:hAnsi="Sylfaen"/>
          <w:color w:val="000000" w:themeColor="text1"/>
          <w:lang w:val="ka-GE"/>
        </w:rPr>
        <w:t xml:space="preserve"> </w:t>
      </w:r>
      <w:r w:rsidRPr="00636DF3">
        <w:rPr>
          <w:rFonts w:ascii="Sylfaen" w:hAnsi="Sylfaen"/>
          <w:bCs/>
          <w:color w:val="000000" w:themeColor="text1"/>
          <w:lang w:val="ka-GE"/>
        </w:rPr>
        <w:t xml:space="preserve">პროექტთან დაკავშირებით; </w:t>
      </w:r>
      <w:r w:rsidRPr="00636DF3">
        <w:rPr>
          <w:rFonts w:ascii="Sylfaen" w:hAnsi="Sylfaen" w:cs="Sylfaen"/>
          <w:color w:val="000000" w:themeColor="text1"/>
          <w:lang w:val="ka-GE"/>
        </w:rPr>
        <w:t xml:space="preserve">საქართველოსა და აზიის ინფრასტრუქტურის საინვესტიციო ბანკს (AIIB) შორის სასესხო შეთანხმების (ბათუმის შემოვლითი გზის პროექტი) </w:t>
      </w:r>
      <w:r w:rsidRPr="00636DF3">
        <w:rPr>
          <w:rFonts w:ascii="Sylfaen" w:hAnsi="Sylfaen"/>
          <w:bCs/>
          <w:color w:val="000000" w:themeColor="text1"/>
          <w:lang w:val="ka-GE"/>
        </w:rPr>
        <w:t xml:space="preserve">პროექტთან დაკავშირებით; </w:t>
      </w:r>
      <w:r w:rsidRPr="00636DF3">
        <w:rPr>
          <w:rFonts w:ascii="Sylfaen" w:hAnsi="Sylfaen"/>
          <w:color w:val="000000" w:themeColor="text1"/>
          <w:lang w:val="ka-GE"/>
        </w:rPr>
        <w:t>„</w:t>
      </w:r>
      <w:r w:rsidRPr="00636DF3">
        <w:rPr>
          <w:rFonts w:ascii="Sylfaen" w:hAnsi="Sylfaen" w:cs="Sylfaen"/>
          <w:color w:val="000000" w:themeColor="text1"/>
          <w:lang w:val="ka-GE"/>
        </w:rPr>
        <w:t>საქართველოსა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და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აზიის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განვითარების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ბანკს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შორის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სასესხო</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შეთანხმების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კლიმატგონივრული</w:t>
      </w:r>
      <w:r w:rsidRPr="00636DF3">
        <w:rPr>
          <w:rFonts w:ascii="Sylfaen" w:hAnsi="Sylfaen"/>
          <w:color w:val="000000" w:themeColor="text1"/>
          <w:lang w:val="ka-GE"/>
        </w:rPr>
        <w:t xml:space="preserve"> </w:t>
      </w:r>
      <w:r w:rsidRPr="00636DF3">
        <w:rPr>
          <w:rFonts w:ascii="Sylfaen" w:hAnsi="Sylfaen" w:cs="Sylfaen"/>
          <w:color w:val="000000" w:themeColor="text1"/>
          <w:lang w:val="ka-GE"/>
        </w:rPr>
        <w:t>ირიგაციის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სექტორის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განვითარების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პროგრამა</w:t>
      </w:r>
      <w:r w:rsidRPr="00636DF3">
        <w:rPr>
          <w:rFonts w:ascii="Sylfaen" w:hAnsi="Sylfaen"/>
          <w:color w:val="000000" w:themeColor="text1"/>
          <w:lang w:val="ka-GE"/>
        </w:rPr>
        <w:t xml:space="preserve"> - </w:t>
      </w:r>
      <w:r w:rsidRPr="00636DF3">
        <w:rPr>
          <w:rFonts w:ascii="Sylfaen" w:hAnsi="Sylfaen" w:cs="Sylfaen"/>
          <w:color w:val="000000" w:themeColor="text1"/>
          <w:lang w:val="ka-GE"/>
        </w:rPr>
        <w:t>ქვეპროგრამა</w:t>
      </w:r>
      <w:r w:rsidRPr="00636DF3">
        <w:rPr>
          <w:rFonts w:ascii="Sylfaen" w:hAnsi="Sylfaen"/>
          <w:color w:val="000000" w:themeColor="text1"/>
          <w:lang w:val="ka-GE"/>
        </w:rPr>
        <w:t xml:space="preserve"> 1)“ </w:t>
      </w:r>
      <w:r w:rsidRPr="00636DF3">
        <w:rPr>
          <w:rFonts w:ascii="Sylfaen" w:hAnsi="Sylfaen" w:cs="Sylfaen"/>
          <w:color w:val="000000" w:themeColor="text1"/>
          <w:lang w:val="ka-GE"/>
        </w:rPr>
        <w:t>და</w:t>
      </w:r>
      <w:r w:rsidRPr="00636DF3">
        <w:rPr>
          <w:rFonts w:ascii="Sylfaen" w:hAnsi="Sylfaen"/>
          <w:color w:val="000000" w:themeColor="text1"/>
          <w:lang w:val="ka-GE"/>
        </w:rPr>
        <w:t xml:space="preserve"> </w:t>
      </w:r>
      <w:r w:rsidRPr="00636DF3">
        <w:rPr>
          <w:rFonts w:ascii="Sylfaen" w:hAnsi="Sylfaen" w:cs="Times New Roman"/>
          <w:color w:val="000000" w:themeColor="text1"/>
          <w:lang w:val="ka-GE"/>
        </w:rPr>
        <w:t>„</w:t>
      </w:r>
      <w:r w:rsidRPr="00636DF3">
        <w:rPr>
          <w:rFonts w:ascii="Sylfaen" w:hAnsi="Sylfaen" w:cs="Sylfaen"/>
          <w:color w:val="000000" w:themeColor="text1"/>
          <w:lang w:val="ka-GE"/>
        </w:rPr>
        <w:t>საქართველოსა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და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აზიის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განვითარების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ბანკს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შორის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სასესხო</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შეთანხმების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კლიმატგონივრული</w:t>
      </w:r>
      <w:r w:rsidRPr="00636DF3">
        <w:rPr>
          <w:rFonts w:ascii="Sylfaen" w:hAnsi="Sylfaen"/>
          <w:color w:val="000000" w:themeColor="text1"/>
          <w:lang w:val="ka-GE"/>
        </w:rPr>
        <w:t xml:space="preserve"> </w:t>
      </w:r>
      <w:r w:rsidRPr="00636DF3">
        <w:rPr>
          <w:rFonts w:ascii="Sylfaen" w:hAnsi="Sylfaen" w:cs="Sylfaen"/>
          <w:color w:val="000000" w:themeColor="text1"/>
          <w:lang w:val="ka-GE"/>
        </w:rPr>
        <w:t>ირიგაციის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სექტორის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განვითარების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პროექტი</w:t>
      </w:r>
      <w:r w:rsidRPr="00636DF3">
        <w:rPr>
          <w:rFonts w:ascii="Sylfaen" w:hAnsi="Sylfaen"/>
          <w:color w:val="000000" w:themeColor="text1"/>
          <w:lang w:val="ka-GE"/>
        </w:rPr>
        <w:t>)</w:t>
      </w:r>
      <w:r w:rsidRPr="00636DF3">
        <w:rPr>
          <w:rFonts w:ascii="Sylfaen" w:hAnsi="Sylfaen" w:cs="Times New Roman"/>
          <w:color w:val="000000" w:themeColor="text1"/>
          <w:lang w:val="ka-GE"/>
        </w:rPr>
        <w:t>“</w:t>
      </w:r>
      <w:r w:rsidRPr="00636DF3">
        <w:rPr>
          <w:rFonts w:ascii="Sylfaen" w:hAnsi="Sylfaen"/>
          <w:color w:val="000000" w:themeColor="text1"/>
          <w:lang w:val="ka-GE"/>
        </w:rPr>
        <w:t xml:space="preserve"> </w:t>
      </w:r>
      <w:r w:rsidRPr="00636DF3">
        <w:rPr>
          <w:rFonts w:ascii="Sylfaen" w:hAnsi="Sylfaen"/>
          <w:bCs/>
          <w:color w:val="000000" w:themeColor="text1"/>
          <w:lang w:val="ka-GE"/>
        </w:rPr>
        <w:t xml:space="preserve">პროექტთან </w:t>
      </w:r>
      <w:r w:rsidRPr="00636DF3">
        <w:rPr>
          <w:rFonts w:ascii="Sylfaen" w:hAnsi="Sylfaen"/>
          <w:bCs/>
          <w:color w:val="000000" w:themeColor="text1"/>
          <w:lang w:val="ka-GE"/>
        </w:rPr>
        <w:lastRenderedPageBreak/>
        <w:t xml:space="preserve">დაკავშირებით; </w:t>
      </w:r>
      <w:r w:rsidRPr="00636DF3">
        <w:rPr>
          <w:rFonts w:ascii="Sylfaen" w:hAnsi="Sylfaen" w:cs="Sylfaen"/>
          <w:color w:val="000000" w:themeColor="text1"/>
          <w:lang w:val="ka-GE"/>
        </w:rPr>
        <w:t>საქართველოსა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და</w:t>
      </w:r>
      <w:r w:rsidRPr="00636DF3">
        <w:rPr>
          <w:rFonts w:ascii="Sylfaen" w:hAnsi="Sylfaen"/>
          <w:color w:val="000000" w:themeColor="text1"/>
          <w:lang w:val="ka-GE"/>
        </w:rPr>
        <w:t xml:space="preserve"> </w:t>
      </w:r>
      <w:r w:rsidRPr="00636DF3">
        <w:rPr>
          <w:rFonts w:ascii="Sylfaen" w:hAnsi="Sylfaen" w:cs="Sylfaen"/>
          <w:color w:val="000000" w:themeColor="text1"/>
          <w:lang w:val="ka-GE"/>
        </w:rPr>
        <w:t>აზიის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განვითარების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ბანკს</w:t>
      </w:r>
      <w:r w:rsidRPr="00636DF3">
        <w:rPr>
          <w:rFonts w:ascii="Sylfaen" w:hAnsi="Sylfaen"/>
          <w:color w:val="000000" w:themeColor="text1"/>
          <w:lang w:val="ka-GE"/>
        </w:rPr>
        <w:t xml:space="preserve"> (ADB) </w:t>
      </w:r>
      <w:r w:rsidRPr="00636DF3">
        <w:rPr>
          <w:rFonts w:ascii="Sylfaen" w:hAnsi="Sylfaen" w:cs="Sylfaen"/>
          <w:color w:val="000000" w:themeColor="text1"/>
          <w:lang w:val="ka-GE"/>
        </w:rPr>
        <w:t>შორის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სასესხო</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შეთანხმების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ბათუმის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შემოვლითი</w:t>
      </w:r>
      <w:r w:rsidRPr="00636DF3">
        <w:rPr>
          <w:rFonts w:ascii="Sylfaen" w:hAnsi="Sylfaen"/>
          <w:color w:val="000000" w:themeColor="text1"/>
          <w:lang w:val="ka-GE"/>
        </w:rPr>
        <w:t xml:space="preserve"> </w:t>
      </w:r>
      <w:r w:rsidRPr="00636DF3">
        <w:rPr>
          <w:rFonts w:ascii="Sylfaen" w:hAnsi="Sylfaen" w:cs="Sylfaen"/>
          <w:color w:val="000000" w:themeColor="text1"/>
          <w:lang w:val="ka-GE"/>
        </w:rPr>
        <w:t>გზის</w:t>
      </w:r>
      <w:r w:rsidRPr="00636DF3">
        <w:rPr>
          <w:rFonts w:ascii="Sylfaen" w:hAnsi="Sylfaen"/>
          <w:color w:val="000000" w:themeColor="text1"/>
          <w:lang w:val="ka-GE"/>
        </w:rPr>
        <w:t xml:space="preserve"> </w:t>
      </w:r>
      <w:r w:rsidRPr="00636DF3">
        <w:rPr>
          <w:rFonts w:ascii="Sylfaen" w:hAnsi="Sylfaen" w:cs="Sylfaen"/>
          <w:color w:val="000000" w:themeColor="text1"/>
          <w:lang w:val="ka-GE"/>
        </w:rPr>
        <w:t>პროექტი</w:t>
      </w:r>
      <w:r w:rsidRPr="00636DF3">
        <w:rPr>
          <w:rFonts w:ascii="Sylfaen" w:hAnsi="Sylfaen"/>
          <w:color w:val="000000" w:themeColor="text1"/>
          <w:lang w:val="ka-GE"/>
        </w:rPr>
        <w:t xml:space="preserve">) </w:t>
      </w:r>
      <w:r w:rsidRPr="00636DF3">
        <w:rPr>
          <w:rFonts w:ascii="Sylfaen" w:hAnsi="Sylfaen"/>
          <w:bCs/>
          <w:color w:val="000000" w:themeColor="text1"/>
          <w:lang w:val="ka-GE"/>
        </w:rPr>
        <w:t>პროექტთან დაკავშირებით;</w:t>
      </w:r>
    </w:p>
    <w:p w14:paraId="43BEDC58"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მოდელში მოხდა დამატებით ფისკალური მოდულისა და ენერგეტიკული მოდულების ინტეგრირება;</w:t>
      </w:r>
    </w:p>
    <w:p w14:paraId="0C17F12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განხორციელდა სამუშაო შეხვედრები Economic Intelligence Unit (EIU) წარმომადგენელთან და გაფორმდა EIU-ს პლატფორმაზე წვდომის ხელშკრულება;</w:t>
      </w:r>
    </w:p>
    <w:p w14:paraId="0D8B9FE5"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შემუშავდა  და დაიბეჭდა ბუკლეტი საქართველოს მაკროეკონომიკურ პარამეტრებსა და ეკონომიკურ პროექტებზე „Economic Outlook of Georgia”;</w:t>
      </w:r>
    </w:p>
    <w:p w14:paraId="4081BA2E"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UNDP-თან თანამშრომლობით განხორციელდა ტრენინგები ეკონომიკური პროგნოზირების შესაძლებლობის გასაუმჯობესებლად;</w:t>
      </w:r>
    </w:p>
    <w:p w14:paraId="4BD05412"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ევროკავშირისთვის კითხვარის პასუხების წარდგენის შემდეგ მიღწეული პროგრესის ანგარიში, რომელიც მოიცავს შემდეგ საკითხებს: მაკროეკონომიკური სტაბილურობა, საფინანსო ბაზრები, შრომის ბაზარი, ბიზნეს გარემო, ფიზიკური კაპიტალი და ინფრასტრუქტურა;</w:t>
      </w:r>
    </w:p>
    <w:p w14:paraId="12361CD2"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სახელმწიფო საწარმოების რეფორმის ფარგლებში დაიწყო სახელმწიფო კორპორაციების ჩარჩო კანონის შემუშავებაზე მუშაობა. სახელმწიფო საწარმოების რეფორმის პილოტირების სამოქმედო გეგმის შესაბამისად განხორციელდა გეგმით გათვალისწინებული ღონისძიებები;</w:t>
      </w:r>
    </w:p>
    <w:p w14:paraId="40FC5571"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უზრუნველყოფილი ტრანზაქციების რეფორმის ფარგლებში მომზადდა უზრუნველყოფილი ტრანზაქციების საკანონმდებლო ბაზის განახლებული სამართლებრივი მიმოხილვის სამუშაო დოკუმენტი და განხორციელდა მისი განხილვა სამუშაო ჯგუფში;</w:t>
      </w:r>
    </w:p>
    <w:p w14:paraId="2B66AFE3"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„საქართველოს მიკრო, მცირე და საშუალო საწარმოების აღდგენა“ პროექტის უზრუნველყოფილი ტრანზაქციების რეფორმის ფარგლებში, მსოფლიო ბანკის მისიასთან ერთად შეხვედრები გაიმართა კონსულტანტ იურიდიულ ფირმასთან, საფინანსო ინსტიტუტების წარმომადგენლებთან, საჯარო რეესტრის ეროვნულ სააგენტოსთან, აღსრულების ეროვნულ ბიუროსთან, კომერციული ბანკების და სალიზინგო კომპანიების წარმომადგენლებთან;</w:t>
      </w:r>
    </w:p>
    <w:p w14:paraId="1D765728"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შემუშავებულ იქნა E-KYC რეფორმის მაკოორდინირებელი უწყებათაშორისი სამუშაო ჯგუფის დებულება;</w:t>
      </w:r>
    </w:p>
    <w:p w14:paraId="5FFA5C2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2022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და აგრევე, საგარეო სავაჭრო ბრუნვის 2023 წლის ყოველთვიური ანალიზები;</w:t>
      </w:r>
    </w:p>
    <w:p w14:paraId="22ADBD47"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და 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2023 წლის სამოქმედო გეგმა;</w:t>
      </w:r>
    </w:p>
    <w:p w14:paraId="7E430B5B" w14:textId="1080DC3C"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2022 წლის სამოქმედო გეგმისა და 2023 წლის სამოქმედო გეგმის </w:t>
      </w:r>
      <w:r w:rsidRPr="00636DF3">
        <w:rPr>
          <w:rFonts w:ascii="Sylfaen" w:hAnsi="Sylfaen" w:cs="Sylfaen"/>
          <w:color w:val="000000" w:themeColor="text1"/>
          <w:lang w:val="ka-GE"/>
        </w:rPr>
        <w:t xml:space="preserve">პირველი და მეორე </w:t>
      </w:r>
      <w:r w:rsidR="008F181B" w:rsidRPr="00636DF3">
        <w:rPr>
          <w:rFonts w:ascii="Sylfaen" w:hAnsi="Sylfaen" w:cs="Sylfaen"/>
          <w:color w:val="000000" w:themeColor="text1"/>
          <w:lang w:val="ka-GE"/>
        </w:rPr>
        <w:t>კვარტ</w:t>
      </w:r>
      <w:r w:rsidRPr="00636DF3">
        <w:rPr>
          <w:rFonts w:ascii="Sylfaen" w:hAnsi="Sylfaen" w:cs="Sylfaen"/>
          <w:color w:val="000000" w:themeColor="text1"/>
          <w:lang w:val="ka-GE"/>
        </w:rPr>
        <w:t xml:space="preserve">ლის შესრულების </w:t>
      </w:r>
      <w:r w:rsidRPr="00636DF3">
        <w:rPr>
          <w:rFonts w:ascii="Sylfaen" w:eastAsiaTheme="minorEastAsia" w:hAnsi="Sylfaen" w:cs="Sylfaen"/>
          <w:bCs/>
          <w:color w:val="000000" w:themeColor="text1"/>
          <w:shd w:val="clear" w:color="auto" w:fill="FFFFFF"/>
          <w:lang w:val="ka-GE"/>
        </w:rPr>
        <w:t>ანგარიშები;</w:t>
      </w:r>
    </w:p>
    <w:p w14:paraId="6D179598"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შეთანხმდა კორეის რესპუბლიკასთან თავისუფალი ვაჭრობის შესახებ შეთანხმების სტრუქტურა და მოლაპარაკებების პირობები;</w:t>
      </w:r>
    </w:p>
    <w:p w14:paraId="3CD2EC05"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ხელი მოეწერა ისრაელთან თავისუფალი ვაჭრობის შესახებ შეთანხმების გაფორმების მიზანშეწონილობის კვლევის დასრულებასა და მხარეთა მიერ მოლაპარაკებების დაწყების თაობაზე ერთობლივ დეკლარაციას;</w:t>
      </w:r>
    </w:p>
    <w:p w14:paraId="02B542C7" w14:textId="750EEFF0"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მომზადდა საქართველოს კანონის პროექტი </w:t>
      </w:r>
      <w:r w:rsidR="009873BC" w:rsidRPr="00636DF3">
        <w:rPr>
          <w:rFonts w:ascii="Sylfaen" w:eastAsiaTheme="minorEastAsia" w:hAnsi="Sylfaen" w:cs="Sylfaen"/>
          <w:bCs/>
          <w:color w:val="000000" w:themeColor="text1"/>
          <w:shd w:val="clear" w:color="auto" w:fill="FFFFFF"/>
          <w:lang w:val="ka-GE"/>
        </w:rPr>
        <w:t>„</w:t>
      </w:r>
      <w:r w:rsidRPr="00636DF3">
        <w:rPr>
          <w:rFonts w:ascii="Sylfaen" w:eastAsiaTheme="minorEastAsia" w:hAnsi="Sylfaen" w:cs="Sylfaen"/>
          <w:bCs/>
          <w:color w:val="000000" w:themeColor="text1"/>
          <w:shd w:val="clear" w:color="auto" w:fill="FFFFFF"/>
          <w:lang w:val="ka-GE"/>
        </w:rPr>
        <w:t>უსამართლო სავაჭრო პრაქტიკის აღმოფხვრის შესახებ</w:t>
      </w:r>
      <w:r w:rsidR="009873BC" w:rsidRPr="00636DF3">
        <w:rPr>
          <w:rFonts w:ascii="Sylfaen" w:eastAsiaTheme="minorEastAsia" w:hAnsi="Sylfaen" w:cs="Sylfaen"/>
          <w:bCs/>
          <w:color w:val="000000" w:themeColor="text1"/>
          <w:shd w:val="clear" w:color="auto" w:fill="FFFFFF"/>
          <w:lang w:val="ka-GE"/>
        </w:rPr>
        <w:t>“</w:t>
      </w:r>
      <w:r w:rsidRPr="00636DF3">
        <w:rPr>
          <w:rFonts w:ascii="Sylfaen" w:eastAsiaTheme="minorEastAsia" w:hAnsi="Sylfaen" w:cs="Sylfaen"/>
          <w:bCs/>
          <w:color w:val="000000" w:themeColor="text1"/>
          <w:shd w:val="clear" w:color="auto" w:fill="FFFFFF"/>
          <w:lang w:val="ka-GE"/>
        </w:rPr>
        <w:t>, რომლის მიზანია სავაჭრო ობიექტის მიმწოდებელსა და მნიშვნელოვანი საბაზრო ძალაუფლების მქონე საცალო მოვაჭრეს შორის უსამართლო სავაჭრო პრაქტიკის აღმოფხვრა;</w:t>
      </w:r>
    </w:p>
    <w:p w14:paraId="7ECF804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2022 წლისა და 2023 წლის </w:t>
      </w:r>
      <w:r w:rsidRPr="00636DF3">
        <w:rPr>
          <w:rFonts w:ascii="Sylfaen" w:hAnsi="Sylfaen" w:cs="Sylfaen"/>
          <w:color w:val="000000" w:themeColor="text1"/>
          <w:lang w:val="ka-GE"/>
        </w:rPr>
        <w:t xml:space="preserve">8 თვის </w:t>
      </w:r>
      <w:r w:rsidRPr="00636DF3">
        <w:rPr>
          <w:rFonts w:ascii="Sylfaen" w:eastAsiaTheme="minorEastAsia" w:hAnsi="Sylfaen" w:cs="Sylfaen"/>
          <w:bCs/>
          <w:color w:val="000000" w:themeColor="text1"/>
          <w:shd w:val="clear" w:color="auto" w:fill="FFFFFF"/>
          <w:lang w:val="ka-GE"/>
        </w:rPr>
        <w:t xml:space="preserve">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w:t>
      </w:r>
      <w:r w:rsidRPr="00636DF3">
        <w:rPr>
          <w:rFonts w:ascii="Sylfaen" w:eastAsiaTheme="minorEastAsia" w:hAnsi="Sylfaen" w:cs="Sylfaen"/>
          <w:bCs/>
          <w:color w:val="000000" w:themeColor="text1"/>
          <w:shd w:val="clear" w:color="auto" w:fill="FFFFFF"/>
          <w:lang w:val="ka-GE"/>
        </w:rPr>
        <w:lastRenderedPageBreak/>
        <w:t>ჭრილში, საქართველოს საექსპორტო პროდუქციის ზრდის/კლების ტენდენციების გამოვლენის მიზნით;</w:t>
      </w:r>
    </w:p>
    <w:p w14:paraId="79799955"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გაიმართა: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w:t>
      </w:r>
      <w:r w:rsidRPr="00636DF3">
        <w:rPr>
          <w:rFonts w:ascii="Sylfaen" w:hAnsi="Sylfaen" w:cs="Sylfaen"/>
          <w:color w:val="000000" w:themeColor="text1"/>
          <w:lang w:val="ka-GE"/>
        </w:rPr>
        <w:t xml:space="preserve">მე-6 რაუნდი; </w:t>
      </w:r>
      <w:r w:rsidRPr="00636DF3">
        <w:rPr>
          <w:rFonts w:ascii="Sylfaen" w:eastAsiaTheme="minorEastAsia" w:hAnsi="Sylfaen" w:cs="Sylfaen"/>
          <w:bCs/>
          <w:color w:val="000000" w:themeColor="text1"/>
          <w:shd w:val="clear" w:color="auto" w:fill="FFFFFF"/>
          <w:lang w:val="ka-GE"/>
        </w:rPr>
        <w:t>მორიგი მოლაპარაკებების რაუნდი (ვიდეოზარი) საქართველოსა და უნგრეთს შორის ინვესტიციების ხელშეწყობისა და ურთიერთდაცვის შესახებ, შეთანხმების პროექტის ტექსტის შეჯერების მიზნით;</w:t>
      </w:r>
    </w:p>
    <w:p w14:paraId="48FC4BC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ხელი მოეწერა: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„საქართველოს მთავრობასა და უზბეკეთის რესპუბლიკის მთავრობას შორის ტექნიკური რეგულირების, სტანდარტიზაციის, მეტროლოგიისა და შესაბამისობის შეფასების სფეროში თანამშრომლობის შესახებ“;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 შეთანხმებებს; ურთიერთგაგების მემორანდუმს „სსიპ - საქართველოს ტურიზმის ეროვნულ ადმინისტრაციასა და შრი-ლანკის ტურიზმის განვითარების ადმინისტრაციას შორის ტურიზმის სფეროში თანამშრომლობის შესახებ”;</w:t>
      </w:r>
    </w:p>
    <w:p w14:paraId="11F44C3E"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„საქართველოს მთავრობასა და კოლუმბიის რესპუბლიკის მთავრობას შორის სავაჭრო-ეკონომიკური თანამშრომლობის შესახებ შეთანხმების" პროექტი და შემდგომი შიდასახელმწიფოებრივი პროცედურების განხორციელების მიზნით გადაიგზავნა საქართველოს საგარეო საქმეთა სამინისტროში;</w:t>
      </w:r>
    </w:p>
    <w:p w14:paraId="641DA16A" w14:textId="77777777" w:rsidR="00984656" w:rsidRPr="00636DF3" w:rsidRDefault="00984656"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 xml:space="preserve">გაიმართა ეკონომიკური თანამშრომლობის ორმხრივი მთავრობათაშორისი კომისიების სხდომები: ქ. ერევანში - საქართველო-სომხეთის ეკონომიკური თანამშრომლობის მთავრობათაშორისი კომისიის მე-12 სხდომა; ქ. ვილნიუსში - საქართველო-ლიეტუვის ეკონომიკური თანამშრომლობის მთავრობათაშორისი კომისიის მე-2 სხდომა; ქ. ტაშკენტში - საქართველო-უზბეკეთის ეკონომიკური თანამშრომლობის მთავრობათაშორისი კომისიის მე-9 სხდომა; ქ. თბილისში - საქართველო-თურქმენეთის ეკონომიკური თანამშრომლობის მთავრობათაშორისი კომისიის მე-4 სხდომა; </w:t>
      </w:r>
      <w:r w:rsidRPr="00636DF3">
        <w:rPr>
          <w:rFonts w:ascii="Sylfaen" w:hAnsi="Sylfaen" w:cs="Sylfaen"/>
          <w:color w:val="000000" w:themeColor="text1"/>
          <w:lang w:val="ka-GE"/>
        </w:rPr>
        <w:t>ქ. კიშინეუში - საქართველო-მოლდოვას ეკონომიკური თანამშრომლობის მთავრობათაშორისი კომისიის მე-2 სხდომა;</w:t>
      </w:r>
    </w:p>
    <w:p w14:paraId="5FC656DE"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მუშაობა „საქართველოში ინვესტიციების დაცვისა და ხელშეწყობის შესახებ“ საქართველოს კანონის პროექტზე, რომლის ფარგლებშიც საერთაშორისო საფინანსო კორპორაციის (IFC) ჩართულობითა და მხარდაჭერით შეიქმნა დოკუმენტის პირველადი სამუშაო ვერსია. გარდა ამისა, დაიწყო დოკუმენტის თაობაზე რეგულირების ზეგავლენის შეფასების (RIA) ანგარიშთან დაკავშირებით გასაწევი მოსამზადებელი სამუშაოები;</w:t>
      </w:r>
    </w:p>
    <w:p w14:paraId="56FF6A0C"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საქართველოს საზღვაო სივრცეში აკვაკულტურის ნებართვის გასაცემად, სანებართვო პირობებისა და საზღვაო სივრცით სარგებლობის საფასურის განსაზღვრის მიზნით, მიმდინარეობდა მუშაობა ზღვაში იჯარის საფასურის განსაზღვრის მეთოდოლოგიაზე; </w:t>
      </w:r>
    </w:p>
    <w:p w14:paraId="1F9441A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დასრულდა მოკვლევა შესაძლო ახალი სახელმწიფო სერვისის, საინფორმაციო ტექნოლოგიურ </w:t>
      </w:r>
      <w:r w:rsidRPr="00636DF3">
        <w:rPr>
          <w:rFonts w:ascii="Sylfaen" w:eastAsiaTheme="minorEastAsia" w:hAnsi="Sylfaen" w:cs="Sylfaen"/>
          <w:bCs/>
          <w:color w:val="000000"/>
          <w:shd w:val="clear" w:color="auto" w:fill="FFFFFF"/>
          <w:lang w:val="ka-GE"/>
        </w:rPr>
        <w:t>საქმიანობასთან (IT) დაკავშირებული ბინადრობის ნებართვის შინაარსისა და პირობების განსაზღვრაზე. აღნიშნული მიმართულებით, გაიმართა სამუშაო შეხვედრები პარტნიორ სამინისტროებსა და სააგენტოებთან, შესწავლილ იქნა რამდენიმე ქვეყნის ანალოგი;</w:t>
      </w:r>
    </w:p>
    <w:p w14:paraId="15A8523B"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რეგულარულად მიმდინარეობდა გაცნობითი ხასიათის შეხვედრების ციკლი სხვადასხვა სახელმწიფოების საელჩოების და სავაჭრო პალატების წარმომადგენლებთან. შეხვედრების მიზანს წარმოადგენდა ორმხრივი ეკონომიკური თანამშრომლობის (საინვესტიციო მიმართულებით) ხელშეწყობის განხილვა და არსებული განვითარების ახალი შესაძლებლობების გამოვლენა;</w:t>
      </w:r>
    </w:p>
    <w:p w14:paraId="756766B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ევროკოდების თარგმნის სარედაქციო კოლეგიის მიერ განხორციელდა ზოგიერთი ევროკოდის თარგმნა/რედაქტირების სამუშაოები;</w:t>
      </w:r>
    </w:p>
    <w:p w14:paraId="1ADD618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შემუშავდა ტერმინები და ტერმინოლოგიური შესიტყვებები (</w:t>
      </w:r>
      <w:r w:rsidRPr="00636DF3">
        <w:rPr>
          <w:rFonts w:ascii="Sylfaen" w:hAnsi="Sylfaen" w:cs="Sylfaen"/>
          <w:color w:val="000000" w:themeColor="text1"/>
          <w:lang w:val="ka-GE"/>
        </w:rPr>
        <w:t xml:space="preserve">900 </w:t>
      </w:r>
      <w:r w:rsidRPr="00636DF3">
        <w:rPr>
          <w:rFonts w:ascii="Sylfaen" w:eastAsiaTheme="minorEastAsia" w:hAnsi="Sylfaen" w:cs="Sylfaen"/>
          <w:bCs/>
          <w:color w:val="000000" w:themeColor="text1"/>
          <w:shd w:val="clear" w:color="auto" w:fill="FFFFFF"/>
          <w:lang w:val="ka-GE"/>
        </w:rPr>
        <w:t xml:space="preserve">ერთეული) და ევროკოდების ეროვნული დანართები (ევროკოდი 2-ის და ევროკოდი 3-ის), რომლების წარდგენილი იქნა </w:t>
      </w:r>
      <w:r w:rsidRPr="00636DF3">
        <w:rPr>
          <w:rFonts w:ascii="Sylfaen" w:eastAsiaTheme="minorEastAsia" w:hAnsi="Sylfaen" w:cs="Sylfaen"/>
          <w:bCs/>
          <w:color w:val="000000" w:themeColor="text1"/>
          <w:shd w:val="clear" w:color="auto" w:fill="FFFFFF"/>
          <w:lang w:val="ka-GE"/>
        </w:rPr>
        <w:lastRenderedPageBreak/>
        <w:t>სტანდარტად დასარეგისტრირებლად საქართველოს სსიპ - საქართველოს სტანდარტებისა და მეტროლოგიის ეროვნულ სააგენტოში;</w:t>
      </w:r>
    </w:p>
    <w:p w14:paraId="51AE576D" w14:textId="77777777" w:rsidR="00984656" w:rsidRPr="00636DF3" w:rsidRDefault="00984656"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hAnsi="Sylfaen" w:cs="Sylfaen"/>
          <w:color w:val="000000" w:themeColor="text1"/>
          <w:lang w:val="ka-GE"/>
        </w:rPr>
        <w:t>დასრულდა საქართველოს კანონმდებლობით გათვალისწინებული შიდასახელმწიფოებრივი პროცედურები საქართველოსა და პორტუგალიის რესპუბლიკას შორის საერთაშორისო საავტომობილო სამგზავრო გადაყვანებისა და სატვირთო გადაზიდვების შესახებ შეთანხმების პროექტზე და უწყებების შენიშვნების გათვალისწინებით გადამუშავებული შეთანხმების პროექტის ტექსტი განსახილველად გადაეგზავნება პორტუგალიის მხარეს;</w:t>
      </w:r>
    </w:p>
    <w:p w14:paraId="285CD65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ევროკავშირის მხარდაჭერილი საგზაო უსაფრთხოების მიმართულებით Twinning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w:t>
      </w:r>
    </w:p>
    <w:p w14:paraId="0C9807C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საგზაო უსაფრთხოების მართვის არსებული სისტემის შეფასების პროექტის განხორციელება. პროექტის ფარგლებში, გამოცხადდა 5 წუთიანი ფილმების კონკურსი, რომელიც მიზნად ისახავდა საზოგადოების ცნობიერების ამაღლებას საგზაო უსაფრთხოების საკითხებზე. კონკურსის შედეგად გამოვლინდა ორი გამარჯვებული ფილმი (გრიგოლ ჟორდანიას ფილმი „რომ გაჩერდები მერე ნახე" და დავით შეყრილაძის ფილმი „გზის ვაჟები“). საპრიზო ფონდმა პირველი ადგილისთვის შადგინა 4 000 ევრო, ხოლო მეორე ადგილისთვის - 2 000 ევრო);.</w:t>
      </w:r>
    </w:p>
    <w:p w14:paraId="3F6FF36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გაიმართა ტრენინგი შავი წერტილების იდენტიფიცირების შესახებ, რომელსაც ესწრებოდნენ შინაგან საქმეთა სამინისტროსა და რეგიონული განვითარებისა და ინფრასტრუქტურის სამინისტროს წარმომადგენლები;</w:t>
      </w:r>
    </w:p>
    <w:p w14:paraId="44DA8007" w14:textId="783FF25A"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გაეროს ევროპის ეკონომიკური კომისიის (UNECE) პროექტის „Sustainable Mobility and Smart Connectivity in Central Asia, th</w:t>
      </w:r>
      <w:r w:rsidR="009873BC" w:rsidRPr="00636DF3">
        <w:rPr>
          <w:rFonts w:ascii="Sylfaen" w:eastAsiaTheme="minorEastAsia" w:hAnsi="Sylfaen" w:cs="Sylfaen"/>
          <w:bCs/>
          <w:color w:val="000000" w:themeColor="text1"/>
          <w:shd w:val="clear" w:color="auto" w:fill="FFFFFF"/>
          <w:lang w:val="ka-GE"/>
        </w:rPr>
        <w:t xml:space="preserve">e Caucasus and Western Balkans“ </w:t>
      </w:r>
      <w:r w:rsidRPr="00636DF3">
        <w:rPr>
          <w:rFonts w:ascii="Sylfaen" w:eastAsiaTheme="minorEastAsia" w:hAnsi="Sylfaen" w:cs="Sylfaen"/>
          <w:bCs/>
          <w:color w:val="000000" w:themeColor="text1"/>
          <w:shd w:val="clear" w:color="auto" w:fill="FFFFFF"/>
          <w:lang w:val="ka-GE"/>
        </w:rPr>
        <w:t>ფარგლებში, რომელიც ითვალისწინებს მონაწილე ქვეყნების დახმარებას ტრანსპორტის მიმართულებით ეროვნული სამოქმედო გეგმების შემუშავებაში, მომზადდა საქართველოს საგზაო უსაფრთხოების 2022-2025 წლების ეროვნული სტრატეგიის 2024-2025 წლების სამოქმედო გეგმის სამუშაო ვერსია, რომლის პრეზენტაციაც გაიმართა  სამუშაო ჯგუფის შეხვედრაზე;</w:t>
      </w:r>
    </w:p>
    <w:p w14:paraId="0D6E67CF"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olor w:val="000000" w:themeColor="text1"/>
          <w:lang w:val="ka-GE"/>
        </w:rPr>
        <w:t xml:space="preserve">მიმდინარეობდა მუშაობა საქართველოს საგზაო უსაფრთხოების 2022-2025 </w:t>
      </w:r>
      <w:r w:rsidRPr="00636DF3">
        <w:rPr>
          <w:rFonts w:ascii="Sylfaen" w:hAnsi="Sylfaen" w:cs="Sylfaen"/>
          <w:color w:val="000000" w:themeColor="text1"/>
          <w:lang w:val="ka-GE"/>
        </w:rPr>
        <w:t>წლების</w:t>
      </w:r>
      <w:r w:rsidRPr="00636DF3">
        <w:rPr>
          <w:rFonts w:ascii="Sylfaen" w:hAnsi="Sylfaen"/>
          <w:color w:val="000000" w:themeColor="text1"/>
          <w:lang w:val="ka-GE"/>
        </w:rPr>
        <w:t xml:space="preserve"> ეროვნული სტრატეგიის 2024-2025 წლების სამოქმედო გეგმაზე;</w:t>
      </w:r>
    </w:p>
    <w:p w14:paraId="5F912CD1"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ევროკავშირის მხარდაჭერით Twinning-ის პროექტი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პროექტის ოფიციალური გახსნის ღონისძიება და მმართველი კომიტეტის 9 სხდომა.  მომზადებულ იქნა ანგარიში  სამართლებრივი ჩარჩოს განსხვავებების შესახებ. ასევე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2012/34/EC  (რომლის მეშვეობითაც ჩამოყალიბდა ერთიანი ევროპული სარკინიგზო ზონა) დირექტივების იმპლემენტაციის მიზნით შემუშავდა კანონის პროექტების პირველადი ვერსიები;</w:t>
      </w:r>
    </w:p>
    <w:p w14:paraId="5F7125B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ენერგეტიკული რეფორმების ფარგლებში: </w:t>
      </w:r>
    </w:p>
    <w:p w14:paraId="12C1BF5F" w14:textId="0794D97D" w:rsidR="00984656" w:rsidRPr="00636DF3" w:rsidRDefault="00984656" w:rsidP="005A14CA">
      <w:pPr>
        <w:numPr>
          <w:ilvl w:val="0"/>
          <w:numId w:val="71"/>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მომზადდა და წარდგენილი იქნა ანგარიში ასოცირების შეთანხმებით ნაკისრი ვალდებულებების შესრულების შესახებ ასოცირების ქვეკომიტეტის „ენერგეტიკა, გარემო, კლიმატი, ტრანსპორტი და სამოქალაქო დაცვა“ სხდომაზე;</w:t>
      </w:r>
    </w:p>
    <w:p w14:paraId="2DD74EB8" w14:textId="6C2A60A3" w:rsidR="00984656" w:rsidRPr="00636DF3" w:rsidRDefault="00984656" w:rsidP="005A14CA">
      <w:pPr>
        <w:numPr>
          <w:ilvl w:val="0"/>
          <w:numId w:val="71"/>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„ენერგეტიკისა და წყალმომარაგების შესახებ“ საქართველოს კანონის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w:t>
      </w:r>
    </w:p>
    <w:p w14:paraId="1A3EEAC1" w14:textId="77777777" w:rsidR="00984656" w:rsidRPr="00636DF3" w:rsidRDefault="00984656" w:rsidP="005A14CA">
      <w:pPr>
        <w:numPr>
          <w:ilvl w:val="0"/>
          <w:numId w:val="71"/>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lastRenderedPageBreak/>
        <w:t>ქ. თბილისში ჩატარდა მაღალი დონის საერთაშორისო შეხვედრა „აზერბაიჯანის რესპუბლიკის, საქართველოს, რუმინეთისა და უნგრეთის მთავრობებს შორის მწვანე ენერგიის განვითარების და გადაცემის სფეროში სტრატეგიული პარტნიორობის თაობაზე“;</w:t>
      </w:r>
    </w:p>
    <w:p w14:paraId="74D6AFB5" w14:textId="77777777" w:rsidR="00984656" w:rsidRPr="00636DF3" w:rsidRDefault="00984656" w:rsidP="005A14CA">
      <w:pPr>
        <w:numPr>
          <w:ilvl w:val="0"/>
          <w:numId w:val="71"/>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მომზადდა საქართველოს კანონის პროექტი „ენერგეტიკისა და წყალმომარაგების შესახებ" საქართველოს კანონში ცვლილების შეტანის თაობაზე" და თანმდევი კანონპროექტები;</w:t>
      </w:r>
    </w:p>
    <w:p w14:paraId="6B1FA9E3"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განხილულ იქნა </w:t>
      </w:r>
      <w:r w:rsidRPr="00636DF3">
        <w:rPr>
          <w:rFonts w:ascii="Sylfaen" w:hAnsi="Sylfaen"/>
          <w:color w:val="000000" w:themeColor="text1"/>
          <w:lang w:val="ka-GE"/>
        </w:rPr>
        <w:t xml:space="preserve">100 საინვესტიციო </w:t>
      </w:r>
      <w:r w:rsidRPr="00636DF3">
        <w:rPr>
          <w:rFonts w:ascii="Sylfaen" w:eastAsiaTheme="minorEastAsia" w:hAnsi="Sylfaen" w:cs="Sylfaen"/>
          <w:bCs/>
          <w:color w:val="000000" w:themeColor="text1"/>
          <w:shd w:val="clear" w:color="auto" w:fill="FFFFFF"/>
          <w:lang w:val="ka-GE"/>
        </w:rPr>
        <w:t xml:space="preserve">წინადადება, საიდანაც </w:t>
      </w:r>
      <w:r w:rsidRPr="00636DF3">
        <w:rPr>
          <w:rFonts w:ascii="Sylfaen" w:hAnsi="Sylfaen"/>
          <w:color w:val="000000" w:themeColor="text1"/>
          <w:lang w:val="ka-GE"/>
        </w:rPr>
        <w:t xml:space="preserve">100 </w:t>
      </w:r>
      <w:r w:rsidRPr="00636DF3">
        <w:rPr>
          <w:rFonts w:ascii="Sylfaen" w:eastAsiaTheme="minorEastAsia" w:hAnsi="Sylfaen" w:cs="Sylfaen"/>
          <w:bCs/>
          <w:color w:val="000000" w:themeColor="text1"/>
          <w:shd w:val="clear" w:color="auto" w:fill="FFFFFF"/>
          <w:lang w:val="ka-GE"/>
        </w:rPr>
        <w:t>პროექტზე დაიწერა დადებითი დასკვნა;</w:t>
      </w:r>
    </w:p>
    <w:p w14:paraId="38C5627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ექსპლუატაციაში შევიდა </w:t>
      </w:r>
      <w:r w:rsidRPr="00636DF3">
        <w:rPr>
          <w:rFonts w:ascii="Sylfaen" w:hAnsi="Sylfaen"/>
          <w:color w:val="000000" w:themeColor="text1"/>
          <w:lang w:val="ka-GE"/>
        </w:rPr>
        <w:t>ხუთი ჰიდროელექტროსადგური - ნაცეშარი ჰესი (დადგმული სიმძლავრით 1.93 მგვტ), კორშაჰესი (დადგმული სიმძლავრით 1.5 მგვტ), დმანისი ჰესი (დადგმული სიმძლავრით 1.94 მგვტ), საშუალა ჰესი (დადგმული სიმძლავრით 2.25 მგვტ) და როშკა ჰესი (დადგმული სიმძლავრით 1 მგვტ);</w:t>
      </w:r>
    </w:p>
    <w:p w14:paraId="075FA34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განახლებადი ენერგიების მხარდაჭერის ახალი სქემის ფარგლებში, რომელიც გულისხმობს სიმძლავრის აუქციონებს განახლებადი ენერგიის წყაროებისათვის, დასრულდა 300 მგვტ დადგმული სიმძლავრის პირველი აუქციონი. აუქციონის ფარგლებში მიღებული იყო 78 განაცხადი, ჯამურად 900 მგვტ-ზე. გამარჯვებული კომპანია დადგინდა მედიანური ტარიფის პრინციპით, რის შედეგად მხარდაჭერას მიიღებს 15 ჰიდრო, 2 ქარისა და 10 მზის ელექტროსადგურის პროექტი. </w:t>
      </w:r>
      <w:r w:rsidRPr="00636DF3">
        <w:rPr>
          <w:rFonts w:ascii="Sylfaen" w:hAnsi="Sylfaen"/>
          <w:color w:val="000000" w:themeColor="text1"/>
          <w:lang w:val="ka-GE"/>
        </w:rPr>
        <w:t>საქართველოს მთავრობის მიერ მოწონებულ იქნა 15 ხელშეკრულების პროექტი, საიდანაც 8 პროექტზე გაფორმდა ხელშეკრულება;</w:t>
      </w:r>
    </w:p>
    <w:p w14:paraId="7B07ED80"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სსიპ - სახელმწიფო ქონების ეროვნულ სააგენტოს, საქართველოს ფინანსთა სამინისტროსა და საქართველოს ეკონომიკისა და მდგრადი განვითარების სამინისტროს შორის გაფორმდა ხელშეკრულება შპს „საქართველოს გაზის ტრანსპორტირების კომპანიის“ სახელმწიფო საკუთრებაში არსებული წილის მართვის უფლების გადაცემის თაობაზე;</w:t>
      </w:r>
    </w:p>
    <w:p w14:paraId="7A2F3A5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მწვანე ზრდის სტრატეგიაზე და სამოქმედო გეგმაზე მუშაობის ფარგლებში საქართველოს მთავრობის დადგენილებით შეიქმნა სტრატეგიაზე მომუშავე უწყებათაშორისი საბჭო, ხოლო უწყებათაშორისი საბჭოს გადაწყვეტილებით - სტრატეგიაზე მომუშავე სამუშაო ჯგუფი;</w:t>
      </w:r>
    </w:p>
    <w:p w14:paraId="00DEED2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მუშაობა ასოცირების ხელშეკრულებით გათვალისწინებულ ეკოდიზაინის რეგულაციების 9 ტექნიკურ რეგლამენტზე და ტარდებოდა რეგულირების ზემოქმედების შეფასება;</w:t>
      </w:r>
    </w:p>
    <w:p w14:paraId="033CFC9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შემუშავდა ასოცირების ხელშეკრულებით გათვალისწინებული: დაბალი ემისიების მობილობის მხარდასაჭერად სუფთა ავტოსატრანსპორტო საშუალებების ხელშეწყობის შესახებ 2009/33/EC დირექტივის შესაბამისი ქართული ნორმატიული აქტის პროექტი და დაიწყო განხილვები დაინტერესებულ მხარეებთან; საწვავის გამოყენების ეფექტიანობისა და სხვა მნიშვნელოვან პარამეტრებთან მიმართებაში საბურავების ეტიკეტირების შესახებ (EU) 2020/740 რეგულაციის შესაბამისი ქართული ნორმატიული აქტის პროექტი და დაიწყო განხილვები დაინტერესებულ მხარეებთან;</w:t>
      </w:r>
    </w:p>
    <w:p w14:paraId="55B3C7C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მიმდინარეობდა ევროკავშირის მიერ დაფინანსებული EU4ENVIRONMENT-ის პროგრამისა და პროგრამით გათვალისწინებული ღონისძიებების განხორციელება, კერძოდ: გაიმართა </w:t>
      </w:r>
      <w:r w:rsidRPr="00636DF3">
        <w:rPr>
          <w:rFonts w:ascii="Sylfaen" w:hAnsi="Sylfaen" w:cs="Sylfaen"/>
          <w:color w:val="000000" w:themeColor="text1"/>
          <w:lang w:val="ka-GE"/>
        </w:rPr>
        <w:t xml:space="preserve">მწვანე ქმედებების სამუშაო ჯგუფის (Green Action Task Force) ყოველწლიური შეხვედრა ქ. სტამბულში; </w:t>
      </w:r>
      <w:r w:rsidRPr="00636DF3">
        <w:rPr>
          <w:rFonts w:ascii="Sylfaen" w:hAnsi="Sylfaen"/>
          <w:color w:val="000000" w:themeColor="text1"/>
          <w:lang w:val="ka-GE"/>
        </w:rPr>
        <w:t xml:space="preserve">მუშაობა 2023 წლის შემოდგომაზე, </w:t>
      </w:r>
      <w:r w:rsidRPr="00636DF3">
        <w:rPr>
          <w:rFonts w:ascii="Sylfaen" w:hAnsi="Sylfaen" w:cs="Sylfaen"/>
          <w:color w:val="000000" w:themeColor="text1"/>
          <w:lang w:val="ka-GE"/>
        </w:rPr>
        <w:t>EU4ENVIRONMENT-ის პროგრამის ფარგლებში, UNIDO-ს ეგიდით გამართული ღონისძიებების შემაჯამებელი შეხვედრის გამართვის მიზნით.</w:t>
      </w:r>
    </w:p>
    <w:p w14:paraId="6D044A8F" w14:textId="77777777" w:rsidR="00984656" w:rsidRPr="00636DF3" w:rsidRDefault="00984656" w:rsidP="005A14CA">
      <w:pPr>
        <w:numPr>
          <w:ilvl w:val="0"/>
          <w:numId w:val="63"/>
        </w:numPr>
        <w:spacing w:after="0" w:line="240" w:lineRule="auto"/>
        <w:ind w:left="0"/>
        <w:jc w:val="both"/>
        <w:rPr>
          <w:rFonts w:ascii="Sylfaen" w:hAnsi="Sylfaen" w:cs="Sylfaen"/>
          <w:color w:val="000000" w:themeColor="text1"/>
          <w:lang w:val="ka-GE"/>
        </w:rPr>
      </w:pPr>
      <w:r w:rsidRPr="00636DF3">
        <w:rPr>
          <w:rFonts w:ascii="Sylfaen" w:eastAsiaTheme="minorEastAsia" w:hAnsi="Sylfaen" w:cs="Sylfaen"/>
          <w:bCs/>
          <w:color w:val="000000" w:themeColor="text1"/>
          <w:shd w:val="clear" w:color="auto" w:fill="FFFFFF"/>
          <w:lang w:val="ka-GE"/>
        </w:rPr>
        <w:t>„განახლებადი წყაროებიდან ენერგიის წარმოებისა და გამოყენების წახალისების შესახებ“ საქართველოს კანონის საფუძველზე განხორციელდა შემდეგი ღონისძიებები:</w:t>
      </w:r>
    </w:p>
    <w:p w14:paraId="58AD4E0D" w14:textId="77777777" w:rsidR="00984656" w:rsidRPr="00636DF3" w:rsidRDefault="00984656" w:rsidP="005A14CA">
      <w:pPr>
        <w:numPr>
          <w:ilvl w:val="0"/>
          <w:numId w:val="71"/>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მიმდინარეობდა განახლებადი ენერგიის ტექნოლოგიების მემონტაჟეთა გადამზადების ოთხი მოკლევადიანი (70 საათიანი) პროგრამის განხორციელება; საქართველოს მთავრობის განკარგულებით დამტკიცდა სერტიფიცირებული და კვალიფიციური მემონტაჟეების სია;</w:t>
      </w:r>
    </w:p>
    <w:p w14:paraId="0B983D8A" w14:textId="77777777" w:rsidR="00984656" w:rsidRPr="00636DF3" w:rsidRDefault="00984656" w:rsidP="005A14CA">
      <w:pPr>
        <w:numPr>
          <w:ilvl w:val="0"/>
          <w:numId w:val="71"/>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t>მომზადდა  ბიოსაწვავის, ბიოსითხეებისა და მათი წიაღისეული საწვავის კომპარატორების სათბურის გაზის გავლენის გამოთვლის წესების პროექტი;</w:t>
      </w:r>
    </w:p>
    <w:p w14:paraId="6A7D916D" w14:textId="77777777" w:rsidR="00984656" w:rsidRPr="00636DF3" w:rsidRDefault="00984656" w:rsidP="005A14CA">
      <w:pPr>
        <w:numPr>
          <w:ilvl w:val="0"/>
          <w:numId w:val="71"/>
        </w:numPr>
        <w:spacing w:after="0" w:line="240" w:lineRule="auto"/>
        <w:ind w:left="567" w:hanging="283"/>
        <w:jc w:val="both"/>
        <w:rPr>
          <w:rFonts w:ascii="Sylfaen" w:hAnsi="Sylfaen" w:cs="Sylfaen"/>
          <w:color w:val="000000" w:themeColor="text1"/>
          <w:lang w:val="ka-GE"/>
        </w:rPr>
      </w:pPr>
      <w:r w:rsidRPr="00636DF3">
        <w:rPr>
          <w:rFonts w:ascii="Sylfaen" w:hAnsi="Sylfaen" w:cs="Sylfaen"/>
          <w:color w:val="000000" w:themeColor="text1"/>
          <w:lang w:val="ka-GE"/>
        </w:rPr>
        <w:lastRenderedPageBreak/>
        <w:t>RED 2018/2001 დირექტივის შესაბამისად აქტიურად მიმდინარეობდა დაინტერესებულ მხარეებთან კომუნიკაციის პროცესი, რის შედეგადაც დაიწყო მუშაობა უკვე განახლებული კანონის საბოლოო ვერსიის მომზადებაზე;</w:t>
      </w:r>
    </w:p>
    <w:p w14:paraId="6E40E893"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ენერგოეფექტურობის საკანონმდებლო ბაზის დანერგვისათვის განხორციელდა შემდეგი ღონისძიებები: მომზადებულ იქნა და დამტკიცდა </w:t>
      </w:r>
      <w:r w:rsidRPr="00636DF3">
        <w:rPr>
          <w:rFonts w:ascii="Sylfaen" w:hAnsi="Sylfaen" w:cs="Sylfaen"/>
          <w:color w:val="000000" w:themeColor="text1"/>
          <w:lang w:val="ka-GE"/>
        </w:rPr>
        <w:t xml:space="preserve">15 კანონქვემდებარე </w:t>
      </w:r>
      <w:r w:rsidRPr="00636DF3">
        <w:rPr>
          <w:rFonts w:ascii="Sylfaen" w:eastAsiaTheme="minorEastAsia" w:hAnsi="Sylfaen" w:cs="Sylfaen"/>
          <w:bCs/>
          <w:color w:val="000000" w:themeColor="text1"/>
          <w:shd w:val="clear" w:color="auto" w:fill="FFFFFF"/>
          <w:lang w:val="ka-GE"/>
        </w:rPr>
        <w:t xml:space="preserve">აქტი „ენერგოეფექტურობის შესახებ“  საქართველოს კანონიდან; </w:t>
      </w:r>
      <w:r w:rsidRPr="00636DF3">
        <w:rPr>
          <w:rFonts w:ascii="Sylfaen" w:hAnsi="Sylfaen" w:cs="Sylfaen"/>
          <w:color w:val="000000" w:themeColor="text1"/>
          <w:lang w:val="ka-GE"/>
        </w:rPr>
        <w:t xml:space="preserve">2 ნორმატიული </w:t>
      </w:r>
      <w:r w:rsidRPr="00636DF3">
        <w:rPr>
          <w:rFonts w:ascii="Sylfaen" w:eastAsiaTheme="minorEastAsia" w:hAnsi="Sylfaen" w:cs="Sylfaen"/>
          <w:bCs/>
          <w:color w:val="000000" w:themeColor="text1"/>
          <w:shd w:val="clear" w:color="auto" w:fill="FFFFFF"/>
          <w:lang w:val="ka-GE"/>
        </w:rPr>
        <w:t xml:space="preserve">აქტი „შენობების ენერგოეფექტურობის  შესახებ კანონიდან  და </w:t>
      </w:r>
      <w:r w:rsidRPr="00636DF3">
        <w:rPr>
          <w:rFonts w:ascii="Sylfaen" w:hAnsi="Sylfaen" w:cs="Sylfaen"/>
          <w:color w:val="000000" w:themeColor="text1"/>
          <w:lang w:val="ka-GE"/>
        </w:rPr>
        <w:t>აგრეთვე, მომზადდა 7 კანონქვემდებარე  აქტის სამუშაო ვერსია;</w:t>
      </w:r>
      <w:r w:rsidRPr="00636DF3">
        <w:rPr>
          <w:rFonts w:ascii="Sylfaen" w:eastAsiaTheme="minorEastAsia" w:hAnsi="Sylfaen" w:cs="Sylfaen"/>
          <w:bCs/>
          <w:color w:val="000000" w:themeColor="text1"/>
          <w:shd w:val="clear" w:color="auto" w:fill="FFFFFF"/>
          <w:lang w:val="ka-GE"/>
        </w:rPr>
        <w:t xml:space="preserve"> მომზადებულ იქნა „ენერგოეფექტურობისა და შენობების ენერგოეფექტურობის შესახებ“ საქართველოს კანონში შესატანი ცვლილებების პროექტი; დამტკიცდა 3 ტექნიკური რეგლამენტი „ენერგოეტიკეტირების შესახებ კანონის“ შესაბამისად;</w:t>
      </w:r>
    </w:p>
    <w:p w14:paraId="4B273168"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ენერგეტიკისა და კლიმატის ინტეგრირებული ეროვნული გეგმისა (NECP) და საქართველოს სახელმწიფო ენერგეტიკული პოლიტიკის (NEP) ფარგლებში განხორციელდა შემდეგი ღონისძიებები: შემუშავდა სახელმწიფოს ენერგეტიკული პოლიტიკისა და ენერგეტიკისა და კლიმატის ინტეგრირებული ეროვნული გეგმის სკოპინგის განცხადება, რომელიც სახელმწიფო ენერგეტიკული პოლიტიკასა და ენერგეტიკისა და კლიმატის ეროვნულ ინტეგრირებულ გეგმასთან ერთად გასაჯაროვდა სამინისტროს ოფიციალურ ვებ-გვერდზე; გარემოს ეროვნული სააგენტოსა და დაავადებათა კონტროლისა და საზოგადოებრივი ჯანმრთელობის ეროვნული ცენტრის მიერ გაიცა სკოპინგის დასკვნა, რომლის საფუძველზეც დაიწყო სტრატეგიული გარემოსდაცვითი შეფასების (სგშ) ანგარიშის მომზადება. ანგარიშის მომზადების პროცესში, გეგმაში მოცემული ინფორმაციის განახლების მიზნით, დოკუმენტი დაეგზავნა შესაბამის პასუხისმგებელ უწყებებს;</w:t>
      </w:r>
    </w:p>
    <w:p w14:paraId="399F531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ევროკავშირისა და გერმანიის რეკონსტრუქციის საკრედიტო ბანკის (KfW) მიერ დაფინანსებული საქართველოს ენერგეტიკის სექტორის რეფორმის პროგრამის მეორე ნაწილის „ენერგოეფექტურობის საკანონმდებლო ბაზის დანერგვის“ ფარგლებში განხორციელდა შემდეგი ღონისძიებები: </w:t>
      </w:r>
      <w:r w:rsidRPr="00636DF3">
        <w:rPr>
          <w:rFonts w:ascii="Sylfaen" w:hAnsi="Sylfaen" w:cs="Sylfaen"/>
          <w:color w:val="000000" w:themeColor="text1"/>
          <w:lang w:val="ka-GE"/>
        </w:rPr>
        <w:t>გრძელდებოდა მუშაობა Omnia GmBH-თან, KfW-სა და AFD-თან ენერგეტიკის სექტორის რეფორმის პროგრამის განხორციელებისთვის; KfW-ს ტექნიკური დახმარების პროექტის ფარგლებში, რომელიც ითვალისწინებს სამინისტროს დახმარებას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კანონებით გათვალისწინებული ნორმატიული აქტების შემუშავებასა და მათი ამოქმედებისთვის სათანადო საფუძვლების შექმნას, მიმდინარეობდა მუშაობა შპს GOPA-Intec საერთაშორისო ენერგეტიკულ საკონსულტაციო ჯგუფთან;</w:t>
      </w:r>
    </w:p>
    <w:p w14:paraId="3043CAA3"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განხორციელდა შემდეგი ღონისძიებები: შეთანხმდა სამინისტროს თანამშრომლების შესაძლებლობების განვითარებისთვის განსახორციელებელი აქტივობები; შემუშავდა კანონქვემდებარე ნორმატიული აქტები; მოეწყო ერთ კვირიანი მაღალი დონის სასწავლო ვიზიტი დანიაში, ენერგეტიკული ბაზრის შესახებ ცოდნისა და გამოცდილების გაზიარების მიზნით, რომელშიც მონაწილეობდნენ საქართველოს ეკონომიკისა და მდგრადი განვითარების სამინისტროს, საქართველოს სახელმწიფო ელექტროსისტემის, ენერგეტიკისა და წყალმომარაგების მარეგულირებელი კომისიის, სს ენერგო-პრო ჯორჯიას და სს თელასის წარმომადგენლები; ჩატარდა DANEP II-ის სამეთვალყურეო საბჭოს მე-3 და მე-4 სხდომები;</w:t>
      </w:r>
    </w:p>
    <w:p w14:paraId="33C19FE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„ენერგეტიკული გაერთიანებასა“ და კომპანია GOPA_INTEC-თან თანამშრომლობით, თბილისში პირველად გაიმართა ენერგოეფექტურობის საკოორდინაციო ჯგუფის (EECG) რიგით 32-ე შეხვედრა და სემინარი, სადაც საერთაშორისო საფინანსო ინსტიტუტებისა და სხვა ორგანიზაციების წარმომადგენლებმა დამსწრეებს შენობებში ენერგოეფექტურობის იმპლემენტაციის გზებთან დაკავშირებით გაუზიარეს საუკეთესო პრაქტიკა;</w:t>
      </w:r>
    </w:p>
    <w:p w14:paraId="26209F8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lastRenderedPageBreak/>
        <w:t>საქართველოს ეკონომიკისა და მდგრადი განვითარების სამინისტროს მიერ, ევროკავშირისა და გერმანიის რეკონსტრუქციის საკრედიტო ბანკის (KfW) მხარდაჭერითა და კომპანია GOPA-Intec-თან თანამშრომლობით, „საქართველოს ენერგეტიკული სექტორის რეფორმის პროგრამის” ფარგლებში ჩატარდა „საქართველოს მდგრადი ენერგეტიკის დღე”; ღონისძიებაზე დამსწრე ფართო საზოგადოებას შესაძლებლობა ჰქონდა მონაწილეობა მიეღო საგანმანათლებლო სემინარებში და ვორქშოფებში, რომელთა მიზანს წარმოადგენდა მდგრადი და ენერგოეფექტური ტექნოლოგიების შესახებ ცნობიერების ამაღლება და მათი გამოყენების უპირატესობების ჩვენება. ღონისძიების ფარგლებში წარმოდგენილი იყო მზის პანელების, ენერგოეფექტური ღუმელების და სხვა ენერგიის დამზოგავი და განახლებად ენერგიებზე მომუშავე ტექნოლოგიების გამოფენა; ღონისძიებაზე გაიმართა „გახადე შენი სკოლა ენერგოეფექტური" კონკურსის დაჯილდოების ცერემონია;</w:t>
      </w:r>
    </w:p>
    <w:p w14:paraId="4C95283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პროექტი „ლოგ-ინ ჯორჯიას“  ფარგლებში, „Grant Thornton“-ის და მის ქვეკონტრაქტორების „Analysys Mason“  და „Pierstone“ ექსპერტების ჩართულობით, მიმდინარეობდა მუშაობა „ფართოზოლოვანი ქსელების განვითარების ხარჯების შემცირებისთვის საკანონმდებლო და ტექნიკური ჩარჩოს შემუშავების“ ტექნიკური დავალებით გათვალისწინებული აქტივობების განხორციელებაზე;</w:t>
      </w:r>
    </w:p>
    <w:p w14:paraId="1134402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საქართველოს კომუნიკაციების ეროვნულ კომისიასთან ერთად, ევროპელი ექსპერტების ჩართულობით, დაიწყო მუშაობა საქართველოს ევროკავშირის ერთიან როუმინგულ სივრცეში (Roam like at Home regime) ინტეგრირების მიმართულებით საქართველოს კანონმდებლობის ჰარმონიზების საკითხებზე;</w:t>
      </w:r>
    </w:p>
    <w:p w14:paraId="1C8D521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ამერიკის შეერთებული შტატების კომერციის დეპარტამენტის კომერციული სამართლის განვითარების პროგრამის (CLDP) წარმომადგენლებთან გრძელდება მუშაობა საგანგებო სიტუაციებში ელექტრონული კომუნიკაციების და ფოსტის ქსელების ფუნქციონირების საკითხებზე;</w:t>
      </w:r>
    </w:p>
    <w:p w14:paraId="7493DC60"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677A57C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სამინისტროსა და ინტერნეტ საზოგადოების (ISOC) ორგანიზებით, საქართველოში აღინიშნა უსაფრთხო ინტერნეტის საერთაშორისო დღე, რომელიც მიმართულია ძირითადად ახალგაზრდა თაობისა და მოსწავლეების დაცვისკენ ინტერნეტით მავნე ზეგავლენის აღმოფხვრისკენ;</w:t>
      </w:r>
    </w:p>
    <w:p w14:paraId="5B85F502"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გრძელდება მუშაობა ევროკავშირის „ციფრული ბაზრების ჰარმონიზაციის“ პროექტის II ფაზაზე (HDM/EU4Digital), რომელიც მოიცავს: ელ-სანდოობიის და სახელმწიფოთაშორისი სერვისების, ელ-ვაჭრობის, საინფორმაციო და საკომუნიკაციო ტექნოლოგიური ინოვაციების და სტარტაპის ეკოსისტემების,  ელ-ჯანმრთელობის და ციფრული უნარების ქსელებს;</w:t>
      </w:r>
    </w:p>
    <w:p w14:paraId="3D1542C4"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 მსოფლიო ბანკის ექსპერტების მიერ მომზადებულ იქნა დოკუმენტის პროექტი „ციფრული ეკონომიკისა და საინფორმაციო საზოგადოების განვითარების სტრატეგიის ოფციები ზრდის, ინკლუზიის, მდგრადობისა და კონკურენტუნარიანობისთვის“;</w:t>
      </w:r>
    </w:p>
    <w:p w14:paraId="73AF2866"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მონაწილეობა იქნა მიღებული საინფორმაციო საზოგადოების მსოფლიო სამიტის ყოველწლიურ ფორუმში (WSIS FORUM 2023)</w:t>
      </w:r>
      <w:r w:rsidRPr="00636DF3">
        <w:rPr>
          <w:rFonts w:ascii="Sylfaen" w:eastAsiaTheme="minorEastAsia" w:hAnsi="Sylfaen" w:cs="Sylfaen"/>
          <w:bCs/>
          <w:color w:val="000000" w:themeColor="text1"/>
          <w:shd w:val="clear" w:color="auto" w:fill="FFFFFF"/>
        </w:rPr>
        <w:t xml:space="preserve"> და</w:t>
      </w:r>
      <w:r w:rsidRPr="00636DF3">
        <w:rPr>
          <w:rFonts w:ascii="Sylfaen" w:eastAsiaTheme="minorEastAsia" w:hAnsi="Sylfaen" w:cs="Sylfaen"/>
          <w:bCs/>
          <w:color w:val="000000" w:themeColor="text1"/>
          <w:shd w:val="clear" w:color="auto" w:fill="FFFFFF"/>
          <w:lang w:val="ka-GE"/>
        </w:rPr>
        <w:t xml:space="preserve"> საერთაშორისო სატელეკომუნიკაციო კავშირის (ITU) ევროპის რეგიონის განვითარების ფორუმში;</w:t>
      </w:r>
    </w:p>
    <w:p w14:paraId="21ADD10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დამტკიცდა საფოსტო საგადახდო ნიშნის/საფოსტო მარკების გამოცემის 2023-2024 წლების თემატური გეგმა. მიმოქცევაში შევიდა 4 თემატიკის 4 საფოსტო მარკა (EUROPA 2023 – მშვიდობა - კაცობრიობის უმაღლესი ღირებულება; საერთაშორისო ტურისტული გამოფენა - ITB Berlin 2023; </w:t>
      </w:r>
      <w:r w:rsidRPr="00636DF3">
        <w:rPr>
          <w:rFonts w:ascii="Sylfaen" w:eastAsiaTheme="minorEastAsia" w:hAnsi="Sylfaen" w:cs="Sylfaen"/>
          <w:bCs/>
          <w:color w:val="000000" w:themeColor="text1"/>
          <w:shd w:val="clear" w:color="auto" w:fill="FFFFFF"/>
          <w:lang w:val="ka-GE"/>
        </w:rPr>
        <w:lastRenderedPageBreak/>
        <w:t>საქართველო-კატარის დიპლომატიური ურთიერთობის 30 წელი (ორმხრივი); „ფრისტაილის, სნოუბორდისა და ფრისკის მსოფლიო ჩემპიონატი 2023“);</w:t>
      </w:r>
    </w:p>
    <w:p w14:paraId="2439030A"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გაგრძელდა მუშაობა/მიმდინარეობდა განხილვები და პარლამენტის მიერ მიღებულ იქნა „დაგროვებითი პენსიის შესახებ“ საქართველოს კანონში ცვლილების შეტანის თაობაზე“, „ნებაყოფლობითი კერძო პენსიის შესახებ“, „სეკიურიტიზაციის შესახებ“ და „დემატერიალიზებული ფასიანი ქაღალდების ფლობის შესახებ“ საქართველოს კანონის პროექტები;</w:t>
      </w:r>
    </w:p>
    <w:p w14:paraId="3A365606"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ევროპის რეკონსტრუქციის და განვითარების ბანკთან, „ფაქტორინგის შესახებ“ კანონის პროექტზე თანამშრომლობის ფარგლებში, დასრულდა მუშაობა KMPG-ის ტექნიკური ინფრასტრუქტურის მიზანშეწონილობის ანალიზზე და დაიწყო მუშაობა კანონპროექტის ტექსტზე;</w:t>
      </w:r>
    </w:p>
    <w:p w14:paraId="518EF148"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მუშაობა კაპიტალის ბაზრის მხარდაჭერის პროგრამის ინსტრუმენტზე; მსოფლიო ბანკის მხარდაჭერთით კერძო კაპიტალის ფონდების განვითარებისათვის საჭირო სამუშაო პროცესები; მუშაობა „ავტოსატრანსპორტო საშუალების მფლობელის სამოქალაქო პასუხისგებლობის სავალდებულო დაზღვევის შესახებ“ კანონის პროექტზე, რომელიც წარედგინა საქართველოს მთავრობას;</w:t>
      </w:r>
    </w:p>
    <w:p w14:paraId="73CB2D79"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ტრასტის ინსტიტუტის კონცეფციის განხილვის და ეროვნულ კანონმდებლობაში დამკვიდრების სამომავლო გეგმების დასახვის მიზნით განახლდა მუშაობა და მიმდინარეობდა შესაბამისი განხილვები საქართველოს იუსტიციის სამინისტროს, საქართველოს ფინანსთა სამინისტროსა და საქართველოს ეროვნული ბანკის ჩართულობით;</w:t>
      </w:r>
    </w:p>
    <w:p w14:paraId="549C5E63"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გაგრძელდა მუშაობა სასაქონლო ბაზრების კონცეფციის შემუშავებისათვის, რომლიც ფარგლებშიც მოკვლეულ იქნა ადგილობრივი და საერთაშორისო სასაქონლო ბაზრები;</w:t>
      </w:r>
    </w:p>
    <w:p w14:paraId="0DDDD74E"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განხორციელდა უნარებზე საწარმოთა მოთხოვნის კვლევის შედეგების დამუშავება, მონაცემების  გაანალიზება, მომზადდა პრეზენტაცია და კვლევის ნარატიული ანგარიში. უნარებზე საწარმოთა მოთხოვნის კვლევის ანგარიში ითარგმნა ქართული ენიდან ინგლისურ ენაზე; აღნიშნილი კვლევის შედეგების თაობაზე ფართო აუდიტორიისათვის ჩატარდა პრეზენტაცია და გამოვლენილ იქნა პრიორიტეტული სექტორი 2023 წელს „უნარებზე საწარმოთა მოთხოვნის კვლევის“ ჩასატარებლად;</w:t>
      </w:r>
    </w:p>
    <w:p w14:paraId="12998EED"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2023 წელს ჩასატარებელი კვლევის „მრეწველობის სექტორში (NACE REV2 - B, C და E სექციები) სამუშაო ძალასა და უნარებზე არსებული მოთხოვნის და სამომავლო განზრახვის შესწავლა“ მეთოდოლოგია, ინსტრუმენტი და ტექნიკური დავალება. კვლევის საველე სამუშაოების შესრულების მიზნით მომსახურების ხელშეკრულება დაიდო საქართველოს სტატისტიკის ეროვნულ სამსახურთან;</w:t>
      </w:r>
    </w:p>
    <w:p w14:paraId="280CC76E" w14:textId="77777777" w:rsidR="00984656" w:rsidRPr="00636DF3" w:rsidRDefault="00984656"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განხორციელდა შრომის ბაზრის საინფორმაციო სისტემის ვებ-გვერდზე (LMIS.GOV.GE) ინფორმაციის განახლება. მომზადდა მოდელზე დაყრდნობით უნარების პროგნოზირების მაკროეკონომიკური შესწავლის ანგარიში.</w:t>
      </w:r>
    </w:p>
    <w:p w14:paraId="2FFEAC53" w14:textId="09EE6031" w:rsidR="00AA1952" w:rsidRPr="00636DF3" w:rsidRDefault="00AA1952" w:rsidP="008C170A">
      <w:pPr>
        <w:spacing w:line="240" w:lineRule="auto"/>
        <w:rPr>
          <w:rFonts w:ascii="Sylfaen" w:hAnsi="Sylfaen"/>
          <w:highlight w:val="yellow"/>
        </w:rPr>
      </w:pPr>
    </w:p>
    <w:p w14:paraId="1F093F8B" w14:textId="77777777" w:rsidR="00B5276F" w:rsidRPr="00636DF3" w:rsidRDefault="00B5276F" w:rsidP="008C170A">
      <w:pPr>
        <w:pStyle w:val="Heading2"/>
        <w:spacing w:before="0" w:line="240" w:lineRule="auto"/>
        <w:jc w:val="both"/>
        <w:rPr>
          <w:rFonts w:ascii="Sylfaen" w:hAnsi="Sylfaen"/>
          <w:sz w:val="22"/>
          <w:szCs w:val="22"/>
          <w:lang w:val="ka-GE"/>
        </w:rPr>
      </w:pPr>
      <w:r w:rsidRPr="00636DF3">
        <w:rPr>
          <w:rFonts w:ascii="Sylfaen" w:hAnsi="Sylfaen"/>
          <w:sz w:val="22"/>
          <w:szCs w:val="22"/>
          <w:lang w:val="ka-GE"/>
        </w:rPr>
        <w:t>5.6 სახელმწიფო ქონების მართვა (პროგრამული კოდი 24 06)</w:t>
      </w:r>
    </w:p>
    <w:p w14:paraId="40D777EF" w14:textId="77777777" w:rsidR="00B5276F" w:rsidRPr="00636DF3" w:rsidRDefault="00B5276F" w:rsidP="008C170A">
      <w:pPr>
        <w:spacing w:line="240" w:lineRule="auto"/>
        <w:rPr>
          <w:rFonts w:ascii="Sylfaen" w:hAnsi="Sylfaen"/>
          <w:lang w:val="ka-GE"/>
        </w:rPr>
      </w:pPr>
    </w:p>
    <w:p w14:paraId="2520EDC2" w14:textId="77777777" w:rsidR="00B5276F" w:rsidRPr="00636DF3" w:rsidRDefault="00B5276F"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7B4DEE76" w14:textId="77777777" w:rsidR="00B5276F" w:rsidRPr="00636DF3" w:rsidRDefault="00B5276F" w:rsidP="005A14CA">
      <w:pPr>
        <w:pStyle w:val="ListParagraph"/>
        <w:numPr>
          <w:ilvl w:val="0"/>
          <w:numId w:val="70"/>
        </w:numPr>
        <w:spacing w:after="0" w:line="240" w:lineRule="auto"/>
        <w:jc w:val="both"/>
        <w:rPr>
          <w:rFonts w:ascii="Sylfaen" w:hAnsi="Sylfaen"/>
          <w:bCs/>
          <w:lang w:val="ka-GE"/>
        </w:rPr>
      </w:pPr>
      <w:r w:rsidRPr="00636DF3">
        <w:rPr>
          <w:rFonts w:ascii="Sylfaen" w:hAnsi="Sylfaen"/>
          <w:bCs/>
          <w:lang w:val="ka-GE"/>
        </w:rPr>
        <w:t>სსიპ - სახელმწიფო ქონების ეროვნული სააგენტო</w:t>
      </w:r>
    </w:p>
    <w:p w14:paraId="77C20D8A" w14:textId="77777777" w:rsidR="00B5276F" w:rsidRPr="00636DF3" w:rsidRDefault="00B5276F" w:rsidP="008C170A">
      <w:pPr>
        <w:spacing w:after="0" w:line="240" w:lineRule="auto"/>
        <w:jc w:val="both"/>
        <w:rPr>
          <w:rFonts w:ascii="Sylfaen" w:eastAsiaTheme="minorEastAsia" w:hAnsi="Sylfaen" w:cs="Sylfaen"/>
          <w:bCs/>
          <w:color w:val="000000"/>
          <w:highlight w:val="yellow"/>
          <w:shd w:val="clear" w:color="auto" w:fill="FFFFFF"/>
          <w:lang w:val="ka-GE"/>
        </w:rPr>
      </w:pPr>
    </w:p>
    <w:p w14:paraId="5085DFD4"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გამოცხადდა  უძრავი ქონების </w:t>
      </w:r>
      <w:r w:rsidRPr="00636DF3">
        <w:rPr>
          <w:rFonts w:ascii="Sylfaen" w:hAnsi="Sylfaen"/>
          <w:color w:val="000000" w:themeColor="text1"/>
          <w:lang w:val="ka-GE"/>
        </w:rPr>
        <w:t>1</w:t>
      </w:r>
      <w:r w:rsidRPr="00636DF3">
        <w:rPr>
          <w:rFonts w:ascii="Sylfaen" w:hAnsi="Sylfaen"/>
          <w:color w:val="000000" w:themeColor="text1"/>
        </w:rPr>
        <w:t xml:space="preserve"> </w:t>
      </w:r>
      <w:r w:rsidRPr="00636DF3">
        <w:rPr>
          <w:rFonts w:ascii="Sylfaen" w:hAnsi="Sylfaen"/>
          <w:color w:val="000000" w:themeColor="text1"/>
          <w:lang w:val="ka-GE"/>
        </w:rPr>
        <w:t>955 აუქციონი,  შედგა 479 აუქციონი, ჩაიშალა 1</w:t>
      </w:r>
      <w:r w:rsidRPr="00636DF3">
        <w:rPr>
          <w:rFonts w:ascii="Sylfaen" w:hAnsi="Sylfaen"/>
          <w:color w:val="000000" w:themeColor="text1"/>
        </w:rPr>
        <w:t xml:space="preserve"> </w:t>
      </w:r>
      <w:r w:rsidRPr="00636DF3">
        <w:rPr>
          <w:rFonts w:ascii="Sylfaen" w:hAnsi="Sylfaen"/>
          <w:color w:val="000000" w:themeColor="text1"/>
          <w:lang w:val="ka-GE"/>
        </w:rPr>
        <w:t>128 და შეწყდა - 6 აუქციონი;</w:t>
      </w:r>
    </w:p>
    <w:p w14:paraId="3AE8957E"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თბილისში სახელმწიფო საკუთრებად დარეგისტრირდა </w:t>
      </w:r>
      <w:r w:rsidRPr="00636DF3">
        <w:rPr>
          <w:rFonts w:ascii="Sylfaen" w:hAnsi="Sylfaen"/>
          <w:color w:val="000000" w:themeColor="text1"/>
          <w:lang w:val="ka-GE"/>
        </w:rPr>
        <w:t xml:space="preserve">1 481 </w:t>
      </w:r>
      <w:r w:rsidRPr="00636DF3">
        <w:rPr>
          <w:rFonts w:ascii="Sylfaen" w:eastAsiaTheme="minorEastAsia" w:hAnsi="Sylfaen" w:cs="Sylfaen"/>
          <w:bCs/>
          <w:color w:val="000000" w:themeColor="text1"/>
          <w:shd w:val="clear" w:color="auto" w:fill="FFFFFF"/>
          <w:lang w:val="ka-GE"/>
        </w:rPr>
        <w:t xml:space="preserve">ობიექტი, ხოლო რეგიონულ მომსახურების ცენტრებში - </w:t>
      </w:r>
      <w:r w:rsidRPr="00636DF3">
        <w:rPr>
          <w:rFonts w:ascii="Sylfaen" w:hAnsi="Sylfaen"/>
          <w:color w:val="000000" w:themeColor="text1"/>
          <w:lang w:val="en-GB"/>
        </w:rPr>
        <w:t>2</w:t>
      </w:r>
      <w:r w:rsidRPr="00636DF3">
        <w:rPr>
          <w:rFonts w:ascii="Sylfaen" w:hAnsi="Sylfaen"/>
          <w:color w:val="000000" w:themeColor="text1"/>
          <w:lang w:val="ka-GE"/>
        </w:rPr>
        <w:t xml:space="preserve"> </w:t>
      </w:r>
      <w:r w:rsidRPr="00636DF3">
        <w:rPr>
          <w:rFonts w:ascii="Sylfaen" w:hAnsi="Sylfaen"/>
          <w:color w:val="000000" w:themeColor="text1"/>
          <w:lang w:val="en-GB"/>
        </w:rPr>
        <w:t xml:space="preserve">284 </w:t>
      </w:r>
      <w:r w:rsidRPr="00636DF3">
        <w:rPr>
          <w:rFonts w:ascii="Sylfaen" w:eastAsiaTheme="minorEastAsia" w:hAnsi="Sylfaen" w:cs="Sylfaen"/>
          <w:bCs/>
          <w:color w:val="000000" w:themeColor="text1"/>
          <w:shd w:val="clear" w:color="auto" w:fill="FFFFFF"/>
          <w:lang w:val="ka-GE"/>
        </w:rPr>
        <w:t>ობიექტი;</w:t>
      </w:r>
    </w:p>
    <w:p w14:paraId="07BBD593"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lastRenderedPageBreak/>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შექმნა/დანერგვაზე;</w:t>
      </w:r>
    </w:p>
    <w:p w14:paraId="4BFD10DD"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w:t>
      </w:r>
      <w:r w:rsidRPr="00636DF3">
        <w:rPr>
          <w:rFonts w:ascii="Sylfaen" w:hAnsi="Sylfaen"/>
          <w:color w:val="000000" w:themeColor="text1"/>
          <w:lang w:val="en-GB"/>
        </w:rPr>
        <w:t>5</w:t>
      </w:r>
      <w:r w:rsidRPr="00636DF3">
        <w:rPr>
          <w:rFonts w:ascii="Sylfaen" w:hAnsi="Sylfaen"/>
          <w:color w:val="000000" w:themeColor="text1"/>
          <w:lang w:val="ka-GE"/>
        </w:rPr>
        <w:t xml:space="preserve"> საწარმოს </w:t>
      </w:r>
      <w:r w:rsidRPr="00636DF3">
        <w:rPr>
          <w:rFonts w:ascii="Sylfaen" w:eastAsiaTheme="minorEastAsia" w:hAnsi="Sylfaen" w:cs="Sylfaen"/>
          <w:bCs/>
          <w:color w:val="000000" w:themeColor="text1"/>
          <w:shd w:val="clear" w:color="auto" w:fill="FFFFFF"/>
          <w:lang w:val="ka-GE"/>
        </w:rPr>
        <w:t>გაკოტრება;</w:t>
      </w:r>
    </w:p>
    <w:p w14:paraId="467CCB6C"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განხორციელდა </w:t>
      </w:r>
      <w:r w:rsidRPr="00636DF3">
        <w:rPr>
          <w:rFonts w:ascii="Sylfaen" w:hAnsi="Sylfaen"/>
          <w:color w:val="000000" w:themeColor="text1"/>
          <w:lang w:val="ka-GE"/>
        </w:rPr>
        <w:t xml:space="preserve">12 კონტრაჰენტის </w:t>
      </w:r>
      <w:r w:rsidRPr="00636DF3">
        <w:rPr>
          <w:rFonts w:ascii="Sylfaen" w:eastAsiaTheme="minorEastAsia" w:hAnsi="Sylfaen" w:cs="Sylfaen"/>
          <w:bCs/>
          <w:color w:val="000000" w:themeColor="text1"/>
          <w:shd w:val="clear" w:color="auto" w:fill="FFFFFF"/>
          <w:lang w:val="ka-GE"/>
        </w:rPr>
        <w:t>გათავისუფლება დაკისრებული პირგასამტეხლოსგან;</w:t>
      </w:r>
    </w:p>
    <w:p w14:paraId="3C94BF9B"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მიწის მიკუთვნებისა და საკუთრების ზედდების თაობაზე გადაწყვეტილება იქნა მიღებული </w:t>
      </w:r>
      <w:r w:rsidRPr="00636DF3">
        <w:rPr>
          <w:rFonts w:ascii="Sylfaen" w:hAnsi="Sylfaen"/>
          <w:color w:val="000000" w:themeColor="text1"/>
          <w:lang w:val="en-GB"/>
        </w:rPr>
        <w:t>694</w:t>
      </w:r>
      <w:r w:rsidRPr="00636DF3">
        <w:rPr>
          <w:rFonts w:ascii="Sylfaen" w:hAnsi="Sylfaen"/>
          <w:color w:val="000000" w:themeColor="text1"/>
          <w:lang w:val="ka-GE"/>
        </w:rPr>
        <w:t xml:space="preserve"> </w:t>
      </w:r>
      <w:r w:rsidRPr="00636DF3">
        <w:rPr>
          <w:rFonts w:ascii="Sylfaen" w:eastAsiaTheme="minorEastAsia" w:hAnsi="Sylfaen" w:cs="Sylfaen"/>
          <w:bCs/>
          <w:color w:val="000000" w:themeColor="text1"/>
          <w:shd w:val="clear" w:color="auto" w:fill="FFFFFF"/>
          <w:lang w:val="ka-GE"/>
        </w:rPr>
        <w:t>საკითხზე;</w:t>
      </w:r>
    </w:p>
    <w:p w14:paraId="31878130"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olor w:val="000000" w:themeColor="text1"/>
          <w:lang w:val="ka-GE"/>
        </w:rPr>
        <w:t>875</w:t>
      </w:r>
      <w:r w:rsidRPr="00636DF3">
        <w:rPr>
          <w:rFonts w:ascii="Sylfaen" w:hAnsi="Sylfaen"/>
          <w:color w:val="000000" w:themeColor="text1"/>
        </w:rPr>
        <w:t xml:space="preserve"> </w:t>
      </w:r>
      <w:r w:rsidRPr="00636DF3">
        <w:rPr>
          <w:rFonts w:ascii="Sylfaen" w:eastAsiaTheme="minorEastAsia" w:hAnsi="Sylfaen" w:cs="Sylfaen"/>
          <w:bCs/>
          <w:color w:val="000000" w:themeColor="text1"/>
          <w:shd w:val="clear" w:color="auto" w:fill="FFFFFF"/>
          <w:lang w:val="ka-GE"/>
        </w:rPr>
        <w:t xml:space="preserve">უძრავი ქონება გადაეცა სახელმწიფო უწყებებს/საჯარო სამართლის იურიდიულ პირებს, ხოლო </w:t>
      </w:r>
      <w:r w:rsidRPr="00636DF3">
        <w:rPr>
          <w:rFonts w:ascii="Sylfaen" w:hAnsi="Sylfaen"/>
          <w:color w:val="000000" w:themeColor="text1"/>
          <w:lang w:val="ka-GE"/>
        </w:rPr>
        <w:t xml:space="preserve">729 </w:t>
      </w:r>
      <w:r w:rsidRPr="00636DF3">
        <w:rPr>
          <w:rFonts w:ascii="Sylfaen" w:eastAsiaTheme="minorEastAsia" w:hAnsi="Sylfaen" w:cs="Sylfaen"/>
          <w:bCs/>
          <w:color w:val="000000" w:themeColor="text1"/>
          <w:shd w:val="clear" w:color="auto" w:fill="FFFFFF"/>
          <w:lang w:val="ka-GE"/>
        </w:rPr>
        <w:t xml:space="preserve">ობიექტი - მუნიციპალიტეტებს. მუნიციპალიტეტებს მიეცა თანხმობა </w:t>
      </w:r>
      <w:r w:rsidRPr="00636DF3">
        <w:rPr>
          <w:rFonts w:ascii="Sylfaen" w:hAnsi="Sylfaen"/>
          <w:color w:val="000000" w:themeColor="text1"/>
          <w:lang w:val="ka-GE"/>
        </w:rPr>
        <w:t xml:space="preserve">243 </w:t>
      </w:r>
      <w:r w:rsidRPr="00636DF3">
        <w:rPr>
          <w:rFonts w:ascii="Sylfaen" w:eastAsiaTheme="minorEastAsia" w:hAnsi="Sylfaen" w:cs="Sylfaen"/>
          <w:bCs/>
          <w:color w:val="000000" w:themeColor="text1"/>
          <w:shd w:val="clear" w:color="auto" w:fill="FFFFFF"/>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3673ED26"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მიერ განხორციელდა 751 უძრავი ქონების გადაცემა იძულებით გადაადგილებულ პირთა 704 ოჯახისთვის;</w:t>
      </w:r>
    </w:p>
    <w:p w14:paraId="185D9510"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bookmarkStart w:id="37" w:name="_Hlk148387766"/>
    </w:p>
    <w:p w14:paraId="592C3A83"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281 525 აზომვითი ნახაზის მომზადების საფასური);</w:t>
      </w:r>
      <w:bookmarkEnd w:id="37"/>
    </w:p>
    <w:p w14:paraId="10CD9A2B"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მომსახურების მასშტაბების გაფართოების კუთხით გატარდა არაერთი ღონისძიება, გაიზარდა ვებ-გვერდით eAuction.ge-ის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14:paraId="3AA030A6"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14:paraId="2E771FA8" w14:textId="77777777"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მომხმარებელთა კმაყოფილების ზრდისა და მომსახურების გაუმჯობესების მიზნით, გრძელდება სერვისების თანამედროვე მიდგომებისა და კვლევების განხორციელების პროექტი. აღნიშნული პროექტის ფარგლებში განხორციელდა 3 სერვისის ადაპტირება დამტკიცებული სახელმძღვანელოების შესაბამისად. საჯარო ადმინისტრირების რეფორმის (PAR) პროექტის ფარგლებში, დაიწყო სამუშაოები</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სერვისების განფასების მიმართულებით. დასრულდა სერვისების კატალოგზე მუშაობა. შეიქმნა მომხმარებლის მომსახურების სტანდარტის ახალი სახელმძღვანელო;</w:t>
      </w:r>
    </w:p>
    <w:p w14:paraId="2B063138" w14:textId="1AF21693" w:rsidR="004D043D"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r w:rsidR="004F74F7">
        <w:rPr>
          <w:rFonts w:ascii="Sylfaen" w:eastAsiaTheme="minorEastAsia" w:hAnsi="Sylfaen" w:cs="Sylfaen"/>
          <w:bCs/>
          <w:color w:val="000000" w:themeColor="text1"/>
          <w:shd w:val="clear" w:color="auto" w:fill="FFFFFF"/>
        </w:rPr>
        <w:t>;</w:t>
      </w:r>
    </w:p>
    <w:p w14:paraId="18ECDB9F" w14:textId="70F4EAA0" w:rsidR="00B5276F" w:rsidRPr="00636DF3" w:rsidRDefault="004D043D"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მთის კურორტების განვითარების პროექტის ფარგლებში: დასრულდა თეთნულდის ადმინისტრაციული შენობის რეაბილიტაცია; ბაკურიანის 2023 წლის მსოფლიო ჩემპიონატისთვის მიმდინარეობდა ხელოვნური ტბების მშენებლობის და სოფლის მოწყობის სამუშაოები, აგრეთვე ჩემპიონატის ორგანიზებასთან, გახსნა-დახურვასთან და რეკლამირებასთან დაკავშირებული სამუშაოები. მიმდინარეობდა და დასრულდა ხელოვნური გათოვლიანების სისტემის მშენებლობა ბაკურიანში; დაიწყო გუდაურში ახალი საბაგიროს მშენებლობა.</w:t>
      </w:r>
    </w:p>
    <w:p w14:paraId="7ED9ED1D" w14:textId="77777777" w:rsidR="004D043D" w:rsidRPr="00C02B8B" w:rsidRDefault="004D043D" w:rsidP="008C170A">
      <w:pPr>
        <w:spacing w:line="240" w:lineRule="auto"/>
        <w:rPr>
          <w:rFonts w:ascii="Sylfaen" w:hAnsi="Sylfaen"/>
        </w:rPr>
      </w:pPr>
    </w:p>
    <w:p w14:paraId="52FB6955" w14:textId="77777777" w:rsidR="00EB1CB2" w:rsidRPr="00C02B8B" w:rsidRDefault="00EB1CB2" w:rsidP="008C170A">
      <w:pPr>
        <w:pStyle w:val="Heading2"/>
        <w:spacing w:line="240" w:lineRule="auto"/>
        <w:jc w:val="both"/>
        <w:rPr>
          <w:rFonts w:ascii="Sylfaen" w:hAnsi="Sylfaen"/>
          <w:sz w:val="22"/>
          <w:szCs w:val="22"/>
          <w:lang w:val="ka-GE"/>
        </w:rPr>
      </w:pPr>
      <w:r w:rsidRPr="00C02B8B">
        <w:rPr>
          <w:rFonts w:ascii="Sylfaen" w:hAnsi="Sylfaen"/>
          <w:sz w:val="22"/>
          <w:szCs w:val="22"/>
          <w:lang w:val="ka-GE"/>
        </w:rPr>
        <w:t xml:space="preserve">5.7 ფინანსების მართვის ელექტრონული და ანალიტიკური სრულყოფა (პროგრამული კოდი 23 04) </w:t>
      </w:r>
    </w:p>
    <w:p w14:paraId="1204D50C" w14:textId="77777777" w:rsidR="00EB1CB2" w:rsidRPr="00C02B8B" w:rsidRDefault="00EB1CB2" w:rsidP="008C170A">
      <w:pPr>
        <w:spacing w:line="240" w:lineRule="auto"/>
        <w:jc w:val="both"/>
        <w:rPr>
          <w:rFonts w:ascii="Sylfaen" w:hAnsi="Sylfaen"/>
        </w:rPr>
      </w:pPr>
    </w:p>
    <w:p w14:paraId="5E6DE7CD" w14:textId="77777777" w:rsidR="00EB1CB2" w:rsidRPr="00C02B8B" w:rsidRDefault="00EB1CB2" w:rsidP="008C170A">
      <w:pPr>
        <w:spacing w:after="0" w:line="240" w:lineRule="auto"/>
        <w:jc w:val="both"/>
        <w:rPr>
          <w:rFonts w:ascii="Sylfaen" w:hAnsi="Sylfaen"/>
        </w:rPr>
      </w:pPr>
      <w:r w:rsidRPr="00C02B8B">
        <w:rPr>
          <w:rFonts w:ascii="Sylfaen" w:hAnsi="Sylfaen"/>
        </w:rPr>
        <w:t>პროგრამის განმახორციელებელი</w:t>
      </w:r>
    </w:p>
    <w:p w14:paraId="39629763" w14:textId="77777777" w:rsidR="00EB1CB2" w:rsidRPr="00C02B8B" w:rsidRDefault="00EB1CB2" w:rsidP="008C170A">
      <w:pPr>
        <w:pStyle w:val="ListParagraph"/>
        <w:numPr>
          <w:ilvl w:val="0"/>
          <w:numId w:val="1"/>
        </w:numPr>
        <w:spacing w:after="0" w:line="240" w:lineRule="auto"/>
        <w:jc w:val="both"/>
        <w:rPr>
          <w:rFonts w:ascii="Sylfaen" w:hAnsi="Sylfaen"/>
        </w:rPr>
      </w:pPr>
      <w:r w:rsidRPr="00C02B8B">
        <w:rPr>
          <w:rFonts w:ascii="Sylfaen" w:hAnsi="Sylfaen"/>
        </w:rPr>
        <w:lastRenderedPageBreak/>
        <w:t xml:space="preserve">სსიპ - საფინანსო-ანალიტიკური სამსახური </w:t>
      </w:r>
    </w:p>
    <w:p w14:paraId="16568ABB" w14:textId="77777777" w:rsidR="00EB1CB2" w:rsidRPr="00636DF3" w:rsidRDefault="00EB1CB2" w:rsidP="008C170A">
      <w:pPr>
        <w:pStyle w:val="ListParagraph"/>
        <w:spacing w:line="240" w:lineRule="auto"/>
        <w:jc w:val="both"/>
        <w:rPr>
          <w:rFonts w:ascii="Sylfaen" w:hAnsi="Sylfaen"/>
          <w:highlight w:val="yellow"/>
        </w:rPr>
      </w:pPr>
    </w:p>
    <w:p w14:paraId="75F1423E" w14:textId="77777777" w:rsidR="00C02B8B" w:rsidRPr="001F0C0A"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F0C0A">
        <w:rPr>
          <w:rFonts w:ascii="Sylfaen" w:hAnsi="Sylfaen" w:cs="Sylfaen"/>
          <w:bCs/>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2023 წლისათვის; ბიუჯეტის მართვის ელექტრონულ სისტემაში, ანგარიშგების დოკუმენტებში დაემატა კონკრეტული თარიღობრივი შუალედის ხარჯის დათვლის ფუნქციონალი; დაემატა ახალი ანგარიშების დოკუმენტი, რომელიც ყოველღამე ავტომატურად გენერირდება; შევიდა ცვლილებები ბიუჯეტების თავების რეპორტებში; რეალურ გარემოში ჩაეშვა ბიუჯეტის მომხმარებლების ვერიფიკაციის მექანიზმი როგორც ბიუჯეტის, ასევე სსიპ-ებისა და ა(ა)იპ-ების სისტემებისთვის; ბიუჯეტის მართვის ელექტრონულ სისტემაში დაკონფიგურირდა 2024 წლის სამუშაო პერიოდი; შევიდა ცვლილებები საინვესტიციო პროექტების დამუშავების ნაწილში; სისტემაში შევიდა 18 შესწორება და აღმოიფხვრა 35 ხარვეზი;</w:t>
      </w:r>
    </w:p>
    <w:p w14:paraId="43872E53" w14:textId="77777777" w:rsidR="00C02B8B" w:rsidRPr="001F0C0A"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F0C0A">
        <w:rPr>
          <w:rFonts w:ascii="Sylfaen" w:hAnsi="Sylfaen" w:cs="Sylfaen"/>
          <w:bCs/>
          <w:shd w:val="clear" w:color="auto" w:fill="FFFFFF"/>
          <w:lang w:val="ka-GE"/>
        </w:rPr>
        <w:t xml:space="preserve">eTreasury სახელმწიფო ხაზინის ელექტრონული მომსახურების სისტემა - </w:t>
      </w:r>
      <w:r w:rsidRPr="00170CB6">
        <w:rPr>
          <w:rFonts w:ascii="Sylfaen" w:hAnsi="Sylfaen" w:cs="Sylfaen"/>
          <w:bCs/>
          <w:shd w:val="clear" w:color="auto" w:fill="FFFFFF"/>
          <w:lang w:val="ka-GE"/>
        </w:rPr>
        <w:t>დაემატა მიმღების საბანკო ანგარიშის შემოწმების პროცესის ბანკების ჭრილში ჩართვა/გამორთვის და მიღებული სტატუსის კოდის დამუშავების ფუნქციონალი; სსიპ-ს მოდულში დაემატა ახალი ოპერაცია</w:t>
      </w:r>
      <w:r>
        <w:rPr>
          <w:rFonts w:ascii="Sylfaen" w:hAnsi="Sylfaen" w:cs="Sylfaen"/>
          <w:bCs/>
          <w:shd w:val="clear" w:color="auto" w:fill="FFFFFF"/>
          <w:lang w:val="ka-GE"/>
        </w:rPr>
        <w:t xml:space="preserve"> </w:t>
      </w:r>
      <w:r w:rsidRPr="00170CB6">
        <w:rPr>
          <w:rFonts w:ascii="Sylfaen" w:hAnsi="Sylfaen" w:cs="Sylfaen"/>
          <w:bCs/>
          <w:shd w:val="clear" w:color="auto" w:fill="FFFFFF"/>
          <w:lang w:val="ka-GE"/>
        </w:rPr>
        <w:t>- თანხის ბიუჯეტში გადატანა; დაიხვეწა მოთხოვნების მწვანე დერეფნის, თანამშრომლების მოდულის და უწყისის ფუნქციონალები; მხარჯავების პორტალს დაემატა ვალდებულებების, ტრანსფერებისა და არასახელფასო პაკეტების ვალიდაციები და თანამშრომლების დაშვებების რეპორტი; ბექ ოფისს დაემატა საბიუჯეტო კოდების ადმინისტრირების საშუალება, ბიუჯეტების ბალანსის, საბიუჯეტო გადარიცხვების, ერთიანი ბიუჯეტის გადასახდელების, სახაზინო კოდების, გადარიცხული საგადახდო მოთხოვნების, ზოგადსაგანმანათლებლო დაწესებულებების ერთიანი ბიუჯეტის გადასახდელებისა და შემოსავლების რეპორტები; შეიცვალა განმკარგავების მართვისა და ღონისძიების ნაშთების ადმინისტრირების ფუნქციონალები; ბუღალტერიის მოდულში მოხდა მთავარი წიგნის ოპტიმიზაცია, დაემატა ბუღალტრული ანგარიშების გადახურვის ფუნქციონალი, შეიცვალა სისტემურ ოპერაციებში დაფინანსების ანგარიშების გაყოფის ლოგიკა და ანგარიშგება „დანართი 1“; ჩარიცხვების სისტემას დაემატა SMS კოდით ავტორიზაციის საშუალება; ხაზინის ბუღალტრული გატარებების გარე სერვისს დაემატა ორგანიზაციების შემოსული თანხების ტრანზაქციების ჩატვირთვის მეთოდი. eTreasury სისტემის ოპტიმიზაციის ამოცანის ფარგლებში დასრულდა პირველი იტერაცია, რომლის ფარგლებში მოხდა ფართიშენის უზრუნველყოფა და ვალდებულებების, ხელფასების, პაკეტების მოდულების არსებული კოდის რეფაქტორინგი.</w:t>
      </w:r>
    </w:p>
    <w:p w14:paraId="3408EBE9"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eDMS სახელმწიფო ვალისა და საინვესტიციო პროექტების მართვის სისტემა - დაემატა ახალი ანგარიშგების დოკუმენტი - ხელმოწერილი პროექტები; აუქციონის შედეგების ფორმაზე დაემატა ახალი ველები; აუქციონის შედეგებისა და სახაზინო ემისიების ინტერფეისებში დაემატა ახალი ველები; არსებულ ანგარიშგების დოკუმენტებში შევიდა ცვლილებები პროექტების იდენტიფიცირების ნაწილში; დაკონფიგურირდა 2024 წლის სამუშაო პერიოდი; შევიდა ცვლილებები კომპონენტებისა და საინვესტიციო ცვლილებების ბიუჯეტის მართვის ელექტრონულ სისტემაში გაგზავნის სერვისში; დაოპტიმიზირდა და ინფორმაციულად დაიხვეწა საშინაო და საგარეო ვალის უმეტესობა რეპორტი; სისტემაში შევიდა 61 შესწორება.</w:t>
      </w:r>
    </w:p>
    <w:p w14:paraId="554F279B"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eHRMS ადამიანური რესურსების მართვის ავტომატიზებული სისტემა - მიმდინარეობს სისტემის არსებული მოდულების განახლება და ახალი ამოცანების რეალიზება. განხორციელდა შეფასების მოდულების ცალკეული კომპონენტების ოპტიმიზაცია, ასევე შეფასების მოდულში განხორციელდა სტრუქტურასთან მიმართებაში არსებული ლოგიკის ცვლილება, კერძოდ საბაზისო კომპეტენციებისა და დანიშვნების ჭრილში. სისტემაში დაემატა საავადმყოფო ფურცლის (ბიულეტინის) მართვის ფუნქციონალი.  განახლდა  მუდლის სისტემასთან ინტეგრაციის ტექნიკური სამუშაოები. სისტემას დაემატა ორი ახალი სტატიკური ანგარიშგება, </w:t>
      </w:r>
      <w:r w:rsidRPr="00170CB6">
        <w:rPr>
          <w:rFonts w:ascii="Sylfaen" w:hAnsi="Sylfaen" w:cs="Sylfaen"/>
          <w:bCs/>
          <w:shd w:val="clear" w:color="auto" w:fill="FFFFFF"/>
          <w:lang w:val="ka-GE"/>
        </w:rPr>
        <w:lastRenderedPageBreak/>
        <w:t>მოთხოვნის მიხედვით განახლდა შეფასების შუალედურის შედეგების ამსახველი ანგარიშგება. დიმანიურ და სტატიკურ პირადი ბარათში დაემატა ორმაგი მოქალაქოების კომპონენტის მონაცემები. ასევე განხორციელდა  დანიშვნის და ანაზღაურების ფუნქციონალის ლოგიკის ცვლილება და სამუშაო გამოცდილების ფუნქციონალის ოპტიმიზაცია.</w:t>
      </w:r>
    </w:p>
    <w:p w14:paraId="58AF369B"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მიმდინარეობ</w:t>
      </w:r>
      <w:r>
        <w:rPr>
          <w:rFonts w:ascii="Sylfaen" w:hAnsi="Sylfaen" w:cs="Sylfaen"/>
          <w:bCs/>
          <w:shd w:val="clear" w:color="auto" w:fill="FFFFFF"/>
          <w:lang w:val="ka-GE"/>
        </w:rPr>
        <w:t>და</w:t>
      </w:r>
      <w:r w:rsidRPr="00365892">
        <w:rPr>
          <w:rFonts w:ascii="Sylfaen" w:hAnsi="Sylfaen" w:cs="Sylfaen"/>
          <w:bCs/>
          <w:shd w:val="clear" w:color="auto" w:fill="FFFFFF"/>
          <w:lang w:val="ka-GE"/>
        </w:rPr>
        <w:t xml:space="preserve"> ახალი მოთხოვნების/შემთხვევევის იდენტიფიცირება და მათი ტექნიკური გადაწყვეტის სამუშაოები.</w:t>
      </w:r>
    </w:p>
    <w:p w14:paraId="54CEB538"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eDocument საქმისწარმოების ავტომატიზებული სისტემა - განისაზღვრა 2023 წლის სამოქმედო გეგმა და პრიორიტეტები.</w:t>
      </w:r>
    </w:p>
    <w:p w14:paraId="190B082D"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დასრულებულია 2021 წლის ლოგების ჟურნალების მონაცემების გასუფთავება და 2021 წლის ფაილების არქივაციის / NAS (</w:t>
      </w:r>
      <w:hyperlink r:id="rId14" w:history="1">
        <w:r w:rsidRPr="001F0C0A">
          <w:rPr>
            <w:rFonts w:ascii="Sylfaen" w:hAnsi="Sylfaen" w:cs="Sylfaen"/>
            <w:bCs/>
            <w:shd w:val="clear" w:color="auto" w:fill="FFFFFF"/>
            <w:lang w:val="ka-GE"/>
          </w:rPr>
          <w:t>QNAP</w:t>
        </w:r>
      </w:hyperlink>
      <w:r w:rsidRPr="00170CB6">
        <w:rPr>
          <w:rFonts w:ascii="Sylfaen" w:hAnsi="Sylfaen" w:cs="Sylfaen"/>
          <w:bCs/>
          <w:shd w:val="clear" w:color="auto" w:fill="FFFFFF"/>
          <w:lang w:val="ka-GE"/>
        </w:rPr>
        <w:t xml:space="preserve">) საცავში  გადატანა. </w:t>
      </w:r>
    </w:p>
    <w:p w14:paraId="5745703A"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განხორციელდა eDocument სისტემის 2022 წლის განმავლობაში დამატებული ფუნქციონალური ბლოკების აღრიცხვა და შეფასება.</w:t>
      </w:r>
    </w:p>
    <w:p w14:paraId="1DEF3EA8"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დასრულებულია საქართველოს ეროვნული ბანკის მოთხოვნით კონფიდენციალურ კორესპონდენციაზე კონფიდენციალურობის გრიფის დატანის ფუნქციონალის რეალიზაცია და დანერგვა. </w:t>
      </w:r>
    </w:p>
    <w:p w14:paraId="7E4387D9"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გარემოს დაცვისა და სოფლის მეურნეობის სამინისტროს მოთხოვნის საფუძველზე, შესრულდა და დაინერგა eDocument - საქმისწარმოების ავტომატიზებული სისტემის და Permits - გარემოზე ზემოქმედების შეფასების ელექტრონული სისტემის ინტეგრაცია. </w:t>
      </w:r>
    </w:p>
    <w:p w14:paraId="7FBF8158"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დასრულდა საქართველოს მთავრობის დადგენილებით N 572 (2022.12.14) განსაზღვრული პირობების უზრუნველყოფის ამოცანების რეალიზაცია. დასრულდა საქართველოს ფინანსთა სამინისტროს და სამინისტროს ქვეუწყებების გადაყვანა ახალი სტანდარტით შემუშავებულ ბლანკებზე.</w:t>
      </w:r>
    </w:p>
    <w:p w14:paraId="70D2145D"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დოკუმენტების კვალიფიციური შტამპით დადასტურების ავტომატიზაციის ამოცანის შესწავლა და ტექნიკური დავალების დოკუმენტის შემუშავება.</w:t>
      </w:r>
    </w:p>
    <w:p w14:paraId="46641651"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დასრულებულია eDocument სისტემის საჯარო სივრცის პროექტის გადაწერა .NET Core 2.1 / Angular 6 - დან .NET 7 / Angular 16 - ზე. </w:t>
      </w:r>
    </w:p>
    <w:p w14:paraId="08B8F5E0"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მიმდინარეობს eDocument სისტემების განახლება მიმდინარე ვერსიამდე eDocument v5.11 (დასრულებულია ინსტანსების 90% განახლება).</w:t>
      </w:r>
    </w:p>
    <w:p w14:paraId="3ABD3AB0"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კორრესპონდენციასთან დაკავშირებით მოკლეტექსტური შეტყობინებების გაგზავნის ფუნქციონალის ამოცანის შესწავლა, რეალიზაცია და დანერგვა.</w:t>
      </w:r>
    </w:p>
    <w:p w14:paraId="08814124"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დასრულებულია სამი ორგანიზაციის დოკუმენტების გაცვლის სერვისში ჩართვა.</w:t>
      </w:r>
    </w:p>
    <w:p w14:paraId="61ACB554"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სსიპ გარემოს ეროვნული სააგენტოს მოთხოვნით, მიმდინარეობს ლიცენზიებისა და ნებართვების გაფორმება/გაცემის პროცესის ავტომატიზაციის ამოცანის შესწავლა.</w:t>
      </w:r>
    </w:p>
    <w:p w14:paraId="39B53AA5"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eAuction ელექტრონული აუქციონი - ელექტრონული აუქციონის სისტემაში განხორციელდა 36 ფუნქციონალური ელემენტის ოპტიმიზაცია. გაუმჯობესდა და რეალურ გარემოში განთავსდა სისტემის 14 კომპონენტი. სისტემაში დაგენერირდა ერთჯერადი ანგარიშგების სხვადასხვა ფორმა. </w:t>
      </w:r>
    </w:p>
    <w:p w14:paraId="7897B1B1"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სატესტო გარემოში განთავსდა Liberty ბანკის ელექტრონული სერვისის სრული განახლების სამუშაოები, ამ ეტაპზე მომხმარებელს გადახდის დროს არ უჩანს დამატებითი ბანკის საკომისიო, რომელიც ემატება გადასახდელ თანხას. ახალი პროტოკოლის შემთვევაში ამის შესაძლებელი იქნება  მომხმარებელს ბარათის ტიპის მიხედვით დაუნგარიშდეს და გადახდის მომენტში დაინახოს სრულად გადასახდელი თანხა.</w:t>
      </w:r>
    </w:p>
    <w:p w14:paraId="6E88C6C3"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სატესტო გარემოში მოხდა JQuery პაკეტის  განახლება 1.7.2 ვერსიისდან - 3.7.1 ვერსიამდე, ამჟამად მიმდინარეობს  ადმინისტრირების  ფუნქციონალის ტესტირება.</w:t>
      </w:r>
    </w:p>
    <w:p w14:paraId="103E2399"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lastRenderedPageBreak/>
        <w:t xml:space="preserve">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შვიდი პროექტი. </w:t>
      </w:r>
    </w:p>
    <w:p w14:paraId="3AE868B1"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შემუშავდა, განთავსდა და მხარდაჭერილია 15-მდე სხვადასხვა ვებ-გვერდი, პორტალი და/ან ონლაინ პლატფორმა. </w:t>
      </w:r>
    </w:p>
    <w:p w14:paraId="01052C6A"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მხარდაჭერა, ტრენინგი,   სემინარი   და   კონსულტაცია - მომართვათა საერთო რაოდენობა - 29483</w:t>
      </w:r>
    </w:p>
    <w:p w14:paraId="3E859761"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 xml:space="preserve">გაწეულია 26991 სატელეფონო ან online კონსულტაცია, მ.შ.: eDocument - 13456, eTreasury - 12182, eHRMS - 138, სხვა სისტემები - 1215. </w:t>
      </w:r>
    </w:p>
    <w:p w14:paraId="260D38E9"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eTreasury სისტემის სასწავლო კურსი ჩაუტარდა 465 მომხმარებელს.</w:t>
      </w:r>
    </w:p>
    <w:p w14:paraId="644D0B53"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ტექნიკური მხარდაჭერის ჯგუფი მოემსახურა 2492 ტექნიკური გამოძახებას და გასწია შესაბამისი მომსახურება.</w:t>
      </w:r>
    </w:p>
    <w:p w14:paraId="7AB85055"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ფინანსთა სამინისტროს ICT ინფრასტრუქტურის მდგრადობის უზრუნველყოფა - განხორციელდა პრივილეგირებული მომხმარებლების (PAM) სისტემის ინსტალაცია/ინტეგრაცია.</w:t>
      </w:r>
    </w:p>
    <w:p w14:paraId="0BEEBD46"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ქსელური ვირტუალიზაციის და უსაფრთხოების პლატფორმის (NSX-T) გარემოს გამართვა სატესტო რეჟიმში.</w:t>
      </w:r>
    </w:p>
    <w:p w14:paraId="60DFEB96"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McAfee უსაფრთხოების სისტემების განახლება/მიგრაცია Trellix სისტემაზე.</w:t>
      </w:r>
    </w:p>
    <w:p w14:paraId="095DCC70"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ფინანსთა სამინისტროს და მისი ქვესტრუქტურების სერვერებზე გამოვლენილი სისუსტეების-დაუცველობის (vulnerability) აღმოფხვრა (HAProxy ბალანსერის ვერსიების განახლება, სერვისების TLS ვერსიების ამაღლება, სხვადასხვა სახის მოწყვლადობების აღკვეთა).</w:t>
      </w:r>
    </w:p>
    <w:p w14:paraId="6E788A39" w14:textId="77777777" w:rsidR="00C02B8B" w:rsidRPr="00170CB6"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170CB6">
        <w:rPr>
          <w:rFonts w:ascii="Sylfaen" w:hAnsi="Sylfaen" w:cs="Sylfaen"/>
          <w:bCs/>
          <w:shd w:val="clear" w:color="auto" w:fill="FFFFFF"/>
          <w:lang w:val="ka-GE"/>
        </w:rPr>
        <w:t>ჰიპერკონვერგენტული სისტემის Dell EMCVxRail (34 სერვერის) სისტემის პროგრამული კოდის და ვირტუალიზაციის პლატფორმის განახლება.</w:t>
      </w:r>
    </w:p>
    <w:p w14:paraId="4C20826A" w14:textId="77777777" w:rsidR="00EB1CB2" w:rsidRPr="00636DF3" w:rsidRDefault="00EB1CB2" w:rsidP="008C170A">
      <w:pPr>
        <w:spacing w:line="240" w:lineRule="auto"/>
        <w:rPr>
          <w:rFonts w:ascii="Sylfaen" w:hAnsi="Sylfaen"/>
          <w:highlight w:val="yellow"/>
          <w:lang w:val="ka-GE"/>
        </w:rPr>
      </w:pPr>
    </w:p>
    <w:p w14:paraId="058AB44F" w14:textId="77777777" w:rsidR="00E30850" w:rsidRPr="00636DF3" w:rsidRDefault="00E30850" w:rsidP="008C170A">
      <w:pPr>
        <w:pStyle w:val="Heading2"/>
        <w:spacing w:line="240" w:lineRule="auto"/>
        <w:jc w:val="both"/>
        <w:rPr>
          <w:rFonts w:ascii="Sylfaen" w:hAnsi="Sylfaen"/>
          <w:sz w:val="22"/>
          <w:szCs w:val="22"/>
        </w:rPr>
      </w:pPr>
      <w:r w:rsidRPr="00636DF3">
        <w:rPr>
          <w:rFonts w:ascii="Sylfaen" w:hAnsi="Sylfaen"/>
          <w:sz w:val="22"/>
          <w:szCs w:val="22"/>
        </w:rPr>
        <w:t>5.8.მოსახლეობის და საცხოვრისების საყოველათაო აღწერა (პროგრამული კოდი 47 03)</w:t>
      </w:r>
    </w:p>
    <w:p w14:paraId="3533FA3D" w14:textId="77777777" w:rsidR="00E30850" w:rsidRPr="00636DF3" w:rsidRDefault="00E30850" w:rsidP="008C170A">
      <w:pPr>
        <w:pStyle w:val="abzacixml"/>
        <w:spacing w:line="240" w:lineRule="auto"/>
        <w:rPr>
          <w:sz w:val="22"/>
          <w:szCs w:val="22"/>
        </w:rPr>
      </w:pPr>
    </w:p>
    <w:p w14:paraId="2613D133" w14:textId="77777777" w:rsidR="00E30850" w:rsidRPr="00636DF3" w:rsidRDefault="00E30850" w:rsidP="008C170A">
      <w:pPr>
        <w:pStyle w:val="abzacixml"/>
        <w:spacing w:line="240" w:lineRule="auto"/>
        <w:rPr>
          <w:sz w:val="22"/>
          <w:szCs w:val="22"/>
        </w:rPr>
      </w:pPr>
      <w:r w:rsidRPr="00636DF3">
        <w:rPr>
          <w:sz w:val="22"/>
          <w:szCs w:val="22"/>
        </w:rPr>
        <w:t xml:space="preserve">პროგრამის განმახორციელებელი </w:t>
      </w:r>
    </w:p>
    <w:p w14:paraId="614D5F9A" w14:textId="77777777" w:rsidR="00E30850" w:rsidRPr="00636DF3" w:rsidRDefault="00E30850" w:rsidP="008C170A">
      <w:pPr>
        <w:pStyle w:val="ListParagraph"/>
        <w:numPr>
          <w:ilvl w:val="0"/>
          <w:numId w:val="1"/>
        </w:numPr>
        <w:spacing w:after="0" w:line="240" w:lineRule="auto"/>
        <w:jc w:val="both"/>
        <w:rPr>
          <w:rFonts w:ascii="Sylfaen" w:hAnsi="Sylfaen"/>
        </w:rPr>
      </w:pPr>
      <w:r w:rsidRPr="00636DF3">
        <w:rPr>
          <w:rFonts w:ascii="Sylfaen" w:hAnsi="Sylfaen"/>
        </w:rPr>
        <w:t>სსიპ – საქართველოს სტატისტიკის ეროვნული სამსახური – საქსტატი</w:t>
      </w:r>
    </w:p>
    <w:p w14:paraId="70597B1F" w14:textId="77777777" w:rsidR="00E30850" w:rsidRPr="00636DF3" w:rsidRDefault="00E30850" w:rsidP="008C170A">
      <w:pPr>
        <w:pStyle w:val="abzacixml"/>
        <w:spacing w:line="240" w:lineRule="auto"/>
        <w:rPr>
          <w:sz w:val="22"/>
          <w:szCs w:val="22"/>
          <w:highlight w:val="yellow"/>
        </w:rPr>
      </w:pPr>
    </w:p>
    <w:p w14:paraId="6A5ECB25" w14:textId="77777777" w:rsidR="00A31B2C" w:rsidRPr="00636DF3" w:rsidRDefault="00A31B2C"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მოსახლეობის საყოველთაო აღწერის მოსამზადებელი სამუშაოებისთვის მზადება, კერძოდ:</w:t>
      </w:r>
    </w:p>
    <w:p w14:paraId="51A44A0B" w14:textId="77777777" w:rsidR="00A31B2C" w:rsidRPr="00636DF3" w:rsidRDefault="00A31B2C" w:rsidP="005A14CA">
      <w:pPr>
        <w:pStyle w:val="abzacixml"/>
        <w:numPr>
          <w:ilvl w:val="0"/>
          <w:numId w:val="93"/>
        </w:numPr>
        <w:spacing w:line="240" w:lineRule="auto"/>
        <w:ind w:left="567"/>
        <w:rPr>
          <w:sz w:val="22"/>
          <w:szCs w:val="22"/>
        </w:rPr>
      </w:pPr>
      <w:r w:rsidRPr="00636DF3">
        <w:rPr>
          <w:sz w:val="22"/>
          <w:szCs w:val="22"/>
        </w:rPr>
        <w:t>საერთაშორისო რეკომენდაციებისა და სხვა ქვეყნების გამოცდილებების შესწავლა;</w:t>
      </w:r>
    </w:p>
    <w:p w14:paraId="26B96EA6" w14:textId="77777777" w:rsidR="00A31B2C" w:rsidRPr="00636DF3" w:rsidRDefault="00A31B2C" w:rsidP="005A14CA">
      <w:pPr>
        <w:pStyle w:val="abzacixml"/>
        <w:numPr>
          <w:ilvl w:val="0"/>
          <w:numId w:val="93"/>
        </w:numPr>
        <w:spacing w:line="240" w:lineRule="auto"/>
        <w:ind w:left="567"/>
        <w:rPr>
          <w:sz w:val="22"/>
          <w:szCs w:val="22"/>
        </w:rPr>
      </w:pPr>
      <w:r w:rsidRPr="00636DF3">
        <w:rPr>
          <w:sz w:val="22"/>
          <w:szCs w:val="22"/>
        </w:rPr>
        <w:t>მოსახლეობის საყოველთაო აღწერის კითხვარის დიზაინის შემუშავება;</w:t>
      </w:r>
    </w:p>
    <w:p w14:paraId="32D6AA4D" w14:textId="77777777" w:rsidR="00A31B2C" w:rsidRPr="00636DF3" w:rsidRDefault="00A31B2C" w:rsidP="005A14CA">
      <w:pPr>
        <w:pStyle w:val="abzacixml"/>
        <w:numPr>
          <w:ilvl w:val="0"/>
          <w:numId w:val="93"/>
        </w:numPr>
        <w:spacing w:line="240" w:lineRule="auto"/>
        <w:ind w:left="567"/>
        <w:rPr>
          <w:sz w:val="22"/>
          <w:szCs w:val="22"/>
        </w:rPr>
      </w:pPr>
      <w:r w:rsidRPr="00636DF3">
        <w:rPr>
          <w:sz w:val="22"/>
          <w:szCs w:val="22"/>
        </w:rPr>
        <w:t>მოსახლეობის საყოველთაო აღწერის მეთოდოლოგიური სამუშაოები;</w:t>
      </w:r>
    </w:p>
    <w:p w14:paraId="70501733" w14:textId="77777777" w:rsidR="00A31B2C" w:rsidRPr="00636DF3" w:rsidRDefault="00A31B2C" w:rsidP="005A14CA">
      <w:pPr>
        <w:pStyle w:val="abzacixml"/>
        <w:numPr>
          <w:ilvl w:val="0"/>
          <w:numId w:val="93"/>
        </w:numPr>
        <w:spacing w:line="240" w:lineRule="auto"/>
        <w:ind w:left="567"/>
        <w:rPr>
          <w:sz w:val="22"/>
          <w:szCs w:val="22"/>
        </w:rPr>
      </w:pPr>
      <w:r w:rsidRPr="00636DF3">
        <w:rPr>
          <w:sz w:val="22"/>
          <w:szCs w:val="22"/>
        </w:rPr>
        <w:t>ელექტრონული  გეოინფორმაციული რუკების განახლება და სარეგისტრაციო უბნების შექმნა  GIS პროგრამაში;</w:t>
      </w:r>
    </w:p>
    <w:p w14:paraId="4B96E774" w14:textId="77777777" w:rsidR="00A31B2C" w:rsidRPr="00636DF3" w:rsidRDefault="00A31B2C" w:rsidP="005A14CA">
      <w:pPr>
        <w:pStyle w:val="abzacixml"/>
        <w:numPr>
          <w:ilvl w:val="0"/>
          <w:numId w:val="93"/>
        </w:numPr>
        <w:spacing w:line="240" w:lineRule="auto"/>
        <w:ind w:left="567"/>
        <w:rPr>
          <w:sz w:val="22"/>
          <w:szCs w:val="22"/>
        </w:rPr>
      </w:pPr>
      <w:r w:rsidRPr="00636DF3">
        <w:rPr>
          <w:sz w:val="22"/>
          <w:szCs w:val="22"/>
        </w:rPr>
        <w:t>მოსახლეობის 2024 წლის საყოველთაო აღწერის მოსამზადებელი ეტაპის საველე სამუშაოები -   შენობებისა და მათში ფაქტიურად მცხოვრები შინამეურნეობების სიების შედგენა.</w:t>
      </w:r>
    </w:p>
    <w:p w14:paraId="773A2494" w14:textId="77777777" w:rsidR="00A31B2C" w:rsidRPr="00636DF3" w:rsidRDefault="00A31B2C" w:rsidP="008C170A">
      <w:pPr>
        <w:pStyle w:val="abzacixml"/>
        <w:spacing w:line="240" w:lineRule="auto"/>
        <w:ind w:left="1440"/>
        <w:rPr>
          <w:sz w:val="22"/>
          <w:szCs w:val="22"/>
        </w:rPr>
      </w:pPr>
      <w:r w:rsidRPr="00636DF3">
        <w:rPr>
          <w:sz w:val="22"/>
          <w:szCs w:val="22"/>
        </w:rPr>
        <w:t xml:space="preserve"> </w:t>
      </w:r>
    </w:p>
    <w:p w14:paraId="3C692B16" w14:textId="77777777" w:rsidR="00E30850" w:rsidRPr="00636DF3" w:rsidRDefault="00E30850" w:rsidP="008C170A">
      <w:pPr>
        <w:pStyle w:val="abzacixml"/>
        <w:spacing w:line="240" w:lineRule="auto"/>
        <w:rPr>
          <w:sz w:val="22"/>
          <w:szCs w:val="22"/>
          <w:highlight w:val="yellow"/>
        </w:rPr>
      </w:pPr>
    </w:p>
    <w:p w14:paraId="6ED3A234" w14:textId="77777777" w:rsidR="00E30850" w:rsidRPr="00636DF3" w:rsidRDefault="00E30850" w:rsidP="008C170A">
      <w:pPr>
        <w:pStyle w:val="Heading2"/>
        <w:spacing w:line="240" w:lineRule="auto"/>
        <w:jc w:val="both"/>
        <w:rPr>
          <w:rFonts w:ascii="Sylfaen" w:hAnsi="Sylfaen"/>
          <w:sz w:val="22"/>
          <w:szCs w:val="22"/>
        </w:rPr>
      </w:pPr>
      <w:r w:rsidRPr="00636DF3">
        <w:rPr>
          <w:rFonts w:ascii="Sylfaen" w:hAnsi="Sylfaen"/>
          <w:sz w:val="22"/>
          <w:szCs w:val="22"/>
        </w:rPr>
        <w:t>5.9. სტატისტიკური სამუშაოების დაგეგმვა და მართვა (პროგრამული კოდი 47 01)</w:t>
      </w:r>
    </w:p>
    <w:p w14:paraId="480295BC" w14:textId="77777777" w:rsidR="00E30850" w:rsidRPr="00636DF3" w:rsidRDefault="00E30850" w:rsidP="008C170A">
      <w:pPr>
        <w:pStyle w:val="abzacixml"/>
        <w:spacing w:line="240" w:lineRule="auto"/>
        <w:rPr>
          <w:sz w:val="22"/>
          <w:szCs w:val="22"/>
        </w:rPr>
      </w:pPr>
    </w:p>
    <w:p w14:paraId="2637160E" w14:textId="77777777" w:rsidR="00E30850" w:rsidRPr="00636DF3" w:rsidRDefault="00E30850" w:rsidP="008C170A">
      <w:pPr>
        <w:pStyle w:val="abzacixml"/>
        <w:spacing w:line="240" w:lineRule="auto"/>
        <w:rPr>
          <w:sz w:val="22"/>
          <w:szCs w:val="22"/>
        </w:rPr>
      </w:pPr>
      <w:r w:rsidRPr="00636DF3">
        <w:rPr>
          <w:sz w:val="22"/>
          <w:szCs w:val="22"/>
        </w:rPr>
        <w:t xml:space="preserve">პროგრამის განმახორციელებელი </w:t>
      </w:r>
    </w:p>
    <w:p w14:paraId="2A55D8E0" w14:textId="77777777" w:rsidR="00E30850" w:rsidRPr="00636DF3" w:rsidRDefault="00E30850" w:rsidP="008C170A">
      <w:pPr>
        <w:pStyle w:val="ListParagraph"/>
        <w:numPr>
          <w:ilvl w:val="0"/>
          <w:numId w:val="1"/>
        </w:numPr>
        <w:spacing w:after="0" w:line="240" w:lineRule="auto"/>
        <w:jc w:val="both"/>
        <w:rPr>
          <w:rFonts w:ascii="Sylfaen" w:hAnsi="Sylfaen"/>
        </w:rPr>
      </w:pPr>
      <w:r w:rsidRPr="00636DF3">
        <w:rPr>
          <w:rFonts w:ascii="Sylfaen" w:hAnsi="Sylfaen"/>
        </w:rPr>
        <w:t>სსიპ – საქართველოს სტატისტიკის ეროვნული სამსახური – საქსტატი</w:t>
      </w:r>
    </w:p>
    <w:p w14:paraId="3A6DCF49" w14:textId="77777777" w:rsidR="00E30850" w:rsidRPr="00636DF3" w:rsidRDefault="00E30850" w:rsidP="008C170A">
      <w:pPr>
        <w:pStyle w:val="abzacixml"/>
        <w:spacing w:line="240" w:lineRule="auto"/>
        <w:rPr>
          <w:sz w:val="22"/>
          <w:szCs w:val="22"/>
        </w:rPr>
      </w:pPr>
    </w:p>
    <w:p w14:paraId="21B5E90E" w14:textId="77777777" w:rsidR="00E30850" w:rsidRPr="00636DF3" w:rsidRDefault="00E30850"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w:t>
      </w:r>
      <w:r w:rsidRPr="00636DF3">
        <w:rPr>
          <w:rFonts w:ascii="Sylfaen" w:eastAsiaTheme="minorEastAsia" w:hAnsi="Sylfaen" w:cs="Sylfaen"/>
          <w:bCs/>
          <w:color w:val="000000"/>
          <w:shd w:val="clear" w:color="auto" w:fill="FFFFFF"/>
          <w:lang w:val="ka-GE"/>
        </w:rPr>
        <w:lastRenderedPageBreak/>
        <w:t>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14:paraId="5ABA8724" w14:textId="69801043" w:rsidR="00E30850" w:rsidRPr="00636DF3" w:rsidRDefault="00E30850" w:rsidP="008C170A">
      <w:pPr>
        <w:pStyle w:val="abzacixml"/>
        <w:spacing w:line="240" w:lineRule="auto"/>
        <w:rPr>
          <w:sz w:val="22"/>
          <w:szCs w:val="22"/>
          <w:highlight w:val="yellow"/>
        </w:rPr>
      </w:pPr>
    </w:p>
    <w:p w14:paraId="7B12B6EA" w14:textId="77777777" w:rsidR="00B5276F" w:rsidRPr="00636DF3" w:rsidRDefault="00B5276F" w:rsidP="008C170A">
      <w:pPr>
        <w:spacing w:after="0" w:line="240" w:lineRule="auto"/>
        <w:jc w:val="both"/>
        <w:rPr>
          <w:rFonts w:ascii="Sylfaen" w:hAnsi="Sylfaen" w:cs="Sylfaen"/>
          <w:highlight w:val="yellow"/>
          <w:lang w:val="ka-GE"/>
        </w:rPr>
      </w:pPr>
    </w:p>
    <w:p w14:paraId="180023AD" w14:textId="77777777" w:rsidR="00B5276F" w:rsidRPr="00636DF3" w:rsidRDefault="00B5276F" w:rsidP="008C170A">
      <w:pPr>
        <w:pStyle w:val="Heading2"/>
        <w:spacing w:line="240" w:lineRule="auto"/>
        <w:jc w:val="both"/>
        <w:rPr>
          <w:rFonts w:ascii="Sylfaen" w:hAnsi="Sylfaen"/>
          <w:sz w:val="22"/>
          <w:szCs w:val="22"/>
        </w:rPr>
      </w:pPr>
      <w:r w:rsidRPr="00636DF3">
        <w:rPr>
          <w:rFonts w:ascii="Sylfaen" w:hAnsi="Sylfaen"/>
          <w:sz w:val="22"/>
          <w:szCs w:val="22"/>
        </w:rPr>
        <w:t>5.10 კურორტების განვითარების ხელშეწყობა (პროგრამული კოდი 24 21)</w:t>
      </w:r>
    </w:p>
    <w:p w14:paraId="58655047" w14:textId="77777777" w:rsidR="00B5276F" w:rsidRPr="00636DF3" w:rsidRDefault="00B5276F" w:rsidP="008C170A">
      <w:pPr>
        <w:spacing w:after="0" w:line="240" w:lineRule="auto"/>
        <w:jc w:val="both"/>
        <w:rPr>
          <w:rFonts w:ascii="Sylfaen" w:hAnsi="Sylfaen" w:cs="Sylfaen"/>
          <w:lang w:val="ka-GE"/>
        </w:rPr>
      </w:pPr>
    </w:p>
    <w:p w14:paraId="41C5A8FB" w14:textId="77777777" w:rsidR="00B5276F" w:rsidRPr="00636DF3" w:rsidRDefault="00B5276F"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56F08252" w14:textId="77777777" w:rsidR="00B5276F" w:rsidRPr="00636DF3" w:rsidRDefault="00B5276F" w:rsidP="005A14CA">
      <w:pPr>
        <w:pStyle w:val="ListParagraph"/>
        <w:numPr>
          <w:ilvl w:val="0"/>
          <w:numId w:val="70"/>
        </w:numPr>
        <w:spacing w:after="0" w:line="240" w:lineRule="auto"/>
        <w:jc w:val="both"/>
        <w:rPr>
          <w:rFonts w:ascii="Sylfaen" w:hAnsi="Sylfaen"/>
          <w:bCs/>
          <w:lang w:val="ka-GE"/>
        </w:rPr>
      </w:pPr>
      <w:r w:rsidRPr="00636DF3">
        <w:rPr>
          <w:rFonts w:ascii="Sylfaen" w:hAnsi="Sylfaen"/>
          <w:bCs/>
          <w:lang w:val="ka-GE"/>
        </w:rPr>
        <w:t>სსიპ - კურორტების განვითარების სააგენტო</w:t>
      </w:r>
    </w:p>
    <w:p w14:paraId="63C45529" w14:textId="77777777" w:rsidR="00B5276F" w:rsidRPr="00636DF3" w:rsidRDefault="00B5276F" w:rsidP="008C170A">
      <w:pPr>
        <w:spacing w:after="0" w:line="240" w:lineRule="auto"/>
        <w:jc w:val="both"/>
        <w:rPr>
          <w:rFonts w:ascii="Sylfaen" w:hAnsi="Sylfaen"/>
          <w:bCs/>
          <w:highlight w:val="yellow"/>
          <w:lang w:val="ka-GE"/>
        </w:rPr>
      </w:pPr>
    </w:p>
    <w:p w14:paraId="55B3775F" w14:textId="77777777" w:rsidR="00C46E05"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USAID-ის</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HICD მხარდაჭერით მიმდინარეობდა მუშაობა სსიპ - კურორტების განვითარების სააგენტოს ორგანიზაციული სტრატეგიის, სამოქმედო გეგმის, ბრენდინგისა და საკომუნიკაციო სტრატეგიის განვითარებაზე;</w:t>
      </w:r>
    </w:p>
    <w:p w14:paraId="60F748BB" w14:textId="77777777" w:rsidR="00C46E05"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წარმომადგენლებმა მიიღეს მონაწილეობა ავსტრიაში (ქ. ინსბრუკი) გამართულ „ალპური ტექნოლოგებისა და ტურისტული ინფრასტრუქტურის“ საერთაშორისო გამოფენაში;</w:t>
      </w:r>
    </w:p>
    <w:p w14:paraId="09AE2A3E" w14:textId="77777777" w:rsidR="00C46E05"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საქართველოსა და ავსტრიული კომპანიების ურთიერთანამშრომლობისა და ახალი ბიზნეს შესაძლებლობების განვითარების მიზნით, ავსტრიის სავაჭრო პალატისა და სააგენტოს ერთობლივი თანამშრომლობით, გაიმართა ბიზნეს ფორუმი. გაიმართა პრეზენტაციები და სამომავლო თანამშრომლობასთან დაკავშირებით შედგა B2B შეხვედრები;</w:t>
      </w:r>
    </w:p>
    <w:p w14:paraId="79974D1C" w14:textId="77777777" w:rsidR="00C46E05"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გაიმართა შეხვედრები: დარგობრივ სექტორთან თემაზე „საქართველოს საკურორტო ინდუსტრიის განვითარება“, საკურორტო ინდუსტრიის წარმომადგენლებისათვის სააგენტოს საქმიანობის შესახებ ინფორმაციის მიწოდების მიზნით; ადგილობრივი თვითმმართველობების წარმომადგენლებთან, სადაც გუბერნატორები და ადგილობრივი მუნიციპალიტეტების ხელმძღვანელები გაეცნენ საკონსულტაციო კომპანიების მიერ შემუშავებულ ტექნიკურ-ეკონომიკური მიზანშეწონილობის კვლევებსა და საინვესტიციო პროექტებს;</w:t>
      </w:r>
    </w:p>
    <w:p w14:paraId="3C761B0A"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მიმდინარეობდა ურთიერთგაგების მემორანდუმის მომზადება პორტუგალიის თერმული წყლების ასოციაციასთან (ATP). გაფორმდა ურთიერთგაგების მემორანდუმ</w:t>
      </w:r>
      <w:r w:rsidRPr="00636DF3">
        <w:rPr>
          <w:rFonts w:ascii="Sylfaen" w:hAnsi="Sylfaen" w:cs="Sylfaen"/>
        </w:rPr>
        <w:t>ები</w:t>
      </w:r>
      <w:r w:rsidRPr="00636DF3">
        <w:rPr>
          <w:rFonts w:ascii="Sylfaen" w:hAnsi="Sylfaen" w:cs="Sylfaen"/>
          <w:lang w:val="ka-GE"/>
        </w:rPr>
        <w:t xml:space="preserve">: </w:t>
      </w:r>
    </w:p>
    <w:p w14:paraId="19F82FD1"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გრიგოლ რობაქიძის უნივერსიტეტთან;</w:t>
      </w:r>
    </w:p>
    <w:p w14:paraId="614F2EF4"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GMDS-თან (Grand Massif Domaines Skiables, საფრანგეთი), კურორტების მართვისა და ოთხსეზონური სამთო ლოკაციების განვითარებასთან დაკავშირებულ გარემოსდაცვით და მარკეტინგული სტრატეგიების საკითხებზე თანამშრომლობის მიზნით;</w:t>
      </w:r>
    </w:p>
    <w:p w14:paraId="35C9322A"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ჩრდილოეთ ამერიკის ბალნეოლოგიის ასოციაციასთან სამეცნიერო-კვლევითი თანამშრომლობის გაღრმავების, ეკონომიკური დიალოგის დაწყების და საქართველოს საკურორტო პოტენციალის ჩრდილოეთ ამერიკის ტურისტული ბაზრისთვის გაცნობის მიზნით;</w:t>
      </w:r>
    </w:p>
    <w:p w14:paraId="029641D7"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შპს</w:t>
      </w:r>
      <w:r w:rsidRPr="00636DF3">
        <w:rPr>
          <w:rFonts w:ascii="Sylfaen" w:hAnsi="Sylfaen" w:cs="Sylfaen"/>
        </w:rPr>
        <w:t xml:space="preserve"> - </w:t>
      </w:r>
      <w:r w:rsidRPr="00636DF3">
        <w:rPr>
          <w:rFonts w:ascii="Sylfaen" w:hAnsi="Sylfaen" w:cs="Sylfaen"/>
          <w:lang w:val="ka-GE"/>
        </w:rPr>
        <w:t>აღმოსავლეთ-დასავლეთ</w:t>
      </w:r>
      <w:r w:rsidRPr="00636DF3">
        <w:rPr>
          <w:rFonts w:ascii="Sylfaen" w:hAnsi="Sylfaen" w:cs="Sylfaen"/>
        </w:rPr>
        <w:t xml:space="preserve"> </w:t>
      </w:r>
      <w:r w:rsidRPr="00636DF3">
        <w:rPr>
          <w:rFonts w:ascii="Sylfaen" w:hAnsi="Sylfaen" w:cs="Sylfaen"/>
          <w:lang w:val="ka-GE"/>
        </w:rPr>
        <w:t>უნივერსიტეტთან, რომლის მიზანია კურორტოლოგია-ბალნეოლოგიის მიმართულების განვითარების ხელშეწყობა, სამეცნიერო კვლევების განხორციელება და შესაბამისი საგანმანათლებლო პროგრამების შემუშავება</w:t>
      </w:r>
      <w:r w:rsidRPr="00636DF3">
        <w:rPr>
          <w:rFonts w:ascii="Sylfaen" w:hAnsi="Sylfaen" w:cs="Sylfaen"/>
        </w:rPr>
        <w:t>;</w:t>
      </w:r>
    </w:p>
    <w:p w14:paraId="59687AA5"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სსიპ</w:t>
      </w:r>
      <w:r w:rsidRPr="00636DF3">
        <w:rPr>
          <w:rFonts w:ascii="Sylfaen" w:hAnsi="Sylfaen" w:cs="Sylfaen"/>
        </w:rPr>
        <w:t xml:space="preserve"> -</w:t>
      </w:r>
      <w:r w:rsidRPr="00636DF3">
        <w:rPr>
          <w:rFonts w:ascii="Sylfaen" w:hAnsi="Sylfaen" w:cs="Sylfaen"/>
          <w:lang w:val="ka-GE"/>
        </w:rPr>
        <w:t xml:space="preserve"> დაცული ტერიტორიების სააგენტოსთან, რის საფუძველზეც სსიპ -  კურორტების განვითარების სააგენტო (კურორტების, საკურორტო ადგილების ან/და ტურიზმის განვითარების მიზნით) განახორციელებს დაცულ ტერიტორიებზე არსებული რეკრეაციული ადგილების ტექნიკურ-ეკონომიკური განვითარების მიზანშეწონილობის კვლევას და დაცული ტერიტორიების სააგენტოსთვის შესაბამისი წინადადებებისა და რეკომენდაციების მომზადებას;</w:t>
      </w:r>
    </w:p>
    <w:p w14:paraId="1835E5DC"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იმერეთში სახელმწიფო რწმუნებულის ადმინისტრაციასთან, რომლის მიზანია იმერეთის რეგიონში კურორტებისა და საკურორტო ადგილების განვითარებასთან დაკავშირებით სხვადასხვა სახის აქტივობების ან/და ღონისძიებების ერთობლივად განხორციელება;</w:t>
      </w:r>
    </w:p>
    <w:p w14:paraId="66BFF233"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lastRenderedPageBreak/>
        <w:t>საქართველოს ტურისტული პოტენციალის, ბალნეოლოგიური კურორტების პოპულარიზაციის და კურორტების საინვესტიციო პროექტებისა გაცნობის მიზნით, თურქმენეთის მხარის მოწვევით სააგენტოს დელეგაცია ოფიციალური ვიზიტით იმყოფებოდა ქ. აშხაბადში;</w:t>
      </w:r>
    </w:p>
    <w:p w14:paraId="6CBB8117"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ერთობლივ სამომავლო პროექტებსა და თანამშრომლობის შესაძლებლობებთან დაკავშირებით გაიმართა შეხვედრა იაპონიის საერთაშორისო თანამშრომლობის სააგენტოს (JICA) წარმომადგენლებთან და ეკონომიკის დარგში მოწვეულ ექსპერტთან;</w:t>
      </w:r>
    </w:p>
    <w:p w14:paraId="70544524"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სააგენტომ შეიტანა განაცხადი და მიიღო ოფიციალური თანხმობა ევროკავშირის კომისიის ტექნიკური დახმარებისა და ინფორმაციის გაცვლის TAIEX პროგრამის ფარგლებში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 პროექტის განხორციელებაზე;</w:t>
      </w:r>
    </w:p>
    <w:p w14:paraId="6BED6498"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ავსტრიის განვითარების სააგენტოს მცირე პროექტების გრანტებზე დაფინანსების მისაღებად, მომზადდა საგრანტო წინადადება, კურორტების და საკურორტო ადგილების GIS მონაცემთა ბაზის არქიტექტურის განვითარება ინტერაქტიული ციფრული ატლასის და ონლაინ საკომუნიკაციო პლატფორმის შექმნის მიზნით;</w:t>
      </w:r>
    </w:p>
    <w:p w14:paraId="0D39186D"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გაფორმდა ურთიერთგაგების მემორანდუმი ჩრდილოეთ ამერიკის ბალნეოლოგიის ასოციაციასთან სამეცნიერო-კვლევითი თანამშრომლობის გაღრმავების, ეკონომიკური დიალოგის დაწყების და საქართველოს საკურორტო პოტენციალის ჩრდილოეთ ამერიკის ტურისტული ბაზრისთვის გაცნობის მიზნით;</w:t>
      </w:r>
    </w:p>
    <w:p w14:paraId="626AD527"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 xml:space="preserve">მომზადდა არსებული და პოტენციური კურორტებისა და საკურორტო ადგილების ტექნიკურ-ეკონომიკური მიზანშეწონილობის კვლევები შემდეგ ლოკაციებზე:  </w:t>
      </w:r>
    </w:p>
    <w:p w14:paraId="378024EA"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ამაღლება (ვანის მუნიციპალიტეტი), ურაველი (ახალციხის მუნიციპალიტეტი), ფარცხმა (ჩოხატაურის მუნიციპალიტეტი), თეთრი წყლები (თელავის მუნიციპალიტეტი), კვერეთი (საჩხერის მუნიციპალიტეტი) და ფიქალები (ყვარლის მუნიციპალიტეტი);</w:t>
      </w:r>
    </w:p>
    <w:p w14:paraId="4A15067D"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 xml:space="preserve">კულტურული მნიშვნელობის ტურისტული ადგილები:  ვაშნარის ნაქალაქარი (ოზურგეთის მუნიციპალიტეტი), შულავერი (მარნეულის მუნიციპალიტეტი), სამშვილდის ნაქალაქარი (თეთრიწყაროს მუნიციპალიტეტი), პილიგრიმული ბილიკი წმინდა ნინოს გზა (ფოკა-ბოდბე) და მოიცავს 4 რეგიონს (სამცხე-ჯავახეთი, შიდა ქართლი, მცხეთა-მთიანეთი და კახეთი); </w:t>
      </w:r>
    </w:p>
    <w:p w14:paraId="23A6CF51"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 xml:space="preserve">ტბისპირა კურორტები: ლაკბეს წყალსაცავი (გურჯაანის მუნიციპალიტეტი), თრიალას ტბები (ადიგენის მუნიციპალიტეტი), იდუმალი ტბა (ოზურგეთის მუნიციპალიტეტი), ნადარბაზევის ტბა (თეთრიწყაროს მუნიციპალიტეტი); </w:t>
      </w:r>
    </w:p>
    <w:p w14:paraId="516C0B1A"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სამთო სათხილამურო კურორტი ჭუთხარო (ამბროლაურის მუნიციპალიტეტი);</w:t>
      </w:r>
    </w:p>
    <w:p w14:paraId="38F2B285"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აბულის მთა (ახალქალაქის მუნიციპალიტეტი) და ფარავნის ტბა (ნინოწმინდის მუნიციპალიტეტი);</w:t>
      </w:r>
    </w:p>
    <w:p w14:paraId="51B77C7F" w14:textId="77777777" w:rsidR="00C46E05" w:rsidRPr="00636DF3" w:rsidRDefault="00C46E05" w:rsidP="005A14CA">
      <w:pPr>
        <w:pStyle w:val="ListParagraph"/>
        <w:numPr>
          <w:ilvl w:val="0"/>
          <w:numId w:val="92"/>
        </w:numPr>
        <w:spacing w:after="0" w:line="240" w:lineRule="auto"/>
        <w:ind w:left="690"/>
        <w:jc w:val="both"/>
        <w:rPr>
          <w:rFonts w:ascii="Sylfaen" w:hAnsi="Sylfaen" w:cs="Sylfaen"/>
          <w:lang w:val="ka-GE"/>
        </w:rPr>
      </w:pPr>
      <w:r w:rsidRPr="00636DF3">
        <w:rPr>
          <w:rFonts w:ascii="Sylfaen" w:hAnsi="Sylfaen" w:cs="Sylfaen"/>
          <w:lang w:val="ka-GE"/>
        </w:rPr>
        <w:t>სამთო კურორტები: ნოწარა (ონის მუნიციპალიტეტი), ზესხო (ლენტეხის მუნიციპალიტეტი), ყაზბეგი (მყინვარწვერი, თრუსოს ხეობა, ჯუთა და ხდეს ხეობა);</w:t>
      </w:r>
    </w:p>
    <w:p w14:paraId="072FE85C" w14:textId="77777777" w:rsidR="00C46E05" w:rsidRPr="00636DF3" w:rsidRDefault="00C46E05" w:rsidP="005A14CA">
      <w:pPr>
        <w:pStyle w:val="ListParagraph"/>
        <w:numPr>
          <w:ilvl w:val="0"/>
          <w:numId w:val="92"/>
        </w:numPr>
        <w:spacing w:after="0" w:line="240" w:lineRule="auto"/>
        <w:ind w:left="690"/>
        <w:jc w:val="both"/>
        <w:rPr>
          <w:rFonts w:ascii="Sylfaen" w:hAnsi="Sylfaen"/>
          <w:color w:val="201F1E"/>
          <w:bdr w:val="none" w:sz="0" w:space="0" w:color="auto" w:frame="1"/>
          <w:lang w:val="ka-GE"/>
        </w:rPr>
      </w:pPr>
      <w:r w:rsidRPr="00636DF3">
        <w:rPr>
          <w:rFonts w:ascii="Sylfaen" w:hAnsi="Sylfaen" w:cs="Sylfaen"/>
          <w:lang w:val="ka-GE"/>
        </w:rPr>
        <w:t>ისტორიული საფორტიფიკაციო ნაგებობები: არმაზის ციხე და ციციშვილების ციხე-დარბაზი (მცხეთის მუნიციპალიტეტი), აწყურის ციხე-სიმაგრე (ახალციხის მუნიციპალიტეტი), დრისის ჯავახაანთ ციხე (კასპის მუნიციპალიტეტი) და</w:t>
      </w:r>
      <w:r w:rsidRPr="00636DF3">
        <w:rPr>
          <w:rFonts w:ascii="Sylfaen" w:hAnsi="Sylfaen"/>
          <w:color w:val="201F1E"/>
          <w:bdr w:val="none" w:sz="0" w:space="0" w:color="auto" w:frame="1"/>
          <w:lang w:val="ka-GE"/>
        </w:rPr>
        <w:t xml:space="preserve"> ერისთავების სასახლე (ჩოხატაურის მუნიციპალიტეტი);</w:t>
      </w:r>
    </w:p>
    <w:p w14:paraId="53F1CB31"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მომზადდა არსებული და პოტენციური კურორტებისა და აგრეთვე, საკურორტო ადგილების საინვესტიციო შეთავაზებები შემდეგ ლოკაციებზე: აფნია (ახალქალაქის მუნიციპალიტეტი); ნასაკირალი (ოზურგეთის მუნიციპალიტეტი); წყემის ნაკრძალი (აბაშის მუნიციპალიტეტი); ლიჩი (საჩხერის მუნიციპალიტეტი); ფოლადაური (ბოლნისის მუნიციპალიტეტი); არხილოსკალო (დედოფლისწყაროს მუნიციპალიტეტი); თიანეთი;</w:t>
      </w:r>
    </w:p>
    <w:p w14:paraId="7E0CF25C" w14:textId="77777777" w:rsidR="00C46E05"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წარმატებით დასრულდა მოლაპარაკებები ევროპის ისტორიულ თერმულ ქალაქთა ასოციაციის გენერალური ასამბლეის 2024 წელს საქართველოში ჩატარების შესახებ;</w:t>
      </w:r>
    </w:p>
    <w:p w14:paraId="51BAB246"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 xml:space="preserve">დასრულდა დოკუმენტური სიუჟეტის მომზადება საქართველოს საკურორტო პოტენციალზე, რომელიც ხელმისაწვდომი იქნება „Amazon plus prime“ და „Sky UK“ აშშ-ს, კანადის, ავსტრალიის და ევროპის 200 მილიონიანი აუდიტორიისთვის; </w:t>
      </w:r>
    </w:p>
    <w:p w14:paraId="02561534"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გაიმართა პირველი ოფიციალური შეხვედრა საკურორტო სექტორის წარმომადგენლებთან თემაზე „საქართველოს საკურორტო ინდუსტრიის განვითარება“. ღონისძიებაზე განხილულ იქნა სააგენტოს მიზნები და სამომავლო გეგმები;</w:t>
      </w:r>
    </w:p>
    <w:p w14:paraId="3B782357" w14:textId="77777777" w:rsidR="00C46E05" w:rsidRPr="00636DF3" w:rsidRDefault="00C46E05" w:rsidP="005A14CA">
      <w:pPr>
        <w:numPr>
          <w:ilvl w:val="0"/>
          <w:numId w:val="63"/>
        </w:numPr>
        <w:spacing w:after="0" w:line="240" w:lineRule="auto"/>
        <w:ind w:left="0"/>
        <w:jc w:val="both"/>
        <w:rPr>
          <w:rFonts w:ascii="Sylfaen" w:hAnsi="Sylfaen" w:cs="Sylfaen"/>
          <w:lang w:val="ka-GE"/>
        </w:rPr>
      </w:pPr>
      <w:r w:rsidRPr="00636DF3">
        <w:rPr>
          <w:rFonts w:ascii="Sylfaen" w:hAnsi="Sylfaen" w:cs="Sylfaen"/>
          <w:lang w:val="ka-GE"/>
        </w:rPr>
        <w:t>საერთაშორისო გამოცდილების გაზიარებისა და შესაბამისი აქტივობების (სასწავლო ვიზიტი, ექსპერტთა სემინარი) დაგეგმვის მიზნით, გაიმართა შეხვედრები საფრანგეთის, პოლონეთის, იტალიის და საბერძნეთის საქართველოში აკრედიტებულ დიპლომატიური მისიების წარმომადგენლებთან;</w:t>
      </w:r>
    </w:p>
    <w:p w14:paraId="0AF083F9" w14:textId="77777777" w:rsidR="00C46E05" w:rsidRPr="00636DF3" w:rsidRDefault="00C46E05" w:rsidP="005A14CA">
      <w:pPr>
        <w:numPr>
          <w:ilvl w:val="0"/>
          <w:numId w:val="63"/>
        </w:numPr>
        <w:shd w:val="clear" w:color="auto" w:fill="FFFFFF"/>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t>საქართველოს ბალნეოლოგიური კურორტების შესწავლის და შესაბამისი რეკომენდაციების შემუშავების მიზნით, მომზადდა განაცხადი საქართველოში იაპონიის ბალნეოლოგიის ექსპერტის 3 თვიან ვიზიტთან დაკავშირებით;</w:t>
      </w:r>
    </w:p>
    <w:p w14:paraId="480396E3" w14:textId="77777777" w:rsidR="00C46E05" w:rsidRPr="00636DF3" w:rsidRDefault="00C46E05" w:rsidP="005A14CA">
      <w:pPr>
        <w:numPr>
          <w:ilvl w:val="0"/>
          <w:numId w:val="63"/>
        </w:numPr>
        <w:shd w:val="clear" w:color="auto" w:fill="FFFFFF"/>
        <w:spacing w:after="0" w:line="240" w:lineRule="auto"/>
        <w:ind w:left="0"/>
        <w:jc w:val="both"/>
        <w:rPr>
          <w:rFonts w:ascii="Sylfaen" w:hAnsi="Sylfaen" w:cs="Sylfaen"/>
          <w:lang w:val="ka-GE"/>
        </w:rPr>
      </w:pPr>
      <w:r w:rsidRPr="00636DF3">
        <w:rPr>
          <w:rFonts w:ascii="Sylfaen" w:hAnsi="Sylfaen" w:cs="Sylfaen"/>
          <w:lang w:val="ka-GE"/>
        </w:rPr>
        <w:t>იაპონიის ოფიციალური განვითარების პროგრამის (ODA) ფარგლებში, წარდგენილი აპლიკაციები მხარდაჭერილ იქნა მცირე საგრანტო პროექტების კონკურსზე შემდეგ თემატიკაზე: საქართველოს რურალურ ტერიტორიებზე მოქმედი პატარა თერმული და ბალნეოლოგიური კურორტების გაძლიერება; ცნობიერების ამაღლების კამპანია ეკოტურიზმის სოციალურ, კულტურულ და ეკონომიკურ სარგებელზე საკურორტო ზონებში მოქმედი მცირე და საშუალო ბიზნესის, ადგილობრივი თემებისა და ახალგაზრდებისთვის</w:t>
      </w:r>
      <w:r w:rsidRPr="00636DF3">
        <w:rPr>
          <w:rFonts w:ascii="Sylfaen" w:hAnsi="Sylfaen" w:cs="Sylfaen"/>
        </w:rPr>
        <w:t>;</w:t>
      </w:r>
    </w:p>
    <w:p w14:paraId="4CC05B7B" w14:textId="77777777" w:rsidR="00C46E05" w:rsidRPr="00636DF3" w:rsidRDefault="00C46E05" w:rsidP="005A14CA">
      <w:pPr>
        <w:numPr>
          <w:ilvl w:val="0"/>
          <w:numId w:val="63"/>
        </w:numPr>
        <w:shd w:val="clear" w:color="auto" w:fill="FFFFFF"/>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hAnsi="Sylfaen" w:cs="Sylfaen"/>
          <w:lang w:val="ka-GE"/>
        </w:rPr>
        <w:t>სააგენტომ შეხვედრები გამართა გერმანიის 5 ქალაქში და წარადგინა პრეზენტაციები საქართველოს ველნეს და თერმული სპა კურორტების შესახებ, რომელიც 350-ზე მეტმა გერმანელმა ტუროპერატორმა და მედიის წარმომადგენელმა მიიღო. პრეზენტაციებს ესწრებოდნენ ისეთი ცნობილი ტურისტული კომპანიებისა და გამოცემების წარმომადგენლები, როგორებიცაა: TUI, DVR, Berliner Zeitung, Der Tagesspiegel, Frankfurter Allgemeine Zeitung, Falstaff და Globetrotter;</w:t>
      </w:r>
    </w:p>
    <w:p w14:paraId="0A824F6F" w14:textId="77777777" w:rsidR="00C46E05" w:rsidRPr="00636DF3" w:rsidRDefault="00C46E05" w:rsidP="005A14CA">
      <w:pPr>
        <w:numPr>
          <w:ilvl w:val="0"/>
          <w:numId w:val="63"/>
        </w:numPr>
        <w:shd w:val="clear" w:color="auto" w:fill="FFFFFF"/>
        <w:spacing w:after="0" w:line="240" w:lineRule="auto"/>
        <w:ind w:left="0"/>
        <w:jc w:val="both"/>
        <w:rPr>
          <w:rFonts w:ascii="Sylfaen" w:hAnsi="Sylfaen" w:cs="Sylfaen"/>
          <w:lang w:val="ka-GE"/>
        </w:rPr>
      </w:pPr>
      <w:r w:rsidRPr="00636DF3">
        <w:rPr>
          <w:rFonts w:ascii="Sylfaen" w:eastAsiaTheme="minorEastAsia" w:hAnsi="Sylfaen" w:cs="Sylfaen"/>
          <w:bCs/>
          <w:color w:val="000000"/>
          <w:shd w:val="clear" w:color="auto" w:fill="FFFFFF"/>
          <w:lang w:val="ka-GE"/>
        </w:rPr>
        <w:t xml:space="preserve">მომზადდა საკანონმდებლო ცვლილებები ლიცენზიებისა და ნებართვების შესახებ, სახელმწიფო ქონების შესახებ და წიაღის შესახებ საქართველოს კანონებში. </w:t>
      </w:r>
    </w:p>
    <w:p w14:paraId="1BAF7B87" w14:textId="132462A9" w:rsidR="00B5276F" w:rsidRPr="00636DF3" w:rsidRDefault="00B5276F" w:rsidP="008C170A">
      <w:pPr>
        <w:spacing w:after="0" w:line="240" w:lineRule="auto"/>
        <w:jc w:val="both"/>
        <w:rPr>
          <w:rFonts w:ascii="Sylfaen" w:eastAsiaTheme="minorEastAsia" w:hAnsi="Sylfaen" w:cs="Sylfaen"/>
          <w:bCs/>
          <w:color w:val="000000"/>
          <w:highlight w:val="yellow"/>
          <w:shd w:val="clear" w:color="auto" w:fill="FFFFFF"/>
          <w:lang w:val="ka-GE"/>
        </w:rPr>
      </w:pPr>
    </w:p>
    <w:p w14:paraId="75E99B06" w14:textId="2C970D66" w:rsidR="00B5276F" w:rsidRPr="00636DF3" w:rsidRDefault="00B5276F" w:rsidP="008C170A">
      <w:pPr>
        <w:pStyle w:val="Heading2"/>
        <w:spacing w:line="240" w:lineRule="auto"/>
        <w:jc w:val="both"/>
        <w:rPr>
          <w:rFonts w:ascii="Sylfaen" w:hAnsi="Sylfaen"/>
          <w:sz w:val="22"/>
          <w:szCs w:val="22"/>
        </w:rPr>
      </w:pPr>
      <w:r w:rsidRPr="00636DF3">
        <w:rPr>
          <w:rFonts w:ascii="Sylfaen" w:hAnsi="Sylfaen"/>
          <w:sz w:val="22"/>
          <w:szCs w:val="22"/>
          <w:lang w:val="ka-GE"/>
        </w:rPr>
        <w:t xml:space="preserve">5.11 </w:t>
      </w:r>
      <w:r w:rsidRPr="00636DF3">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70FCCD34" w14:textId="01F3DB59" w:rsidR="00B5276F" w:rsidRPr="00636DF3" w:rsidRDefault="00B5276F" w:rsidP="008C170A">
      <w:pPr>
        <w:pStyle w:val="abzacixml"/>
        <w:spacing w:line="240" w:lineRule="auto"/>
        <w:rPr>
          <w:sz w:val="22"/>
          <w:szCs w:val="22"/>
        </w:rPr>
      </w:pPr>
    </w:p>
    <w:p w14:paraId="7000A82F" w14:textId="77777777" w:rsidR="00B5276F" w:rsidRPr="00636DF3" w:rsidRDefault="00B5276F"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6440FF1E" w14:textId="77777777" w:rsidR="00B5276F" w:rsidRPr="00636DF3" w:rsidRDefault="00B5276F" w:rsidP="005A14CA">
      <w:pPr>
        <w:pStyle w:val="ListParagraph"/>
        <w:numPr>
          <w:ilvl w:val="0"/>
          <w:numId w:val="70"/>
        </w:numPr>
        <w:spacing w:after="0" w:line="240" w:lineRule="auto"/>
        <w:jc w:val="both"/>
        <w:rPr>
          <w:rFonts w:ascii="Sylfaen" w:eastAsiaTheme="minorEastAsia" w:hAnsi="Sylfaen"/>
          <w:bCs/>
          <w:color w:val="000000" w:themeColor="text1"/>
        </w:rPr>
      </w:pPr>
      <w:r w:rsidRPr="00636DF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2C881F68" w14:textId="77777777" w:rsidR="00B5276F" w:rsidRPr="00636DF3" w:rsidRDefault="00B5276F" w:rsidP="008C170A">
      <w:pPr>
        <w:spacing w:after="0" w:line="240" w:lineRule="auto"/>
        <w:jc w:val="both"/>
        <w:rPr>
          <w:rFonts w:ascii="Sylfaen" w:hAnsi="Sylfaen"/>
          <w:bCs/>
          <w:highlight w:val="yellow"/>
          <w:lang w:val="ka-GE"/>
        </w:rPr>
      </w:pPr>
    </w:p>
    <w:p w14:paraId="0352F5E1"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ელექტროენერგიის დავალიანების დასაფარად თურქეთში მიწოდებული იქნა 88 413 508.9 კვტ.სთ ელექტროენერგია (ექსპორტირებული ელექტროენერგიის საფასური შეადგენს 5.1 მლნ ლარს). </w:t>
      </w:r>
    </w:p>
    <w:p w14:paraId="3F63A139" w14:textId="630BBB61" w:rsidR="00B5276F" w:rsidRPr="00636DF3" w:rsidRDefault="00B5276F" w:rsidP="008C170A">
      <w:pPr>
        <w:spacing w:after="0" w:line="240" w:lineRule="auto"/>
        <w:jc w:val="both"/>
        <w:rPr>
          <w:rFonts w:ascii="Sylfaen" w:hAnsi="Sylfaen"/>
          <w:bCs/>
          <w:highlight w:val="yellow"/>
          <w:lang w:val="ka-GE"/>
        </w:rPr>
      </w:pPr>
    </w:p>
    <w:p w14:paraId="54206CAD" w14:textId="364AD537" w:rsidR="000C23F0" w:rsidRPr="00636DF3" w:rsidRDefault="000C23F0" w:rsidP="008C170A">
      <w:pPr>
        <w:spacing w:after="0" w:line="240" w:lineRule="auto"/>
        <w:jc w:val="both"/>
        <w:rPr>
          <w:rFonts w:ascii="Sylfaen" w:hAnsi="Sylfaen"/>
          <w:bCs/>
          <w:lang w:val="ka-GE"/>
        </w:rPr>
      </w:pPr>
    </w:p>
    <w:p w14:paraId="172CF966" w14:textId="77777777" w:rsidR="000C23F0" w:rsidRPr="00636DF3" w:rsidRDefault="000C23F0" w:rsidP="008C170A">
      <w:pPr>
        <w:pStyle w:val="Heading2"/>
        <w:spacing w:line="240" w:lineRule="auto"/>
        <w:jc w:val="both"/>
        <w:rPr>
          <w:rFonts w:ascii="Sylfaen" w:hAnsi="Sylfaen"/>
          <w:sz w:val="22"/>
          <w:szCs w:val="22"/>
        </w:rPr>
      </w:pPr>
      <w:r w:rsidRPr="00636DF3">
        <w:rPr>
          <w:rFonts w:ascii="Sylfaen" w:hAnsi="Sylfaen"/>
          <w:sz w:val="22"/>
          <w:szCs w:val="22"/>
        </w:rPr>
        <w:lastRenderedPageBreak/>
        <w:t>5.12. სტატისტიკური სამუშაოების სახელმწიფო პროგრამა (პროგრამული კოდი 47 02)</w:t>
      </w:r>
    </w:p>
    <w:p w14:paraId="33687D25" w14:textId="77777777" w:rsidR="000C23F0" w:rsidRPr="00636DF3" w:rsidRDefault="000C23F0" w:rsidP="008C170A">
      <w:pPr>
        <w:pStyle w:val="abzacixml"/>
        <w:spacing w:line="240" w:lineRule="auto"/>
        <w:rPr>
          <w:sz w:val="22"/>
          <w:szCs w:val="22"/>
        </w:rPr>
      </w:pPr>
    </w:p>
    <w:p w14:paraId="4A95CC08" w14:textId="77777777" w:rsidR="000C23F0" w:rsidRPr="00636DF3" w:rsidRDefault="000C23F0" w:rsidP="008C170A">
      <w:pPr>
        <w:pStyle w:val="abzacixml"/>
        <w:spacing w:line="240" w:lineRule="auto"/>
        <w:rPr>
          <w:sz w:val="22"/>
          <w:szCs w:val="22"/>
        </w:rPr>
      </w:pPr>
      <w:r w:rsidRPr="00636DF3">
        <w:rPr>
          <w:sz w:val="22"/>
          <w:szCs w:val="22"/>
        </w:rPr>
        <w:t xml:space="preserve">პროგრამის განმახორციელებელი </w:t>
      </w:r>
    </w:p>
    <w:p w14:paraId="6FC135B5" w14:textId="77777777" w:rsidR="000C23F0" w:rsidRPr="00636DF3" w:rsidRDefault="000C23F0" w:rsidP="008C170A">
      <w:pPr>
        <w:pStyle w:val="ListParagraph"/>
        <w:numPr>
          <w:ilvl w:val="0"/>
          <w:numId w:val="1"/>
        </w:numPr>
        <w:spacing w:after="0" w:line="240" w:lineRule="auto"/>
        <w:jc w:val="both"/>
        <w:rPr>
          <w:rFonts w:ascii="Sylfaen" w:hAnsi="Sylfaen"/>
        </w:rPr>
      </w:pPr>
      <w:r w:rsidRPr="00636DF3">
        <w:rPr>
          <w:rFonts w:ascii="Sylfaen" w:hAnsi="Sylfaen"/>
        </w:rPr>
        <w:t>სსიპ – საქართველოს სტატისტიკის ეროვნული სამსახური – საქსტატი</w:t>
      </w:r>
    </w:p>
    <w:p w14:paraId="623642AF" w14:textId="77777777" w:rsidR="000C23F0" w:rsidRPr="00636DF3" w:rsidRDefault="000C23F0" w:rsidP="008C170A">
      <w:pPr>
        <w:pStyle w:val="abzacixml"/>
        <w:spacing w:line="240" w:lineRule="auto"/>
        <w:rPr>
          <w:sz w:val="22"/>
          <w:szCs w:val="22"/>
          <w:highlight w:val="yellow"/>
        </w:rPr>
      </w:pPr>
    </w:p>
    <w:p w14:paraId="56A91CFF" w14:textId="77777777" w:rsidR="000C23F0" w:rsidRPr="00636DF3" w:rsidRDefault="000C23F0" w:rsidP="008C170A">
      <w:pPr>
        <w:pStyle w:val="abzacixml"/>
        <w:spacing w:line="240" w:lineRule="auto"/>
        <w:rPr>
          <w:sz w:val="22"/>
          <w:szCs w:val="22"/>
          <w:highlight w:val="yellow"/>
        </w:rPr>
      </w:pPr>
    </w:p>
    <w:p w14:paraId="7844180D"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675BAE85" w14:textId="4B5CEE8A"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განისაზღვრა 2022 წლის IV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2022 წლის წლიური (წინასწარი), 2023 წლის I და II კვარტალების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434311A3" w14:textId="4B970205"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გაანგარიშებულ იქნა 2022 წლის IV კვარტლის, 2022 წლის წლიური (წინასწარი), 2023 წლის I და II კვარტალების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(2022 წლის IV კვარტალი, 2023 წლის I და II კვარტალები);</w:t>
      </w:r>
    </w:p>
    <w:p w14:paraId="7F087493" w14:textId="39B728B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გაანგარიშდა 2022 წლის IV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2022 წლის წლიური (წინასწარი), 2023 წლის I და II კვარტალების მთლიანი შიდა პროდუქტის რეალური ზრდა დანახარჯების მეთოდით;</w:t>
      </w:r>
    </w:p>
    <w:p w14:paraId="026D2DD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გაანგარიშდა 2022 წლის დეკემბრის და 2023 წლის 8 თვის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3184E72D"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გამოქვეყნდა ელექტრონული ვერსია სტატისტიკური პუბლიკაციისა „საქართველოს ეროვნული ანგარიშები 2021“ (ქართულ და ინგლისურ ენებზე);</w:t>
      </w:r>
    </w:p>
    <w:p w14:paraId="52A5812A"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შუალედური მოხმარების სტრუქტურის გამოკვლევის, ასევე დამატებით გასამრჯელოსთან (ე.წ. „თიფი“) დაკავშირებით და სხვა სახის მომსახურების დარგში დაუკვირვებადი ეკონომიკის გამოკვლევის მოსამზადებელი და საველე სამუშაოები;</w:t>
      </w:r>
    </w:p>
    <w:p w14:paraId="3259149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14:paraId="1E784AD0"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07DAD280"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იმპორტის ფასების და მშენებლობის ღირებულების ინდექსების ყოველთვიური გაანგარიშება;</w:t>
      </w:r>
    </w:p>
    <w:p w14:paraId="70CA302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იმპორტის ფასების და მშენებლობის ღირებულების ინდექსებისთვის;</w:t>
      </w:r>
    </w:p>
    <w:p w14:paraId="17A6E041" w14:textId="6D1A2BC1"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საცხოვრებელი უძრავი ქონების ფასების ინდექსის (RPPI) 2022 წლის მეოთხე და 2023 წლის პირველი და მეორე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w:t>
      </w:r>
      <w:r w:rsidR="008F181B"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მონაცემების გაანგარიშება;</w:t>
      </w:r>
    </w:p>
    <w:p w14:paraId="77F5D030" w14:textId="2AB10CFD"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სოფლის მეურნეობის პროდუქციის ერთეულის ღირებულების ინდექსის 2022 წლის მეოთხე და 2023 წლის პირველი და მეორე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w:t>
      </w:r>
      <w:r w:rsidR="008F181B"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ის მონაცემების გაანგარიშება;</w:t>
      </w:r>
    </w:p>
    <w:p w14:paraId="2C40B295" w14:textId="78F8F9A9"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საწარმოთა საგარეო ეკონომიკური საქმიანობის შესახებ 2022 წლის IV კვარტლის, 2023 წლის I და II კვარტალების და 2022 წლის წლიური პერიოდულობის  საველე სამუშაოები. ასევე, მიმდინარეობდა 2023 წლის III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გამოკვლევის მოსამზადებელი სამუშაოები;</w:t>
      </w:r>
    </w:p>
    <w:p w14:paraId="490FBC65" w14:textId="63CA526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გაანგარიშდა და გავრცელდა 2022 წლის IV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ლის (წინასწარი), 2022 წლის წლიური (წინასწარი), 2023 წლის 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ლის (წინასწარი), 2022 წლის წლიური (დაზუსტებული) და 2023 წლის  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7BBB465B" w14:textId="09B18B6D"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მომსახურებით საერთაშორისო ვაჭრობის გამოკვლევის 2022 წლის IV კვარტლისა და 2023 წლის I და II კვარტლ</w:t>
      </w:r>
      <w:r w:rsidR="008F181B" w:rsidRPr="00636DF3">
        <w:rPr>
          <w:rFonts w:ascii="Sylfaen" w:eastAsiaTheme="minorEastAsia" w:hAnsi="Sylfaen" w:cs="Sylfaen"/>
          <w:bCs/>
          <w:color w:val="000000"/>
          <w:shd w:val="clear" w:color="auto" w:fill="FFFFFF"/>
          <w:lang w:val="ka-GE"/>
        </w:rPr>
        <w:t>ებ</w:t>
      </w:r>
      <w:r w:rsidRPr="00636DF3">
        <w:rPr>
          <w:rFonts w:ascii="Sylfaen" w:eastAsiaTheme="minorEastAsia" w:hAnsi="Sylfaen" w:cs="Sylfaen"/>
          <w:bCs/>
          <w:color w:val="000000"/>
          <w:shd w:val="clear" w:color="auto" w:fill="FFFFFF"/>
          <w:lang w:val="ka-GE"/>
        </w:rPr>
        <w:t xml:space="preserve">ის საველე სამუშაოები. ასევე, მიმდინარეობდა 2023 წლის III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გამოკვლევის მოსამზადებელი სამუშაოები.</w:t>
      </w:r>
    </w:p>
    <w:p w14:paraId="5A86FED4"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და გამოიცა სტატისტიკური პუბლიკაცია „საქართველოს საგარეო ვაჭრობა 2022 (ქართულ და ინგლისურ ენებზე, ელექტრონული ვერსია);</w:t>
      </w:r>
    </w:p>
    <w:p w14:paraId="07EAE8E8"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საგარეო ვაჭრობის (ექსპორტ-იმპორტის) ერთეულის ღირებულების ინდექსების გაანგარიშება საგარეო ეკონომიკური საქმიანობის სასაქონლო ნომენკლატურის (HS 2017) კარების დონეზე (2022 წელი კვარტალების მიხედვით);</w:t>
      </w:r>
    </w:p>
    <w:p w14:paraId="59F5B03F"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დამუშავდა და გავრცელდა 2022 წლის დეკემბრის და 2023 წლის 8 თვის მონაცემები საგარეო ვაჭრობის შესახებ;</w:t>
      </w:r>
    </w:p>
    <w:p w14:paraId="417741E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საწარმოთა 2022 წლის IV და 2023 წლის I და II კვარტლის გამოკვლევის საველე სამუშაოები, მონაცემთა დამუშავება, შეწონვა, ანალიზი და გავრცელება. აგრეთვე საწარმოთა 2023 წლის I  კვარტლის და საწარმოთა 2022 წლის წლიური გამოკვლევის შერჩევის სამუშაოები;</w:t>
      </w:r>
    </w:p>
    <w:p w14:paraId="1728B6D4" w14:textId="7D777CD9"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2022 წლის წლიური გამოკვლევის საველე და  მონაცემთა დამუშავების, შეწონვის და ანალიზის სამუშაოები;</w:t>
      </w:r>
    </w:p>
    <w:p w14:paraId="0FFAB06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არაკომერციული ორგანიზაციების 2022 წლის წლიური გამოკვლევის შერჩევის, საველე, მონაცემთა დამუშავების, შეწონვის და ანალიზის სამუშაოები;</w:t>
      </w:r>
    </w:p>
    <w:p w14:paraId="1F4EC4B3"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სასტუმროებისა და სასტუმროს ტიპის დაწესებულებების 2022 წლის გამოკვლევის მოსამზადებელი სამუშაოები, მონაცემთა შეგროვება, დამუშავება და გავრცელება;</w:t>
      </w:r>
    </w:p>
    <w:p w14:paraId="2BDCD9F9"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ბაზრებისა და ბაზრობების ორგანიზებით დაკავებული ეკონომიკური სუბიექტების 2022 წლის გამოკვლევის მოსამზადებელი და საველე სამუშაოები, მიღებული პირველადი მონაცემების რედაქტირება, კონტროლი, დამუშავება, ანალიზი და გავრცელება;</w:t>
      </w:r>
    </w:p>
    <w:p w14:paraId="52A30238"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ოფიციალური სტატისტიკის ეროვნული სისტემის განვითარების სტრატეგიის 2022-2023 წლების სამოქმედო გეგმის შესაბამისად, ტრანსპორტის სექტორში დამატებითი ინდიკატორების მისაღებად შეიქმნა სამუშაო ჯგუფი სსიპ სამოქალაქო ავიაციის სააგენტოსთან და სს საქართველოს რკინიგზასთან. შედეგად განხორციელდა მონაცემთა ბაზების მიღება, დამუშავება და სარკინიგზო და საჰაერო ტრანსპორტის სტატისტიკური მაჩვენებლების გაანგარიშება და გავრცელება 2018 წლიდან (კვარტლების მიხედვით) 2023 წლის II კვარტლის მდგომარეობით;</w:t>
      </w:r>
    </w:p>
    <w:p w14:paraId="5298F33D" w14:textId="16BDF89E"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განხორციელდა მონაცემთა დამუშავება, გაანგარიშება და გავრცელება რეგისტრირებული ავტომობილების რაოდენობის შესახებ რეგიონალურ ჭრილში ავტომობილის ტიპის, ასაკის, მფლობელის და საწვავის ტიპის მიხედვით, 2022 წლის მდგომარეობით;</w:t>
      </w:r>
    </w:p>
    <w:p w14:paraId="50B83D48"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მონაცემების მიღება და დამუშავება ახალი პორტალისთვის ავტომობილების შესახებ;</w:t>
      </w:r>
    </w:p>
    <w:p w14:paraId="4713CFFE"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საქართველოში რეგისტრირებული ავიაკომპანიების მიერ გადატანილი ტვირთის და ტვირთბრუნვის მოცულობის,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გაანგარიშება და გავრცელება 2012 წლიდან (კვარტლების მიხედვით) 2023 წლის II კვარტლის მდგომარეობით;</w:t>
      </w:r>
    </w:p>
    <w:p w14:paraId="5E1F1F2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მეტროპოლიტენით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და გავრცელება 2012 წლიდან (კვარტლების მიხედვით) 2023 წლის II კვარტლის მდგომარეობით;</w:t>
      </w:r>
    </w:p>
    <w:p w14:paraId="6AFA4FB7" w14:textId="4C93A8A2"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საქართველოს მუნიციპალიტეტების მერიებიდან მონაცემების მიღება და დამუშავება ადგილობრივი მნიშვნელობის საავტომობილო გზების სიგრძის შესახებ 2022 წლის მდგომარეობით;</w:t>
      </w:r>
    </w:p>
    <w:p w14:paraId="1FD0FCB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ფიქსირებული და მობილური კავშირის აქტიურ აბონენტთა რაოდენობის შესახებ 2022 წლის მონაცემების მიღება და დამუშავება;</w:t>
      </w:r>
    </w:p>
    <w:p w14:paraId="2F7AEAA4"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19887557"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230A4354"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ენერგორესურსების მოხმარების 2022 წლის გამოკვლევის მოსამზადებელი სამუშაოები (მეთოდოლოგიური სამუშაოები); აგრეთვე დასრულდა ენერგორესურსების მოხმარების 2022 წლის გამოკვლევის საველე სამუშაოები;</w:t>
      </w:r>
    </w:p>
    <w:p w14:paraId="5BC5B43F"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საწარმოთა ინოვაციური აქტივობის 2022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4AA0C0B5"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საინფორმაციო და საკომუნიკაციო ტექნოლოგიების გამოყენება საწარმოებში 2022 წლის გამოკვლევის მოსამზადებელი სამუშაოები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140DC835"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არაფინანსური კორპორაციების ფინანსური მაჩვენებლების 2022 წლის გამოკვლევის მოსამზადებელი (მეთოდოლოგიური სამუშაოები, შერჩევის სამუშაოები) და საველე  სამუშაოები;</w:t>
      </w:r>
    </w:p>
    <w:p w14:paraId="6FC654AB" w14:textId="5E49D313"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სასაკლაოების, ელევატორებისა და სამაცივრე მეურნეობების 2023 წლის 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და 2022 წლის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26AB25E6"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2022 წლის IV, 2023 წლის I და II კვარტლის და 2022 წლის წლიური გამოკვლევის საველე სამუშაოები, მონაცემთა დამუშავება, ანალიზი და გავრცელება;</w:t>
      </w:r>
    </w:p>
    <w:p w14:paraId="0ED9B31D" w14:textId="7D9C0D8A"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ბრუნვის მოცულობის 2022 წლის </w:t>
      </w:r>
      <w:r w:rsidR="00787398" w:rsidRPr="00636DF3">
        <w:rPr>
          <w:rFonts w:ascii="Sylfaen" w:eastAsiaTheme="minorEastAsia" w:hAnsi="Sylfaen" w:cs="Sylfaen"/>
          <w:bCs/>
          <w:color w:val="000000"/>
          <w:shd w:val="clear" w:color="auto" w:fill="FFFFFF"/>
          <w:lang w:val="ka-GE"/>
        </w:rPr>
        <w:t>ნოემბერ</w:t>
      </w:r>
      <w:r w:rsidRPr="00636DF3">
        <w:rPr>
          <w:rFonts w:ascii="Sylfaen" w:eastAsiaTheme="minorEastAsia" w:hAnsi="Sylfaen" w:cs="Sylfaen"/>
          <w:bCs/>
          <w:color w:val="000000"/>
          <w:shd w:val="clear" w:color="auto" w:fill="FFFFFF"/>
          <w:lang w:val="ka-GE"/>
        </w:rPr>
        <w:t>-დეკემბრის და 2023 წლის იანვარის, თებერვლის, მარტის, აპრილის, მაისის, ივნისის და ივლისის თვეების ყოველთვიური ინდექსების გაანგარიშება და გავრცელება;</w:t>
      </w:r>
    </w:p>
    <w:p w14:paraId="50B908BF"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ნამუშევარი საათების 2022 წლის IV და 2023 წლის I და II კვარტლის კვარტალური ინდექსების  გაანგარიშება და გავრცელება;</w:t>
      </w:r>
    </w:p>
    <w:p w14:paraId="65915D7A"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2022 წლის IV კვარტლის მშენებლობაზე გაცემული ნებართვებისა  და დამთავრებული მშენებლობის შესახებ მონაცემთა დამუშავება, ანალიზი და 2022 წლის წლიური </w:t>
      </w:r>
      <w:r w:rsidRPr="00636DF3">
        <w:rPr>
          <w:rFonts w:ascii="Sylfaen" w:eastAsiaTheme="minorEastAsia" w:hAnsi="Sylfaen" w:cs="Sylfaen"/>
          <w:bCs/>
          <w:color w:val="000000"/>
          <w:shd w:val="clear" w:color="auto" w:fill="FFFFFF"/>
          <w:lang w:val="ka-GE"/>
        </w:rPr>
        <w:lastRenderedPageBreak/>
        <w:t>მაჩვენებლების გავრცელება; 2023 წლის I კვარტლის  მშენებლობაზე გაცემული ნებართვების და დამთავრებული მშენებლობის  შესახებ მონაცემთა დამუშავება, ანალიზი და გავრცელება; 2023 წლის II კვარტლის მშენებლობაზე გაცემული ნებართვების და დამთავრებული მშენებლობის შესახებ მონაცემთა დამუშავება, ანალიზი და მაჩვენებლების გავრცელება;</w:t>
      </w:r>
    </w:p>
    <w:p w14:paraId="14BC0636"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საფინანსო საქმიანობით დაკავებული საწარმოების 2022 წლის გამოკვლევის მოსამზადებელი (მეთოდოლოგიური სამუშაოები, შერჩევის სამუშაოები)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0C4706E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საფოსტო-საკურიერო საქმიანობით დაკავებული საწარმოების 2022 წლის გამოკვლევის მოსამზადებელი (მეთოდოლოგიური სამუშაოები, გამოსაკვლევ საწარმოთა სიის დაზუსტება)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1BDFC799"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სამშენებლო სექტორში დასაქმებულთა ხელფასების გამოკვლევის 2022 წლის დეკემბრის  და 2023 წლის 8 თვის  საველე სამუშაოები, მონაცემთა დამუშავება და ანალიზი;</w:t>
      </w:r>
    </w:p>
    <w:p w14:paraId="72F8F499"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ყოველთვიური ენერგეტიკული სტატისტიკის 2022 წლის ნოემბრის, დეკემბრის და 2023 წლის იანვარ-ივლისის პერიოდის მაჩვენებელთა შეგროვება, დამუშავება და გავრცელება;</w:t>
      </w:r>
    </w:p>
    <w:p w14:paraId="53CC7E61"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ელექტროენერგიისა და ბუნებრივი გაზის სამომხმარებლო ფასების შესახებ 2022 წლის ივლისი-დეკემბერი და 2023 წლის იანვარ-ივნისის პერიოდის მონაცემების მოზიდვა და გავრცელება; </w:t>
      </w:r>
    </w:p>
    <w:p w14:paraId="67191F2F"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ადგილობრივი შინამეურნეობების ტურიზმის გამოკვლევის 2022 წლის დეკემბრის და 2023 წლის იანვარ-აგვისტოს  პერიოდის საველე სამუშაოები;</w:t>
      </w:r>
    </w:p>
    <w:p w14:paraId="49CE470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უცხოელ ვიზიტორთა და გამყვანი ტურიზმის გამოკვლევების 2023 წლის პირველი, მეორე და მესამე კვარტალების საველე სამუშაოები;</w:t>
      </w:r>
    </w:p>
    <w:p w14:paraId="0986F803"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2022 წლის ნოემბრის და დეკემბრის თვეების და 2023 წლის იანვრის პირველადი მასალების კომპიუტერში ჩაწერა და ლოგიკური კონტროლი;</w:t>
      </w:r>
    </w:p>
    <w:p w14:paraId="19E54E3A"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შინაგან საქმეთა სამინისტროსგან მიღებული 2022 წლის IV და 2023 წლის I-II კვარტალების უცხოელ ვიზიტორთა და გამყვანი ტურიზმის მონაცემების მიღება/დამუშავება;</w:t>
      </w:r>
    </w:p>
    <w:p w14:paraId="0CF6D75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ადგილობრივი შინამეურნეობების ტურიზმის გამოკვლევის 2022 წლის IV და 2023 წლის I-II კვარტალების მონაცემთა ბაზის კორექტირება;</w:t>
      </w:r>
    </w:p>
    <w:p w14:paraId="74AF2CDE"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2022 წლის IV და 2023 წლის I-II კვარტალების მონაცემების გავრცელება;  </w:t>
      </w:r>
    </w:p>
    <w:p w14:paraId="7F5936CF"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2022 წლის და 2023 წლის იანვარი-ივნისის პერიოდის პირველადი დემოგრაფიული მონაცემების კომპიუტერული დამუშავება-ანალიზი, გამოქვეყნდა 2022 წლის და 2023 წლის იანვარი-ივნისის პერიოდის ძირითადი დემოგრაფიული მონაცემები (დაბადება, გარდაცვალება, ქორწინება და განქორწინება);</w:t>
      </w:r>
    </w:p>
    <w:p w14:paraId="1C988E46"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საქართველოს შინაგან საქმეთა სამინისტროდან მიღებული გარე მიგრაციის მონაცემების კომპიუტერული დამუშავება-ანალიზი, გამოქვეყნდა 2022 წლის მოსახლეობის გარე მიგრაციის მაჩვენებლები;</w:t>
      </w:r>
    </w:p>
    <w:p w14:paraId="2396DCA3"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2023 წლის 1 იანვრის მდგომარეობით მოსახლეობის რიცხოვნობის (მათ შორის, სქესისა და ასაკის მიხედვით), 2022 წლის მოსახლეობის საშუალო წლიური რიცხოვნობის და ძირითადი დემოგრაფიული კოეფიციენტების გაანგარიშება და გავრცელება;</w:t>
      </w:r>
    </w:p>
    <w:p w14:paraId="6D9B1E7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გარდაცვალების მიზეზების შესახებ დაავადებათა კონტროლისა და საზოგადოებრივი ჯანდაცვის ეროვნული ცენტრიდან მიღებული მონაცემების კომპიუტერული დამუშავება-ანალიზი და გავრცელება; </w:t>
      </w:r>
    </w:p>
    <w:p w14:paraId="72EBF55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 xml:space="preserve">მომზადდა და საქსტატის ვებგვერდზე განთავსდა სტატისტიკური პუბლიკაცია „ბუნებრივი მოძრაობის სტატისტიკა საქართველოში 2022 წლის ანგარიში“ (ელექტრონული ვერსია, ქართულ და ინგლისურ ენებზე); </w:t>
      </w:r>
    </w:p>
    <w:p w14:paraId="612F3902" w14:textId="5A7D9C0E"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დასრულდა შრომის სტატისტიკური გამოკვლევის (მონაცემები შრომის შესახებ) 2022 წლის IV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ლის, წლიური და 2023 წლის I და II კვარტალების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2022 წლის IV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ლის და 2023 წლის I და 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ლების არასამეწარმეო და სამეწარმეო სფეროს მონაცემთა ბაზების გაერთიანება და ფორმირება, ასევე განხორციელდა 2023 წლის III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 xml:space="preserve">ლის გამოკითხვის მოსამზადებელი სამუშაოები. 2022 წლის IV და 2023 წლის I და II </w:t>
      </w:r>
      <w:r w:rsidR="008F181B"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ლების  მონაცემების გავრცელდა საქსტატის ვებგვერდზე;</w:t>
      </w:r>
    </w:p>
    <w:p w14:paraId="6BAAE30E" w14:textId="17B5AC6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სამუშაო ძალის გამოკვლევის 2023 წლის I, II და III კვარტალების საველე სამუშაოები, 2022 წლის დეკემბრის და 2023 წლის იანვარი-აგვისტოს პირველადი მონაცემების ლოგიკური კონტროლი, რედაქტირება და კოდირება. განხორციელდა 2022 წლის IV და 2023 წლის I და II კვარტალების მონაცემთა ბაზის გაწმენდისა და ჰარმონიზაციის სამუშაოები და დამუშავდა მონაცემები. 2022 წლის IV კვარტლის, 2022 წლის წლიური და 2023 წლის I და II კვარტალების მონაცემები გავრცელდა საქსტატის ვებგვერდზე;</w:t>
      </w:r>
    </w:p>
    <w:p w14:paraId="15D58E6B"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შინამეურნეობების შემოსავლებისა და ხარჯების გამოკვლევის 2023 წლის I, II და III კვარტალების საველე სამუშაოები. განხორციელდა, 2022 წლის დეკემბრის და 2023 წლის 8 თვის პირველადი მონაცემების კომპიუტერში ჩაწერა (შინდა 03 - ხარჯების დღიური), ასევე გამოკვლევის პირველადი მონაცემების ლოგიკური კონტროლი, რედაქტირება და კოდირება. განხორციელდა 2022 წლის IV და 2023 წლის I და II კვარტალების მონაცემთა ბაზების გაწმენდისა და ჰარმონიზაციის სამუშაოები და დამუშავდა მონაცემები. 2022 წლის მონაცემები გავრცელდა საქსტატის ვებგვერდზე;</w:t>
      </w:r>
    </w:p>
    <w:p w14:paraId="3CC55BF0"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შინამეურნეობების საინფორმაციო და საკომუნიკაციო ტექნოლოგიების გამოყენების გამოკვლევის 2023 წლის საველე სამუშაოები. განხორციელდა, 2023 წლის გამოკვლევის პირველადი მონაცემების ლოგიკური კონტროლი, რედაქტირება და კოდირება. განხორციელდა 2023 წლის მონაცემთა ბაზების გაწმენდისა და ჰარმონიზაციის სამუშაოები და დამუშავდა მონაცემები. 2023 წლის მონაცემები გავრცელდა საქსტატის ვებგვერდზე;</w:t>
      </w:r>
    </w:p>
    <w:p w14:paraId="7A64E172"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სასოფლო მეურნეობათა გამოკვლევის 2022 წლის დასკვნითი და 2023  წლის საწყისი გამოკითხვების საველე სამუშაოები. ჩატარდა 2022 წლის აკვაკულტურის მეურნეობების გამოკვლევის საველე სამუშაოები. ჩატარდა გამოკვლევის 2022 წლის რაუნდის, ასევე 2023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0B29DBC3"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სასოფლო მეურნეობათა 2023 წლის I და II კვარტლის საველე სამუშაოები, გამოქვეყნდა 2022 წლის IV კვარტლისა და 2022 წლის (წინასწარი) მეცხოველეობის მაჩვენებლები, ასევე - 2023 I და II კვარტლის მეცხოველეობის მაჩვენებლები, ასევე 2023 წლის საშემოდგომო კულტურების ნათესი ფართობების შესახებ მაჩვენებლები (ექსპრეს-მონაცემი). მომზადდა სტატისტიკური პუბლიკაცია „საქართველოს სოფლის მეურნეობა - წარმოების მეთოდები და გარემო 2021“;</w:t>
      </w:r>
    </w:p>
    <w:p w14:paraId="5FE0795E" w14:textId="344FB055"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მომზადდა სტატისტიკური პუბლიკაცია „საქართველოს სოფლის მეურნეობა 2022“ (2022 წლის დაზუსტებული მაჩვენებლები, ელექტრონული ვერსია, ქართულ და ინგლისურ ენებზე). მომზადდა 2022 წლის IV </w:t>
      </w:r>
      <w:r w:rsidR="00766631" w:rsidRPr="00636DF3">
        <w:rPr>
          <w:rFonts w:ascii="Sylfaen" w:eastAsiaTheme="minorEastAsia" w:hAnsi="Sylfaen" w:cs="Sylfaen"/>
          <w:bCs/>
          <w:color w:val="000000"/>
          <w:shd w:val="clear" w:color="auto" w:fill="FFFFFF"/>
          <w:lang w:val="ka-GE"/>
        </w:rPr>
        <w:t>კვარტ</w:t>
      </w:r>
      <w:r w:rsidRPr="00636DF3">
        <w:rPr>
          <w:rFonts w:ascii="Sylfaen" w:eastAsiaTheme="minorEastAsia" w:hAnsi="Sylfaen" w:cs="Sylfaen"/>
          <w:bCs/>
          <w:color w:val="000000"/>
          <w:shd w:val="clear" w:color="auto" w:fill="FFFFFF"/>
          <w:lang w:val="ka-GE"/>
        </w:rPr>
        <w:t>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419CE776"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მომზადდა სტატისტიკური პუბლიკაცია „აკვაკულტურა საქართველოში 2022“; </w:t>
      </w:r>
    </w:p>
    <w:p w14:paraId="3B686B51" w14:textId="77777777" w:rsidR="00A31B2C" w:rsidRPr="00636DF3" w:rsidRDefault="00A31B2C"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დასრულდა 2022 წლის წყალმომმარაგებელი საწარმოების გამოკვლევის საველე სამუშაოები და მიღებული მონაცემები გამოქვეყნდა საქსტატის ვებგვერდზე;</w:t>
      </w:r>
    </w:p>
    <w:p w14:paraId="2FE9C6E9" w14:textId="77777777" w:rsidR="00A31B2C" w:rsidRPr="00636DF3" w:rsidRDefault="00A31B2C" w:rsidP="005A14CA">
      <w:pPr>
        <w:numPr>
          <w:ilvl w:val="0"/>
          <w:numId w:val="63"/>
        </w:numPr>
        <w:spacing w:after="0" w:line="240" w:lineRule="auto"/>
        <w:ind w:left="0"/>
        <w:jc w:val="both"/>
        <w:rPr>
          <w:rFonts w:ascii="Sylfaen" w:eastAsia="Calibri" w:hAnsi="Sylfaen" w:cs="Sylfaen"/>
          <w:lang w:val="ka-GE"/>
        </w:rPr>
      </w:pPr>
      <w:r w:rsidRPr="00636DF3">
        <w:rPr>
          <w:rFonts w:ascii="Sylfaen" w:eastAsiaTheme="minorEastAsia" w:hAnsi="Sylfaen" w:cs="Sylfaen"/>
          <w:bCs/>
          <w:color w:val="000000"/>
          <w:shd w:val="clear" w:color="auto" w:fill="FFFFFF"/>
          <w:lang w:val="ka-GE"/>
        </w:rPr>
        <w:lastRenderedPageBreak/>
        <w:t>მომზადდა 2021 წლის ენერგეტიკის გარემოსდაცვითი მაჩვენებლები და 2021 წლის მატერიალური ნაკადების ანგარიში, რომლებიც განთავსდა საქსტატის ვებგვერდზე. ასევე, მომზადდა დამატებითი, დაცულ ტერიტორიებთან დაკავშირებული გარემოსდაცვითი მაჩვენებელი, ატმოსფერულ ჰაერში გაფრქვეული მავნე ნივთიერებებისა და ოზონ დამშლელი ნივთიერებების მოხმარების მაჩვენებლები, 2021 წლის საანგარიშო პერიოდის შესაბამისად, სოფლის მეურნეობის გარემოსდაცვითი მაჩვენებლები, 2022 წლის საანგარიშო პერიოდის შესაბამისად.</w:t>
      </w:r>
    </w:p>
    <w:p w14:paraId="58DB2980" w14:textId="77777777" w:rsidR="000C23F0" w:rsidRPr="00636DF3" w:rsidRDefault="000C23F0" w:rsidP="008C170A">
      <w:pPr>
        <w:pStyle w:val="abzacixml"/>
        <w:spacing w:line="240" w:lineRule="auto"/>
        <w:rPr>
          <w:rFonts w:eastAsia="Calibri"/>
          <w:sz w:val="22"/>
          <w:szCs w:val="22"/>
          <w:highlight w:val="yellow"/>
        </w:rPr>
      </w:pPr>
    </w:p>
    <w:p w14:paraId="12D8F5EF" w14:textId="77777777" w:rsidR="000C23F0" w:rsidRPr="00636DF3" w:rsidRDefault="000C23F0" w:rsidP="008C170A">
      <w:pPr>
        <w:pStyle w:val="Heading2"/>
        <w:spacing w:line="240" w:lineRule="auto"/>
        <w:jc w:val="both"/>
        <w:rPr>
          <w:rFonts w:ascii="Sylfaen" w:hAnsi="Sylfaen"/>
          <w:sz w:val="22"/>
          <w:szCs w:val="22"/>
        </w:rPr>
      </w:pPr>
      <w:r w:rsidRPr="00636DF3">
        <w:rPr>
          <w:rFonts w:ascii="Sylfaen" w:hAnsi="Sylfaen"/>
          <w:sz w:val="22"/>
          <w:szCs w:val="22"/>
        </w:rPr>
        <w:t>5.13 სსიპ − საქართველოს კონკურენციის ეროვნული სააგენტო (პროგრამული კოდი 43 00)</w:t>
      </w:r>
    </w:p>
    <w:p w14:paraId="285F830E" w14:textId="77777777" w:rsidR="000C23F0" w:rsidRPr="00636DF3" w:rsidRDefault="000C23F0" w:rsidP="008C170A">
      <w:pPr>
        <w:pStyle w:val="abzacixml"/>
        <w:spacing w:line="240" w:lineRule="auto"/>
        <w:rPr>
          <w:sz w:val="22"/>
          <w:szCs w:val="22"/>
        </w:rPr>
      </w:pPr>
    </w:p>
    <w:p w14:paraId="73337085" w14:textId="77777777" w:rsidR="000C23F0" w:rsidRPr="00636DF3" w:rsidRDefault="000C23F0" w:rsidP="008C170A">
      <w:pPr>
        <w:pStyle w:val="abzacixml"/>
        <w:spacing w:line="240" w:lineRule="auto"/>
        <w:rPr>
          <w:sz w:val="22"/>
          <w:szCs w:val="22"/>
        </w:rPr>
      </w:pPr>
      <w:r w:rsidRPr="00636DF3">
        <w:rPr>
          <w:sz w:val="22"/>
          <w:szCs w:val="22"/>
        </w:rPr>
        <w:t>პროგრამის განმახორციელებელი:</w:t>
      </w:r>
    </w:p>
    <w:p w14:paraId="1770A69D" w14:textId="77777777" w:rsidR="000C23F0" w:rsidRPr="00636DF3" w:rsidRDefault="000C23F0" w:rsidP="008C170A">
      <w:pPr>
        <w:pStyle w:val="ListParagraph"/>
        <w:numPr>
          <w:ilvl w:val="0"/>
          <w:numId w:val="4"/>
        </w:numPr>
        <w:spacing w:after="3" w:line="240" w:lineRule="auto"/>
        <w:ind w:right="51"/>
        <w:jc w:val="both"/>
        <w:rPr>
          <w:rFonts w:ascii="Sylfaen" w:hAnsi="Sylfaen"/>
          <w:bCs/>
          <w:iCs/>
          <w:color w:val="000000" w:themeColor="text1"/>
        </w:rPr>
      </w:pPr>
      <w:r w:rsidRPr="00636DF3">
        <w:rPr>
          <w:rFonts w:ascii="Sylfaen" w:hAnsi="Sylfaen"/>
          <w:bCs/>
          <w:iCs/>
          <w:color w:val="000000" w:themeColor="text1"/>
        </w:rPr>
        <w:t xml:space="preserve">სსიპ – </w:t>
      </w:r>
      <w:r w:rsidRPr="00636DF3">
        <w:rPr>
          <w:rFonts w:ascii="Sylfaen" w:hAnsi="Sylfaen" w:cs="Calibri"/>
          <w:bCs/>
          <w:iCs/>
          <w:color w:val="000000" w:themeColor="text1"/>
          <w:lang w:val="ka-GE"/>
        </w:rPr>
        <w:t>საქართველოს კონკურენციის ეროვნული სააგენტო</w:t>
      </w:r>
    </w:p>
    <w:p w14:paraId="57B49818" w14:textId="77777777" w:rsidR="000C23F0" w:rsidRPr="00636DF3" w:rsidRDefault="000C23F0" w:rsidP="008C170A">
      <w:pPr>
        <w:spacing w:line="240" w:lineRule="auto"/>
        <w:rPr>
          <w:rFonts w:ascii="Sylfaen" w:hAnsi="Sylfaen"/>
          <w:iCs/>
          <w:highlight w:val="yellow"/>
          <w:lang w:val="ka-GE"/>
        </w:rPr>
      </w:pPr>
    </w:p>
    <w:p w14:paraId="361705A1"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9 ბაზრის მოკვლევა (საიდანაც 5 დასრულდა და 1 შეწყდა) და საქონლის/მომსახურების 4 ბაზრის მონიტორინგი;</w:t>
      </w:r>
    </w:p>
    <w:p w14:paraId="2C3FAF75"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მონაწილეობა იქნა მიღებული </w:t>
      </w:r>
      <w:r w:rsidRPr="00636DF3">
        <w:rPr>
          <w:rFonts w:ascii="Sylfaen" w:eastAsiaTheme="minorEastAsia" w:hAnsi="Sylfaen" w:cs="Sylfaen"/>
          <w:bCs/>
          <w:color w:val="000000"/>
          <w:shd w:val="clear" w:color="auto" w:fill="FFFFFF"/>
        </w:rPr>
        <w:t>17</w:t>
      </w:r>
      <w:r w:rsidRPr="00636DF3">
        <w:rPr>
          <w:rFonts w:ascii="Sylfaen" w:eastAsiaTheme="minorEastAsia" w:hAnsi="Sylfaen" w:cs="Sylfaen"/>
          <w:bCs/>
          <w:color w:val="000000"/>
          <w:shd w:val="clear" w:color="auto" w:fill="FFFFFF"/>
          <w:lang w:val="ka-GE"/>
        </w:rPr>
        <w:t xml:space="preserve"> სასამართლო დავაში სააგენტოს მიერ მიღებულ </w:t>
      </w:r>
      <w:r w:rsidRPr="00636DF3">
        <w:rPr>
          <w:rFonts w:ascii="Sylfaen" w:hAnsi="Sylfaen"/>
        </w:rPr>
        <w:t>17</w:t>
      </w:r>
      <w:r w:rsidRPr="00636DF3">
        <w:rPr>
          <w:rFonts w:ascii="Sylfaen" w:hAnsi="Sylfaen"/>
          <w:lang w:val="ka-GE"/>
        </w:rPr>
        <w:t xml:space="preserve"> </w:t>
      </w:r>
      <w:r w:rsidRPr="00636DF3">
        <w:rPr>
          <w:rFonts w:ascii="Sylfaen" w:eastAsiaTheme="minorEastAsia" w:hAnsi="Sylfaen" w:cs="Sylfaen"/>
          <w:bCs/>
          <w:color w:val="000000"/>
          <w:shd w:val="clear" w:color="auto" w:fill="FFFFFF"/>
          <w:lang w:val="ka-GE"/>
        </w:rPr>
        <w:t>გადაწყვეტილებებთან დაკავშირებით;</w:t>
      </w:r>
    </w:p>
    <w:p w14:paraId="223AEE4D"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გაიმართა 9 ღონისძიება (სემინარი/საჯარო ლექცია) სხვადასხვა სამიზნე ჯგუფებისა და ბიზნეს-სუბიექტების  წარმომადგენლების მონაწილეობით; </w:t>
      </w:r>
    </w:p>
    <w:p w14:paraId="49D4CECC"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w:t>
      </w:r>
      <w:r w:rsidRPr="00636DF3">
        <w:rPr>
          <w:rFonts w:ascii="Sylfaen" w:eastAsiaTheme="minorEastAsia" w:hAnsi="Sylfaen" w:cs="Sylfaen"/>
          <w:bCs/>
          <w:color w:val="000000"/>
          <w:shd w:val="clear" w:color="auto" w:fill="FFFFFF"/>
        </w:rPr>
        <w:t>13</w:t>
      </w:r>
      <w:r w:rsidRPr="00636DF3">
        <w:rPr>
          <w:rFonts w:ascii="Sylfaen" w:eastAsiaTheme="minorEastAsia" w:hAnsi="Sylfaen" w:cs="Sylfaen"/>
          <w:bCs/>
          <w:color w:val="000000"/>
          <w:shd w:val="clear" w:color="auto" w:fill="FFFFFF"/>
          <w:lang w:val="ka-GE"/>
        </w:rPr>
        <w:t xml:space="preserve"> ღონისძიებაში, ხოლო ანტიდემპინგურ ღონისძიებებთან დაკავშირებით - </w:t>
      </w:r>
      <w:r w:rsidRPr="00636DF3">
        <w:rPr>
          <w:rFonts w:ascii="Sylfaen" w:eastAsiaTheme="minorEastAsia" w:hAnsi="Sylfaen" w:cs="Sylfaen"/>
          <w:bCs/>
          <w:color w:val="000000"/>
          <w:shd w:val="clear" w:color="auto" w:fill="FFFFFF"/>
        </w:rPr>
        <w:t>3</w:t>
      </w:r>
      <w:r w:rsidRPr="00636DF3">
        <w:rPr>
          <w:rFonts w:ascii="Sylfaen" w:eastAsiaTheme="minorEastAsia" w:hAnsi="Sylfaen" w:cs="Sylfaen"/>
          <w:bCs/>
          <w:color w:val="000000"/>
          <w:shd w:val="clear" w:color="auto" w:fill="FFFFFF"/>
          <w:lang w:val="ka-GE"/>
        </w:rPr>
        <w:t xml:space="preserve"> სემინარში;</w:t>
      </w:r>
    </w:p>
    <w:p w14:paraId="040E4540" w14:textId="77777777" w:rsidR="00987E3F" w:rsidRPr="00636DF3" w:rsidRDefault="00987E3F" w:rsidP="008C170A">
      <w:pPr>
        <w:numPr>
          <w:ilvl w:val="0"/>
          <w:numId w:val="10"/>
        </w:numPr>
        <w:spacing w:after="0" w:line="240" w:lineRule="auto"/>
        <w:ind w:left="0"/>
        <w:jc w:val="both"/>
        <w:rPr>
          <w:rFonts w:ascii="Sylfaen" w:hAnsi="Sylfaen"/>
        </w:rPr>
      </w:pPr>
      <w:r w:rsidRPr="00636DF3">
        <w:rPr>
          <w:rFonts w:ascii="Sylfaen" w:eastAsiaTheme="minorEastAsia" w:hAnsi="Sylfaen" w:cs="Sylfaen"/>
          <w:bCs/>
          <w:color w:val="000000"/>
          <w:shd w:val="clear" w:color="auto" w:fill="FFFFFF"/>
          <w:lang w:val="ka-GE"/>
        </w:rPr>
        <w:t xml:space="preserve">მიმდინარეობდა </w:t>
      </w:r>
      <w:r w:rsidRPr="00636DF3">
        <w:rPr>
          <w:rFonts w:ascii="Sylfaen" w:eastAsiaTheme="minorEastAsia" w:hAnsi="Sylfaen" w:cs="Sylfaen"/>
          <w:bCs/>
          <w:color w:val="000000"/>
          <w:shd w:val="clear" w:color="auto" w:fill="FFFFFF"/>
        </w:rPr>
        <w:t>8</w:t>
      </w:r>
      <w:r w:rsidRPr="00636DF3">
        <w:rPr>
          <w:rFonts w:ascii="Sylfaen" w:eastAsiaTheme="minorEastAsia" w:hAnsi="Sylfaen" w:cs="Sylfaen"/>
          <w:bCs/>
          <w:color w:val="000000"/>
          <w:shd w:val="clear" w:color="auto" w:fill="FFFFFF"/>
          <w:lang w:val="ka-GE"/>
        </w:rPr>
        <w:t xml:space="preserve"> 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32835343" w14:textId="77777777" w:rsidR="00987E3F" w:rsidRPr="00636DF3" w:rsidRDefault="00987E3F" w:rsidP="008C170A">
      <w:pPr>
        <w:numPr>
          <w:ilvl w:val="0"/>
          <w:numId w:val="10"/>
        </w:numPr>
        <w:spacing w:after="0" w:line="240" w:lineRule="auto"/>
        <w:ind w:left="0"/>
        <w:jc w:val="both"/>
        <w:rPr>
          <w:rFonts w:ascii="Sylfaen" w:hAnsi="Sylfaen"/>
        </w:rPr>
      </w:pPr>
      <w:r w:rsidRPr="00636DF3">
        <w:rPr>
          <w:rFonts w:ascii="Sylfaen" w:eastAsiaTheme="minorEastAsia" w:hAnsi="Sylfaen" w:cs="Sylfaen"/>
          <w:bCs/>
          <w:color w:val="000000"/>
          <w:shd w:val="clear" w:color="auto" w:fill="FFFFFF"/>
          <w:lang w:val="ka-GE"/>
        </w:rPr>
        <w:t>მიმდინარეობდა 3 კონცენტრაციის შეტყობინების განხილვის პროცესი</w:t>
      </w:r>
      <w:r w:rsidRPr="00636DF3">
        <w:rPr>
          <w:rFonts w:ascii="Sylfaen" w:eastAsiaTheme="minorEastAsia" w:hAnsi="Sylfaen" w:cs="Sylfaen"/>
          <w:bCs/>
          <w:color w:val="000000"/>
          <w:shd w:val="clear" w:color="auto" w:fill="FFFFFF"/>
        </w:rPr>
        <w:t xml:space="preserve"> </w:t>
      </w:r>
      <w:r w:rsidRPr="00636DF3">
        <w:rPr>
          <w:rFonts w:ascii="Sylfaen" w:hAnsi="Sylfaen"/>
        </w:rPr>
        <w:t>და დამატებით 3 ადმინისტრაციული წარმოება, სააგენტოს გვერდის ავლით განხორციელებული კონცენტრაციის შესწავლის მიზნით;</w:t>
      </w:r>
    </w:p>
    <w:p w14:paraId="731DEEDA"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მომხმარებლის უფლებების დარღვევის სავარაუდო ფაქტებზე სააგენტოში წარმოდგენილი 317 განცხადებიდან დაიწყო 167 საქმის შესწავლა (201 განცხადებასთან დაკავშირებით დასრულდა საქმისწაროება); 105 განცხადების საფუძველზე პირობითი ვალდებულების აღების შესახებ გაფორმდა 68 შეთანხმება, საიდანაც შესრულდა 31 შეთანხმება; 41 განცხადების საფუძველზე სააგენტომ მიიღო 27 გადაწყვეტილება დარღვევის დადასტურების შესახებ (8 გადაწყვეტილებით დადგენილი დარღვევა აღმოფხვრილია); სააგენტომ მიიღო 3 გადაწყვეტილება დარღვევის არდადასტურების შესახებ;</w:t>
      </w:r>
    </w:p>
    <w:p w14:paraId="5E612644"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გაეროს ვაჭრობისა და განვითარების კონფერენციის (UNCTAD) მიწვევით მონაწილეობა იქნა მიღებული UNCTAD-ის მომხმარებელთა დაცვის კანონის და პოლიტიკის შესახებ მთავრობათაშორის ექსპერტთა მე-7 სესიაზე (ქ. ჟენევა);</w:t>
      </w:r>
    </w:p>
    <w:p w14:paraId="5005EF52"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დამტკიცდა „მომხმარებლის უფლებების დაცვის შესახებ“ საქართველოს კანონის დარღვევის შემთხვევაში მოვაჭრისთვის დასაკისრებელი ჯარიმის ოდენობის განსაზღვრის წესი;</w:t>
      </w:r>
    </w:p>
    <w:p w14:paraId="0EBAF6DB" w14:textId="77777777" w:rsidR="00987E3F" w:rsidRPr="00636DF3" w:rsidRDefault="00987E3F" w:rsidP="008C170A">
      <w:pPr>
        <w:numPr>
          <w:ilvl w:val="0"/>
          <w:numId w:val="10"/>
        </w:numPr>
        <w:spacing w:after="0" w:line="240" w:lineRule="auto"/>
        <w:ind w:left="0"/>
        <w:contextualSpacing/>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ევროკავშირის დაძმობილების პროექტის (EU Twinning) მხარდაჭერით საქართველოს კონკურენციის ეროვნული სააგენტოს თანამშრომლები სასწავლო-სამუშაო ვიზიტით იმყოფებოდნენ ქ. ვილნიუსში;</w:t>
      </w:r>
    </w:p>
    <w:p w14:paraId="359CEFC6" w14:textId="77777777" w:rsidR="00987E3F" w:rsidRPr="00636DF3" w:rsidRDefault="00987E3F" w:rsidP="008C170A">
      <w:pPr>
        <w:numPr>
          <w:ilvl w:val="0"/>
          <w:numId w:val="10"/>
        </w:numPr>
        <w:spacing w:after="0" w:line="240" w:lineRule="auto"/>
        <w:ind w:left="0"/>
        <w:contextualSpacing/>
        <w:jc w:val="both"/>
        <w:rPr>
          <w:rFonts w:ascii="Sylfaen" w:eastAsiaTheme="minorEastAsia" w:hAnsi="Sylfaen" w:cs="Sylfaen"/>
          <w:bCs/>
          <w:color w:val="000000"/>
          <w:shd w:val="clear" w:color="auto" w:fill="FFFFFF"/>
          <w:lang w:val="ka-GE"/>
        </w:rPr>
      </w:pPr>
      <w:r w:rsidRPr="00636DF3">
        <w:rPr>
          <w:rFonts w:ascii="Sylfaen" w:hAnsi="Sylfaen" w:cs="Sylfaen"/>
        </w:rPr>
        <w:t>სახელმწიფო</w:t>
      </w:r>
      <w:r w:rsidRPr="00636DF3">
        <w:t xml:space="preserve"> </w:t>
      </w:r>
      <w:r w:rsidRPr="00636DF3">
        <w:rPr>
          <w:rFonts w:ascii="Sylfaen" w:hAnsi="Sylfaen" w:cs="Sylfaen"/>
        </w:rPr>
        <w:t>შესყიდვებთან</w:t>
      </w:r>
      <w:r w:rsidRPr="00636DF3">
        <w:t xml:space="preserve"> </w:t>
      </w:r>
      <w:r w:rsidRPr="00636DF3">
        <w:rPr>
          <w:rFonts w:ascii="Sylfaen" w:hAnsi="Sylfaen" w:cs="Sylfaen"/>
        </w:rPr>
        <w:t>დაკავშირებული</w:t>
      </w:r>
      <w:r w:rsidRPr="00636DF3">
        <w:t xml:space="preserve"> </w:t>
      </w:r>
      <w:r w:rsidRPr="00636DF3">
        <w:rPr>
          <w:rFonts w:ascii="Sylfaen" w:hAnsi="Sylfaen" w:cs="Sylfaen"/>
        </w:rPr>
        <w:t>დავების</w:t>
      </w:r>
      <w:r w:rsidRPr="00636DF3">
        <w:t xml:space="preserve"> </w:t>
      </w:r>
      <w:r w:rsidRPr="00636DF3">
        <w:rPr>
          <w:rFonts w:ascii="Sylfaen" w:hAnsi="Sylfaen" w:cs="Sylfaen"/>
        </w:rPr>
        <w:t>განხილვის</w:t>
      </w:r>
      <w:r w:rsidRPr="00636DF3">
        <w:t xml:space="preserve"> </w:t>
      </w:r>
      <w:r w:rsidRPr="00636DF3">
        <w:rPr>
          <w:rFonts w:ascii="Sylfaen" w:hAnsi="Sylfaen" w:cs="Sylfaen"/>
        </w:rPr>
        <w:t>საბჭოს</w:t>
      </w:r>
      <w:r w:rsidRPr="00636DF3">
        <w:t xml:space="preserve"> </w:t>
      </w:r>
      <w:r w:rsidRPr="00636DF3">
        <w:rPr>
          <w:rFonts w:ascii="Sylfaen" w:hAnsi="Sylfaen" w:cs="Sylfaen"/>
        </w:rPr>
        <w:t>აპარატ</w:t>
      </w:r>
      <w:r w:rsidRPr="00636DF3">
        <w:rPr>
          <w:rFonts w:ascii="Sylfaen" w:hAnsi="Sylfaen" w:cs="Sylfaen"/>
          <w:lang w:val="ka-GE"/>
        </w:rPr>
        <w:t>ის</w:t>
      </w:r>
      <w:r w:rsidRPr="00636DF3">
        <w:rPr>
          <w:lang w:val="ka-GE"/>
        </w:rPr>
        <w:t xml:space="preserve"> </w:t>
      </w:r>
      <w:r w:rsidRPr="00636DF3">
        <w:rPr>
          <w:rFonts w:ascii="Sylfaen" w:hAnsi="Sylfaen" w:cs="Sylfaen"/>
          <w:lang w:val="ka-GE"/>
        </w:rPr>
        <w:t>მიერ</w:t>
      </w:r>
      <w:r w:rsidRPr="00636DF3">
        <w:rPr>
          <w:lang w:val="ka-GE"/>
        </w:rPr>
        <w:t xml:space="preserve"> </w:t>
      </w:r>
      <w:r w:rsidRPr="00636DF3">
        <w:rPr>
          <w:rFonts w:ascii="Sylfaen" w:eastAsiaTheme="minorEastAsia" w:hAnsi="Sylfaen" w:cs="Sylfaen"/>
          <w:bCs/>
          <w:color w:val="000000"/>
          <w:shd w:val="clear" w:color="auto" w:fill="FFFFFF"/>
          <w:lang w:val="ka-GE"/>
        </w:rPr>
        <w:t>მომზადებულ იქნა საბჭოს</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730 გადაწყვეტილების პროექტი</w:t>
      </w:r>
      <w:r w:rsidRPr="00636DF3">
        <w:rPr>
          <w:rFonts w:eastAsiaTheme="minorEastAsia"/>
          <w:bCs/>
          <w:shd w:val="clear" w:color="auto" w:fill="FFFFFF"/>
          <w:lang w:val="ka-GE"/>
        </w:rPr>
        <w:t xml:space="preserve"> </w:t>
      </w:r>
      <w:r w:rsidRPr="00636DF3">
        <w:rPr>
          <w:rFonts w:ascii="Sylfaen" w:eastAsiaTheme="minorEastAsia" w:hAnsi="Sylfaen" w:cs="Sylfaen"/>
          <w:bCs/>
          <w:shd w:val="clear" w:color="auto" w:fill="FFFFFF"/>
          <w:lang w:val="ka-GE"/>
        </w:rPr>
        <w:t>და</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174 წარდგინება</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საჩივრის განხილვის შესახებ; ორგანიზება გა</w:t>
      </w:r>
      <w:r w:rsidRPr="00636DF3">
        <w:rPr>
          <w:rFonts w:ascii="Sylfaen" w:eastAsiaTheme="minorEastAsia" w:hAnsi="Sylfaen" w:cs="Sylfaen"/>
          <w:bCs/>
          <w:shd w:val="clear" w:color="auto" w:fill="FFFFFF"/>
          <w:lang w:val="ka-GE"/>
        </w:rPr>
        <w:t>ეწია</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 xml:space="preserve">საბჭოს 290 სხდომას; </w:t>
      </w:r>
      <w:r w:rsidRPr="00636DF3">
        <w:rPr>
          <w:rFonts w:ascii="Sylfaen" w:eastAsiaTheme="minorEastAsia" w:hAnsi="Sylfaen" w:cs="Sylfaen"/>
          <w:bCs/>
          <w:shd w:val="clear" w:color="auto" w:fill="FFFFFF"/>
          <w:lang w:val="ka-GE"/>
        </w:rPr>
        <w:t>შედგენილ</w:t>
      </w:r>
      <w:r w:rsidRPr="00636DF3">
        <w:rPr>
          <w:rFonts w:eastAsiaTheme="minorEastAsia"/>
          <w:bCs/>
          <w:shd w:val="clear" w:color="auto" w:fill="FFFFFF"/>
          <w:lang w:val="ka-GE"/>
        </w:rPr>
        <w:t xml:space="preserve"> </w:t>
      </w:r>
      <w:r w:rsidRPr="00636DF3">
        <w:rPr>
          <w:rFonts w:ascii="Sylfaen" w:eastAsiaTheme="minorEastAsia" w:hAnsi="Sylfaen" w:cs="Sylfaen"/>
          <w:bCs/>
          <w:shd w:val="clear" w:color="auto" w:fill="FFFFFF"/>
          <w:lang w:val="ka-GE"/>
        </w:rPr>
        <w:t>იქნა</w:t>
      </w:r>
      <w:r w:rsidRPr="00636DF3">
        <w:rPr>
          <w:rFonts w:ascii="Sylfaen" w:eastAsiaTheme="minorEastAsia" w:hAnsi="Sylfaen" w:cs="Sylfaen"/>
          <w:bCs/>
          <w:color w:val="000000"/>
          <w:shd w:val="clear" w:color="auto" w:fill="FFFFFF"/>
          <w:lang w:val="ka-GE"/>
        </w:rPr>
        <w:t xml:space="preserve"> 590 სხდომის ოქმი;</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 xml:space="preserve">საბჭოსთვის განკუთვნილი სპეციალური ელექტრონული მოდულის მეშვეობით გაიგზავნა 618 </w:t>
      </w:r>
      <w:r w:rsidRPr="00636DF3">
        <w:rPr>
          <w:rFonts w:ascii="Sylfaen" w:eastAsiaTheme="minorEastAsia" w:hAnsi="Sylfaen" w:cs="Sylfaen"/>
          <w:bCs/>
          <w:color w:val="000000"/>
          <w:shd w:val="clear" w:color="auto" w:fill="FFFFFF"/>
          <w:lang w:val="ka-GE"/>
        </w:rPr>
        <w:lastRenderedPageBreak/>
        <w:t>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11 შესაგებელი და 1 კერძო საჩივარი</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გარდა ამისა, კომპეტენციის ფარგლებში განხორციელდა სხვა ღონისძიებები;</w:t>
      </w:r>
    </w:p>
    <w:p w14:paraId="60A74BF4" w14:textId="77777777" w:rsidR="00987E3F" w:rsidRPr="00636DF3" w:rsidRDefault="00987E3F" w:rsidP="008C170A">
      <w:pPr>
        <w:numPr>
          <w:ilvl w:val="0"/>
          <w:numId w:val="10"/>
        </w:numPr>
        <w:spacing w:after="0" w:line="240" w:lineRule="auto"/>
        <w:ind w:left="0"/>
        <w:contextualSpacing/>
        <w:jc w:val="both"/>
        <w:rPr>
          <w:rFonts w:ascii="Sylfaen" w:hAnsi="Sylfaen"/>
          <w:lang w:val="ka-GE"/>
        </w:rPr>
      </w:pPr>
      <w:r w:rsidRPr="00636DF3">
        <w:rPr>
          <w:rFonts w:ascii="Sylfaen" w:hAnsi="Sylfaen" w:cs="Sylfaen"/>
        </w:rPr>
        <w:t>ელექტრონულ</w:t>
      </w:r>
      <w:r w:rsidRPr="00636DF3">
        <w:t xml:space="preserve"> </w:t>
      </w:r>
      <w:r w:rsidRPr="00636DF3">
        <w:rPr>
          <w:rFonts w:ascii="Sylfaen" w:hAnsi="Sylfaen" w:cs="Sylfaen"/>
        </w:rPr>
        <w:t>მოდულში</w:t>
      </w:r>
      <w:r w:rsidRPr="00636DF3">
        <w:t xml:space="preserve"> </w:t>
      </w:r>
      <w:r w:rsidRPr="00636DF3">
        <w:rPr>
          <w:rFonts w:ascii="Sylfaen" w:hAnsi="Sylfaen" w:cs="Sylfaen"/>
          <w:lang w:val="ka-GE"/>
        </w:rPr>
        <w:t>ასახულ</w:t>
      </w:r>
      <w:r w:rsidRPr="00636DF3">
        <w:rPr>
          <w:lang w:val="ka-GE"/>
        </w:rPr>
        <w:t xml:space="preserve"> </w:t>
      </w:r>
      <w:r w:rsidRPr="00636DF3">
        <w:rPr>
          <w:rFonts w:ascii="Sylfaen" w:hAnsi="Sylfaen" w:cs="Sylfaen"/>
          <w:lang w:val="ka-GE"/>
        </w:rPr>
        <w:t>იქნა</w:t>
      </w:r>
      <w:r w:rsidRPr="00636DF3">
        <w:rPr>
          <w:lang w:val="ka-GE"/>
        </w:rPr>
        <w:t xml:space="preserve">: </w:t>
      </w:r>
      <w:r w:rsidRPr="00636DF3">
        <w:rPr>
          <w:rFonts w:ascii="Sylfaen" w:eastAsiaTheme="minorEastAsia" w:hAnsi="Sylfaen" w:cs="Sylfaen"/>
          <w:bCs/>
          <w:color w:val="000000"/>
          <w:shd w:val="clear" w:color="auto" w:fill="FFFFFF"/>
          <w:lang w:val="ka-GE"/>
        </w:rPr>
        <w:t>ინფორმაცია 618 საჩივრის დასაშვებად ცნობის შესახებ;</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ინფორმაცია 85 საჩივრის დაუშვებლად ცნობის შესახებ; ინფორმაცია 133 საჩივრის დაზუსტების შესახებ</w:t>
      </w:r>
      <w:r w:rsidRPr="00636DF3">
        <w:rPr>
          <w:rFonts w:eastAsiaTheme="minorEastAsia"/>
          <w:bCs/>
          <w:shd w:val="clear" w:color="auto" w:fill="FFFFFF"/>
          <w:lang w:val="ka-GE"/>
        </w:rPr>
        <w:t xml:space="preserve"> </w:t>
      </w:r>
      <w:r w:rsidRPr="00636DF3">
        <w:rPr>
          <w:rFonts w:ascii="Sylfaen" w:eastAsiaTheme="minorEastAsia" w:hAnsi="Sylfaen" w:cs="Sylfaen"/>
          <w:bCs/>
          <w:shd w:val="clear" w:color="auto" w:fill="FFFFFF"/>
          <w:lang w:val="ka-GE"/>
        </w:rPr>
        <w:t>და</w:t>
      </w:r>
      <w:r w:rsidRPr="00636DF3">
        <w:rPr>
          <w:rFonts w:eastAsiaTheme="minorEastAsia"/>
          <w:bCs/>
          <w:shd w:val="clear" w:color="auto" w:fill="FFFFFF"/>
          <w:lang w:val="ka-GE"/>
        </w:rPr>
        <w:t xml:space="preserve"> </w:t>
      </w:r>
      <w:r w:rsidRPr="00636DF3">
        <w:rPr>
          <w:rFonts w:ascii="Sylfaen" w:eastAsiaTheme="minorEastAsia" w:hAnsi="Sylfaen" w:cs="Sylfaen"/>
          <w:bCs/>
          <w:color w:val="000000"/>
          <w:shd w:val="clear" w:color="auto" w:fill="FFFFFF"/>
          <w:lang w:val="ka-GE"/>
        </w:rPr>
        <w:t>საბჭოს მიერ მიღებული 590 საბოლოო გადაწყვეტილება.</w:t>
      </w:r>
    </w:p>
    <w:p w14:paraId="6962B70C" w14:textId="77777777" w:rsidR="000C23F0" w:rsidRPr="00636DF3" w:rsidRDefault="000C23F0" w:rsidP="008C170A">
      <w:pPr>
        <w:pStyle w:val="abzacixml"/>
        <w:spacing w:line="240" w:lineRule="auto"/>
        <w:rPr>
          <w:rFonts w:eastAsia="Calibri"/>
          <w:sz w:val="22"/>
          <w:szCs w:val="22"/>
          <w:highlight w:val="yellow"/>
        </w:rPr>
      </w:pPr>
    </w:p>
    <w:p w14:paraId="6A2840C1" w14:textId="77777777" w:rsidR="000C23F0" w:rsidRPr="00636DF3" w:rsidRDefault="000C23F0" w:rsidP="008C170A">
      <w:pPr>
        <w:pStyle w:val="Heading2"/>
        <w:spacing w:line="240" w:lineRule="auto"/>
        <w:jc w:val="both"/>
        <w:rPr>
          <w:rFonts w:ascii="Sylfaen" w:hAnsi="Sylfaen"/>
          <w:sz w:val="22"/>
          <w:szCs w:val="22"/>
        </w:rPr>
      </w:pPr>
      <w:r w:rsidRPr="00636DF3">
        <w:rPr>
          <w:rFonts w:ascii="Sylfaen" w:hAnsi="Sylfaen"/>
          <w:sz w:val="22"/>
          <w:szCs w:val="22"/>
        </w:rPr>
        <w:t xml:space="preserve">5.14 სსიპ – საქართველოს ფინანსური მონიტორინგის სამსახური (პროგრამული კოდი 38 00) </w:t>
      </w:r>
    </w:p>
    <w:p w14:paraId="25491311" w14:textId="77777777" w:rsidR="000C23F0" w:rsidRPr="00636DF3" w:rsidRDefault="000C23F0" w:rsidP="008C170A">
      <w:pPr>
        <w:spacing w:line="240" w:lineRule="auto"/>
        <w:rPr>
          <w:rFonts w:ascii="Sylfaen" w:hAnsi="Sylfaen"/>
        </w:rPr>
      </w:pPr>
    </w:p>
    <w:p w14:paraId="7F6D3CAD" w14:textId="77777777" w:rsidR="000C23F0" w:rsidRPr="00636DF3" w:rsidRDefault="000C23F0" w:rsidP="008C170A">
      <w:pPr>
        <w:pStyle w:val="abzacixml"/>
        <w:spacing w:line="240" w:lineRule="auto"/>
        <w:rPr>
          <w:sz w:val="22"/>
          <w:szCs w:val="22"/>
        </w:rPr>
      </w:pPr>
      <w:r w:rsidRPr="00636DF3">
        <w:rPr>
          <w:sz w:val="22"/>
          <w:szCs w:val="22"/>
        </w:rPr>
        <w:t>პროგრამის განმახორციელებელი:</w:t>
      </w:r>
    </w:p>
    <w:p w14:paraId="1CBDC052" w14:textId="77777777" w:rsidR="000C23F0" w:rsidRPr="00636DF3" w:rsidRDefault="000C23F0"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სსიპ – საქართველოს ფინანსური მონიტორინგის სამსახური</w:t>
      </w:r>
    </w:p>
    <w:p w14:paraId="3687CCDA" w14:textId="77777777" w:rsidR="000C23F0" w:rsidRPr="00636DF3" w:rsidRDefault="000C23F0" w:rsidP="008C170A">
      <w:pPr>
        <w:pStyle w:val="abzacixml"/>
        <w:spacing w:line="240" w:lineRule="auto"/>
        <w:rPr>
          <w:sz w:val="22"/>
          <w:szCs w:val="22"/>
          <w:highlight w:val="yellow"/>
        </w:rPr>
      </w:pPr>
    </w:p>
    <w:p w14:paraId="12CA907A" w14:textId="77777777" w:rsidR="000C23F0" w:rsidRPr="00636DF3" w:rsidRDefault="000C23F0" w:rsidP="008C170A">
      <w:pPr>
        <w:pStyle w:val="abzacixml"/>
        <w:spacing w:line="240" w:lineRule="auto"/>
        <w:rPr>
          <w:sz w:val="22"/>
          <w:szCs w:val="22"/>
          <w:highlight w:val="yellow"/>
        </w:rPr>
      </w:pPr>
    </w:p>
    <w:p w14:paraId="6384B34D"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ინფორმაციის დამუშავების შედეგად, სამსახურის მიერ გამოვლინდა სავარაუდო კანონდარღვევები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636DF3">
        <w:rPr>
          <w:lang w:val="ka-GE"/>
        </w:rPr>
        <w:t xml:space="preserve">88 </w:t>
      </w:r>
      <w:r w:rsidRPr="00636DF3">
        <w:rPr>
          <w:rFonts w:ascii="Sylfaen" w:eastAsiaTheme="minorEastAsia" w:hAnsi="Sylfaen" w:cs="Sylfaen"/>
          <w:bCs/>
          <w:color w:val="000000"/>
          <w:shd w:val="clear" w:color="auto" w:fill="FFFFFF"/>
          <w:lang w:val="ka-GE"/>
        </w:rPr>
        <w:t>საქმე გადაეცა შესაბამის სამართალდამცავ ორგანოებს და შემოსავლების სამსახურს;</w:t>
      </w:r>
    </w:p>
    <w:p w14:paraId="74DF7526"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ფინანსური მონიტორინგის სამსახურმა (როგორც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შექმნილმა მუდმივმოქმედი უწყებათაშორისი კომისიის სამდივნომ) ორგანიზება გაუწია საქართველოში ფულის გათეთრებისა და ტერორიზმის დაფინანსების რისკების შეფასების ეროვნული ანგარიშის განახლების პროცესს. განახლებული დოკუმენტი განხილვისა და დამტკიცებისათვის  გაეგზავნა საქართველოს მთავრობას;</w:t>
      </w:r>
    </w:p>
    <w:p w14:paraId="3B9E2D63"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აქტიური მონაწილეობა იქნა მიღებული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წინააღმდეგ მიმართული სტრატეგიისა და სამოქმედო გეგმის დამტკიცების პროცესში;</w:t>
      </w:r>
    </w:p>
    <w:p w14:paraId="3E400F19"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ევროპის საბჭოს MONEYVAL-ის კომიტეტის რიგი რეკომენდაციების გათვალისწინებით მომზადდა საქართველოს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w:t>
      </w:r>
    </w:p>
    <w:p w14:paraId="3A900DA5"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აქტიური მუშაობა MONEYVAL-ის კომიტეტის მეორე შემდგომი შეფასების პროცედურის კითხვარის მომზადების მიმართულებით. კითხვარი გადაიგზავნა ყველა შესაბამის უწყებაში. კითხვარზე მიღებული პასუხების კონსოლიდირებული ვერსია, საქართველოს პარლამენტის მიერ დამტკიცებულ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საქართველოს  კანონთან ერთად, განსახილველად გაეგზავნა MONEYVAL-ის სამდივნოს;</w:t>
      </w:r>
    </w:p>
    <w:p w14:paraId="43684B6F"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Sylfaen" w:hAnsi="Sylfaen" w:cs="Sylfaen"/>
          <w:bCs/>
          <w:iCs/>
          <w:lang w:val="ka-GE"/>
        </w:rPr>
        <w:t>მიმდინარეობდა მუშაობა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მეორე შეფასების პროცედურის ფარგლებში (2</w:t>
      </w:r>
      <w:r w:rsidRPr="00636DF3">
        <w:rPr>
          <w:rFonts w:ascii="Sylfaen" w:eastAsia="Sylfaen" w:hAnsi="Sylfaen" w:cs="Sylfaen"/>
          <w:bCs/>
          <w:iCs/>
          <w:vertAlign w:val="superscript"/>
          <w:lang w:val="ka-GE"/>
        </w:rPr>
        <w:t>nd</w:t>
      </w:r>
      <w:r w:rsidRPr="00636DF3">
        <w:rPr>
          <w:rFonts w:ascii="Sylfaen" w:eastAsia="Sylfaen" w:hAnsi="Sylfaen" w:cs="Sylfaen"/>
          <w:bCs/>
          <w:iCs/>
          <w:lang w:val="ka-GE"/>
        </w:rPr>
        <w:t xml:space="preserve"> enhanced follow-up) მისაღებ ანგარიშზე და მომზადებული დოკუმენტი მიეწოდა ევროპის საბჭოს განსახილველად;</w:t>
      </w:r>
    </w:p>
    <w:p w14:paraId="1322A8A9" w14:textId="77777777" w:rsidR="00987E3F" w:rsidRPr="00636DF3" w:rsidRDefault="00987E3F" w:rsidP="008C17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Calibri" w:hAnsi="Sylfaen" w:cs="Sylfaen"/>
          <w:lang w:val="ka-GE"/>
        </w:rPr>
        <w:t xml:space="preserve">ჩატარდა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საქართველოს მთავრობის დადგენილებით შექმნილი მუდმივმოქმედი </w:t>
      </w:r>
      <w:r w:rsidRPr="00636DF3">
        <w:rPr>
          <w:rFonts w:ascii="Sylfaen" w:eastAsia="Calibri" w:hAnsi="Sylfaen" w:cs="Sylfaen"/>
          <w:lang w:val="ka-GE"/>
        </w:rPr>
        <w:lastRenderedPageBreak/>
        <w:t>უწყებათაშორისი კომისიის მესამე სხდომა. მონაწილეებს წარედგინა კომისიის სამუშაო ჯგუფის მიერ მომზადებული განახლებული რისკების შეფასების ეროვნული დოკუმენტი, რომელიც დასამტკიცებლად გადაეგზავნება საქართველოს მთავრაბას.</w:t>
      </w:r>
    </w:p>
    <w:p w14:paraId="1F467818" w14:textId="77777777" w:rsidR="000C23F0" w:rsidRPr="00636DF3" w:rsidRDefault="000C23F0" w:rsidP="008C170A">
      <w:pPr>
        <w:spacing w:line="240" w:lineRule="auto"/>
        <w:jc w:val="both"/>
        <w:rPr>
          <w:rFonts w:ascii="Sylfaen" w:hAnsi="Sylfaen"/>
          <w:highlight w:val="yellow"/>
        </w:rPr>
      </w:pPr>
    </w:p>
    <w:p w14:paraId="6FE25E38" w14:textId="64A9EEFD" w:rsidR="000C23F0" w:rsidRPr="00636DF3" w:rsidRDefault="000C23F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5.15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 (პროგრამული კოდი 24 13)</w:t>
      </w:r>
    </w:p>
    <w:p w14:paraId="330D85AD" w14:textId="77777777" w:rsidR="00B5276F" w:rsidRPr="00636DF3" w:rsidRDefault="00B5276F" w:rsidP="008C170A">
      <w:pPr>
        <w:spacing w:after="0" w:line="240" w:lineRule="auto"/>
        <w:jc w:val="both"/>
        <w:rPr>
          <w:rFonts w:ascii="Sylfaen" w:hAnsi="Sylfaen"/>
        </w:rPr>
      </w:pPr>
    </w:p>
    <w:p w14:paraId="28CE18F6" w14:textId="77777777" w:rsidR="00B5276F" w:rsidRPr="00636DF3" w:rsidRDefault="00B5276F"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05A06A6A" w14:textId="77777777" w:rsidR="00B5276F" w:rsidRPr="00636DF3" w:rsidRDefault="00B5276F" w:rsidP="005A14CA">
      <w:pPr>
        <w:pStyle w:val="ListParagraph"/>
        <w:numPr>
          <w:ilvl w:val="0"/>
          <w:numId w:val="70"/>
        </w:numPr>
        <w:spacing w:after="0" w:line="240" w:lineRule="auto"/>
        <w:jc w:val="both"/>
        <w:rPr>
          <w:rFonts w:ascii="Sylfaen" w:eastAsiaTheme="minorEastAsia" w:hAnsi="Sylfaen"/>
          <w:bCs/>
          <w:color w:val="000000" w:themeColor="text1"/>
        </w:rPr>
      </w:pPr>
      <w:r w:rsidRPr="00636DF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761F1E33" w14:textId="77777777" w:rsidR="00B5276F" w:rsidRPr="00636DF3" w:rsidRDefault="00B5276F" w:rsidP="008C170A">
      <w:pPr>
        <w:spacing w:after="0" w:line="240" w:lineRule="auto"/>
        <w:jc w:val="both"/>
        <w:rPr>
          <w:rFonts w:ascii="Sylfaen" w:hAnsi="Sylfaen"/>
          <w:bCs/>
          <w:highlight w:val="yellow"/>
          <w:lang w:val="ka-GE"/>
        </w:rPr>
      </w:pPr>
    </w:p>
    <w:p w14:paraId="08AA35D0" w14:textId="77777777" w:rsidR="00FB6CB1" w:rsidRPr="00636DF3" w:rsidRDefault="00FB6CB1"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მუშაობა ენერგოეფექტურობის საკანონმდებლო ბაზის სრულყოფაზე. საანგარიშო პერიოდში დამტკიცდა დამატებით „ენერგოეფექტურობის შესახებ“ კანონიდან </w:t>
      </w:r>
      <w:r w:rsidRPr="00636DF3">
        <w:rPr>
          <w:rFonts w:ascii="Sylfaen" w:hAnsi="Sylfaen" w:cs="Sylfaen"/>
          <w:lang w:val="ka-GE"/>
        </w:rPr>
        <w:t xml:space="preserve">გამომდინარე </w:t>
      </w:r>
      <w:r w:rsidRPr="00636DF3">
        <w:rPr>
          <w:rFonts w:ascii="Sylfaen" w:eastAsiaTheme="minorEastAsia" w:hAnsi="Sylfaen" w:cs="Sylfaen"/>
          <w:bCs/>
          <w:color w:val="000000"/>
          <w:shd w:val="clear" w:color="auto" w:fill="FFFFFF"/>
          <w:lang w:val="ka-GE"/>
        </w:rPr>
        <w:t>3 კანონქვემდებარე აქტი: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„ენერგომახასიათებლების შესახებ ხელშეკრულებისთვის ანგარიშსწორების წესები“ და „ენერგომახასიათებლების შესახებ ხელშეკრულების მხარეთა ზოგადი უფლება-მოვალეობები“;</w:t>
      </w:r>
    </w:p>
    <w:p w14:paraId="04DF1687" w14:textId="77777777" w:rsidR="00FB6CB1" w:rsidRPr="00636DF3" w:rsidRDefault="00FB6CB1"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„შენობების ენერგოეფექტურობის შესახე</w:t>
      </w:r>
      <w:r w:rsidRPr="00636DF3">
        <w:rPr>
          <w:rFonts w:ascii="Sylfaen" w:eastAsiaTheme="minorEastAsia" w:hAnsi="Sylfaen" w:cs="Sylfaen"/>
          <w:bCs/>
          <w:color w:val="000000"/>
          <w:shd w:val="clear" w:color="auto" w:fill="FFFFFF"/>
        </w:rPr>
        <w:t>b”</w:t>
      </w:r>
      <w:r w:rsidRPr="00636DF3">
        <w:rPr>
          <w:rFonts w:ascii="Sylfaen" w:eastAsiaTheme="minorEastAsia" w:hAnsi="Sylfaen" w:cs="Sylfaen"/>
          <w:bCs/>
          <w:color w:val="000000"/>
          <w:shd w:val="clear" w:color="auto" w:fill="FFFFFF"/>
          <w:lang w:val="ka-GE"/>
        </w:rPr>
        <w:t xml:space="preserve"> საქართველოს კანონიდან გამომდინარე</w:t>
      </w:r>
      <w:r w:rsidRPr="00636DF3">
        <w:rPr>
          <w:rFonts w:ascii="Sylfaen" w:eastAsiaTheme="minorEastAsia" w:hAnsi="Sylfaen" w:cs="Sylfaen"/>
          <w:bCs/>
          <w:color w:val="000000"/>
          <w:shd w:val="clear" w:color="auto" w:fill="FFFFFF"/>
        </w:rPr>
        <w:t xml:space="preserve"> </w:t>
      </w:r>
      <w:r w:rsidRPr="00636DF3">
        <w:rPr>
          <w:rFonts w:ascii="Sylfaen" w:eastAsiaTheme="minorEastAsia" w:hAnsi="Sylfaen" w:cs="Sylfaen"/>
          <w:bCs/>
          <w:color w:val="000000"/>
          <w:shd w:val="clear" w:color="auto" w:fill="FFFFFF"/>
          <w:lang w:val="ka-GE"/>
        </w:rPr>
        <w:t>დამტკიცდა 2 კანონქვემდებარე აქტი</w:t>
      </w:r>
      <w:r w:rsidRPr="00636DF3">
        <w:rPr>
          <w:rFonts w:ascii="Sylfaen" w:eastAsiaTheme="minorEastAsia" w:hAnsi="Sylfaen" w:cs="Sylfaen"/>
          <w:bCs/>
          <w:color w:val="000000"/>
          <w:shd w:val="clear" w:color="auto" w:fill="FFFFFF"/>
        </w:rPr>
        <w:t>:</w:t>
      </w:r>
      <w:r w:rsidRPr="00636DF3">
        <w:rPr>
          <w:rFonts w:ascii="Sylfaen" w:eastAsiaTheme="minorEastAsia" w:hAnsi="Sylfaen" w:cs="Sylfaen"/>
          <w:bCs/>
          <w:color w:val="000000"/>
          <w:shd w:val="clear" w:color="auto" w:fill="FFFFFF"/>
          <w:lang w:val="ka-GE"/>
        </w:rPr>
        <w:t xml:space="preserve"> </w:t>
      </w:r>
      <w:r w:rsidRPr="00636DF3">
        <w:rPr>
          <w:rFonts w:ascii="Sylfaen" w:hAnsi="Sylfaen" w:cs="Sylfaen"/>
          <w:lang w:val="ka-GE"/>
        </w:rPr>
        <w:t>„შენობების ენერგოეფექტურობის სერტიფიკატებისა და გათბობისა და ჰაერის კონდიცირების სისტემების ინსპექტირების ანგარიშების რეესტრისა და დამოუკიდებელი ექსპერტების შესახებ მონაცემთა ბაზის წარმოების წესი“; „ენერგოეფექტურობის გამოსათვლელი ერთი ან რამდენიმე პროგრამის შემუშავებისა და გამოყენების წესი“;</w:t>
      </w:r>
    </w:p>
    <w:p w14:paraId="7D6FE1BA" w14:textId="77777777" w:rsidR="00FB6CB1" w:rsidRPr="00636DF3" w:rsidRDefault="00FB6CB1"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„ენერგოეფექტურობის შესახებ“ და „შენობების ენერგოეფექტურობის შესახებ“ კანონებში შესატანი ცვლილებების პროექტი;</w:t>
      </w:r>
    </w:p>
    <w:p w14:paraId="48338E9C" w14:textId="3A18B260" w:rsidR="00FB6CB1" w:rsidRPr="00636DF3" w:rsidRDefault="00C46E05"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პირვე</w:t>
      </w:r>
      <w:r w:rsidR="00FB6CB1" w:rsidRPr="00636DF3">
        <w:rPr>
          <w:rFonts w:ascii="Sylfaen" w:eastAsiaTheme="minorEastAsia" w:hAnsi="Sylfaen" w:cs="Sylfaen"/>
          <w:bCs/>
          <w:color w:val="000000"/>
          <w:shd w:val="clear" w:color="auto" w:fill="FFFFFF"/>
          <w:lang w:val="ka-GE"/>
        </w:rPr>
        <w:t>ლი ივლისიდან ძალაში შევიდა შენობების, შენობების ნაწილების ან შენობების ელემენტების ენერგოეფექტურობის მინიმალური მოთხოვნები. აღნიშნული ვალდებულების წარმატებით ასამოქმედებლად: ჩატარდა ტრენინგები არქიტექტორებისთვის ეროვნული პროგრამის გამოყენების შესახებ, რაც საჭიროა შესაბამისობისი დეკლარაციის მიღებისთვის. ჯამში გადამზადდა 400-მდე არქიტექტორი; გაიმართა 3 ფიზიკური და 1 ვირტუალური შეხვედრა მუნიციპალიტეტებისთვის ვალდებულების გასაცნობად.</w:t>
      </w:r>
    </w:p>
    <w:p w14:paraId="300C8E61" w14:textId="18CB0040" w:rsidR="000C23F0" w:rsidRPr="00636DF3" w:rsidRDefault="000C23F0" w:rsidP="008C170A">
      <w:pPr>
        <w:spacing w:after="0" w:line="240" w:lineRule="auto"/>
        <w:jc w:val="both"/>
        <w:rPr>
          <w:rFonts w:ascii="Sylfaen" w:eastAsiaTheme="minorEastAsia" w:hAnsi="Sylfaen" w:cs="Sylfaen"/>
          <w:bCs/>
          <w:color w:val="000000"/>
          <w:highlight w:val="yellow"/>
          <w:shd w:val="clear" w:color="auto" w:fill="FFFFFF"/>
          <w:lang w:val="ka-GE"/>
        </w:rPr>
      </w:pPr>
    </w:p>
    <w:p w14:paraId="7E83D6BA" w14:textId="77777777" w:rsidR="00DD1DE3" w:rsidRPr="00C02B8B" w:rsidRDefault="00DD1DE3" w:rsidP="008C170A">
      <w:pPr>
        <w:pStyle w:val="Heading2"/>
        <w:spacing w:line="240" w:lineRule="auto"/>
        <w:jc w:val="both"/>
        <w:rPr>
          <w:rFonts w:ascii="Sylfaen" w:hAnsi="Sylfaen"/>
          <w:sz w:val="22"/>
          <w:szCs w:val="22"/>
          <w:lang w:val="ka-GE"/>
        </w:rPr>
      </w:pPr>
      <w:r w:rsidRPr="00C02B8B">
        <w:rPr>
          <w:rFonts w:ascii="Sylfaen" w:hAnsi="Sylfaen"/>
          <w:sz w:val="22"/>
          <w:szCs w:val="22"/>
          <w:lang w:val="ka-GE"/>
        </w:rPr>
        <w:t xml:space="preserve">5.16 ბუღალტრული აღრიცხვის, ანგარიშგებისა და აუდიტის ზედამხედველობა (პროგრამული კოდი 23 06) </w:t>
      </w:r>
    </w:p>
    <w:p w14:paraId="22D18799" w14:textId="77777777" w:rsidR="00DD1DE3" w:rsidRPr="00C02B8B" w:rsidRDefault="00DD1DE3" w:rsidP="008C170A">
      <w:pPr>
        <w:spacing w:line="240" w:lineRule="auto"/>
        <w:jc w:val="both"/>
        <w:rPr>
          <w:rFonts w:ascii="Sylfaen" w:hAnsi="Sylfaen"/>
        </w:rPr>
      </w:pPr>
    </w:p>
    <w:p w14:paraId="5B4BACF5" w14:textId="77777777" w:rsidR="00DD1DE3" w:rsidRPr="00C02B8B" w:rsidRDefault="00DD1DE3" w:rsidP="008C170A">
      <w:pPr>
        <w:spacing w:after="0" w:line="240" w:lineRule="auto"/>
        <w:jc w:val="both"/>
        <w:rPr>
          <w:rFonts w:ascii="Sylfaen" w:hAnsi="Sylfaen"/>
        </w:rPr>
      </w:pPr>
      <w:r w:rsidRPr="00C02B8B">
        <w:rPr>
          <w:rFonts w:ascii="Sylfaen" w:hAnsi="Sylfaen"/>
        </w:rPr>
        <w:t xml:space="preserve">პროგრამის განმახორციელებელი: </w:t>
      </w:r>
    </w:p>
    <w:p w14:paraId="01370B93" w14:textId="77777777" w:rsidR="00DD1DE3" w:rsidRPr="00C02B8B" w:rsidRDefault="00DD1DE3" w:rsidP="008C170A">
      <w:pPr>
        <w:pStyle w:val="ListParagraph"/>
        <w:numPr>
          <w:ilvl w:val="0"/>
          <w:numId w:val="1"/>
        </w:numPr>
        <w:spacing w:after="0" w:line="240" w:lineRule="auto"/>
        <w:jc w:val="both"/>
        <w:rPr>
          <w:rFonts w:ascii="Sylfaen" w:hAnsi="Sylfaen"/>
        </w:rPr>
      </w:pPr>
      <w:r w:rsidRPr="00C02B8B">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14:paraId="37C3AE57" w14:textId="77777777" w:rsidR="00DD1DE3" w:rsidRPr="00C02B8B" w:rsidRDefault="00DD1DE3" w:rsidP="008C170A">
      <w:pPr>
        <w:pStyle w:val="ListParagraph"/>
        <w:spacing w:after="0" w:line="240" w:lineRule="auto"/>
        <w:jc w:val="both"/>
        <w:rPr>
          <w:rFonts w:ascii="Sylfaen" w:hAnsi="Sylfaen"/>
        </w:rPr>
      </w:pPr>
    </w:p>
    <w:p w14:paraId="45FB7EB9"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w:t>
      </w:r>
      <w:r>
        <w:rPr>
          <w:rFonts w:ascii="Sylfaen" w:hAnsi="Sylfaen" w:cs="Sylfaen"/>
          <w:bCs/>
          <w:shd w:val="clear" w:color="auto" w:fill="FFFFFF"/>
        </w:rPr>
        <w:t>443</w:t>
      </w:r>
      <w:r w:rsidRPr="00365892">
        <w:rPr>
          <w:rFonts w:ascii="Sylfaen" w:hAnsi="Sylfaen" w:cs="Sylfaen"/>
          <w:bCs/>
          <w:shd w:val="clear" w:color="auto" w:fill="FFFFFF"/>
          <w:lang w:val="ka-GE"/>
        </w:rPr>
        <w:t xml:space="preserve"> აუდიტორი და </w:t>
      </w:r>
      <w:r w:rsidRPr="00365892">
        <w:rPr>
          <w:rFonts w:ascii="Sylfaen" w:hAnsi="Sylfaen" w:cs="Sylfaen"/>
          <w:bCs/>
          <w:shd w:val="clear" w:color="auto" w:fill="FFFFFF"/>
        </w:rPr>
        <w:t>269</w:t>
      </w:r>
      <w:r w:rsidRPr="00365892">
        <w:rPr>
          <w:rFonts w:ascii="Sylfaen" w:hAnsi="Sylfaen" w:cs="Sylfaen"/>
          <w:bCs/>
          <w:shd w:val="clear" w:color="auto" w:fill="FFFFFF"/>
          <w:lang w:val="ka-GE"/>
        </w:rPr>
        <w:t xml:space="preserve"> აუდიტორული ფირმა; </w:t>
      </w:r>
    </w:p>
    <w:p w14:paraId="5C396A94"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დასრულდა </w:t>
      </w:r>
      <w:r>
        <w:rPr>
          <w:rFonts w:ascii="Sylfaen" w:hAnsi="Sylfaen" w:cs="Sylfaen"/>
          <w:bCs/>
          <w:shd w:val="clear" w:color="auto" w:fill="FFFFFF"/>
        </w:rPr>
        <w:t>33</w:t>
      </w:r>
      <w:r w:rsidRPr="00365892">
        <w:rPr>
          <w:rFonts w:ascii="Sylfaen" w:hAnsi="Sylfaen" w:cs="Sylfaen"/>
          <w:bCs/>
          <w:shd w:val="clear" w:color="auto" w:fill="FFFFFF"/>
          <w:lang w:val="ka-GE"/>
        </w:rPr>
        <w:t xml:space="preserve"> და მიმდინარეობს </w:t>
      </w:r>
      <w:r>
        <w:rPr>
          <w:rFonts w:ascii="Sylfaen" w:hAnsi="Sylfaen" w:cs="Sylfaen"/>
          <w:bCs/>
          <w:shd w:val="clear" w:color="auto" w:fill="FFFFFF"/>
        </w:rPr>
        <w:t>9</w:t>
      </w:r>
      <w:r w:rsidRPr="00365892">
        <w:rPr>
          <w:rFonts w:ascii="Sylfaen" w:hAnsi="Sylfaen" w:cs="Sylfaen"/>
          <w:bCs/>
          <w:shd w:val="clear" w:color="auto" w:fill="FFFFFF"/>
          <w:lang w:val="ka-GE"/>
        </w:rPr>
        <w:t xml:space="preserve"> ხარისხის კონტროლის სისტემის მონიტორინგი;</w:t>
      </w:r>
    </w:p>
    <w:p w14:paraId="21BA94C5" w14:textId="39B6272B"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დასრულდა </w:t>
      </w:r>
      <w:r w:rsidRPr="00365892">
        <w:rPr>
          <w:rFonts w:ascii="Sylfaen" w:hAnsi="Sylfaen" w:cs="Sylfaen"/>
          <w:bCs/>
          <w:shd w:val="clear" w:color="auto" w:fill="FFFFFF"/>
        </w:rPr>
        <w:t>34</w:t>
      </w:r>
      <w:r w:rsidRPr="00365892">
        <w:rPr>
          <w:rFonts w:ascii="Sylfaen" w:hAnsi="Sylfaen" w:cs="Sylfaen"/>
          <w:bCs/>
          <w:shd w:val="clear" w:color="auto" w:fill="FFFFFF"/>
          <w:lang w:val="ka-GE"/>
        </w:rPr>
        <w:t xml:space="preserve"> საქმიანობის ინდივიდუალურად გა</w:t>
      </w:r>
      <w:r w:rsidR="00567422">
        <w:rPr>
          <w:rFonts w:ascii="Sylfaen" w:hAnsi="Sylfaen" w:cs="Sylfaen"/>
          <w:bCs/>
          <w:shd w:val="clear" w:color="auto" w:fill="FFFFFF"/>
          <w:lang w:val="ka-GE"/>
        </w:rPr>
        <w:t>ნ</w:t>
      </w:r>
      <w:r w:rsidRPr="00365892">
        <w:rPr>
          <w:rFonts w:ascii="Sylfaen" w:hAnsi="Sylfaen" w:cs="Sylfaen"/>
          <w:bCs/>
          <w:shd w:val="clear" w:color="auto" w:fill="FFFFFF"/>
          <w:lang w:val="ka-GE"/>
        </w:rPr>
        <w:t>ხორცილებელი აუდიტორის და 3</w:t>
      </w:r>
      <w:r>
        <w:rPr>
          <w:rFonts w:ascii="Sylfaen" w:hAnsi="Sylfaen" w:cs="Sylfaen"/>
          <w:bCs/>
          <w:shd w:val="clear" w:color="auto" w:fill="FFFFFF"/>
        </w:rPr>
        <w:t>5</w:t>
      </w:r>
      <w:r w:rsidRPr="00365892">
        <w:rPr>
          <w:rFonts w:ascii="Sylfaen" w:hAnsi="Sylfaen" w:cs="Sylfaen"/>
          <w:bCs/>
          <w:shd w:val="clear" w:color="auto" w:fill="FFFFFF"/>
          <w:lang w:val="ka-GE"/>
        </w:rPr>
        <w:t xml:space="preserve"> აუდიტორული ფირმის სავალდებულო შემოწმება, რის შედეგადაც მათ მიენიჭათ სტატუსი „კატეგორიის გარეშე“; </w:t>
      </w:r>
    </w:p>
    <w:p w14:paraId="0DEA1DB7"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სამსახურმა აუდიტორული ფირმების, აუდიტორების და სხვა დაინტერესებული პირების საყურადღებოდ, 202</w:t>
      </w:r>
      <w:r w:rsidRPr="00365892">
        <w:rPr>
          <w:rFonts w:ascii="Sylfaen" w:hAnsi="Sylfaen" w:cs="Sylfaen"/>
          <w:bCs/>
          <w:shd w:val="clear" w:color="auto" w:fill="FFFFFF"/>
        </w:rPr>
        <w:t>3</w:t>
      </w:r>
      <w:r w:rsidRPr="00365892">
        <w:rPr>
          <w:rFonts w:ascii="Sylfaen" w:hAnsi="Sylfaen" w:cs="Sylfaen"/>
          <w:bCs/>
          <w:shd w:val="clear" w:color="auto" w:fill="FFFFFF"/>
          <w:lang w:val="ka-GE"/>
        </w:rPr>
        <w:t xml:space="preserve">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14:paraId="6982A848"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მეჩვიდმეტე სემინარს დაესწრენ; </w:t>
      </w:r>
    </w:p>
    <w:p w14:paraId="547EB1D7"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აუდიტის დამოუკიდებელ საზედამხედველო ორგანოთა საერთაშორისო ფორუმისა </w:t>
      </w:r>
      <w:hyperlink r:id="rId15" w:tgtFrame="_blank" w:history="1">
        <w:r w:rsidRPr="00365892">
          <w:rPr>
            <w:rFonts w:ascii="Sylfaen" w:hAnsi="Sylfaen" w:cs="Sylfaen"/>
            <w:bCs/>
            <w:shd w:val="clear" w:color="auto" w:fill="FFFFFF"/>
            <w:lang w:val="ka-GE"/>
          </w:rPr>
          <w:t>(IFIAR)</w:t>
        </w:r>
      </w:hyperlink>
      <w:r w:rsidRPr="00365892">
        <w:rPr>
          <w:rFonts w:ascii="Sylfaen" w:hAnsi="Sylfaen" w:cs="Sylfaen"/>
          <w:bCs/>
          <w:shd w:val="clear" w:color="auto" w:fill="FFFFFF"/>
          <w:lang w:val="ka-GE"/>
        </w:rPr>
        <w:t> და</w:t>
      </w:r>
      <w:r w:rsidRPr="00365892">
        <w:rPr>
          <w:rFonts w:ascii="Sylfaen" w:hAnsi="Sylfaen" w:cs="Sylfaen"/>
          <w:bCs/>
          <w:shd w:val="clear" w:color="auto" w:fill="FFFFFF"/>
        </w:rPr>
        <w:t xml:space="preserve"> </w:t>
      </w:r>
      <w:r w:rsidRPr="00365892">
        <w:rPr>
          <w:rFonts w:ascii="Sylfaen" w:hAnsi="Sylfaen" w:cs="Sylfaen"/>
          <w:bCs/>
          <w:shd w:val="clear" w:color="auto" w:fill="FFFFFF"/>
          <w:lang w:val="ka-GE"/>
        </w:rPr>
        <w:t>საჯარო კომპანიების აღრიცხვის ზედამხედველობის საბჭოს </w:t>
      </w:r>
      <w:hyperlink r:id="rId16" w:tgtFrame="_blank" w:history="1">
        <w:r w:rsidRPr="00365892">
          <w:rPr>
            <w:rFonts w:ascii="Sylfaen" w:hAnsi="Sylfaen" w:cs="Sylfaen"/>
            <w:bCs/>
            <w:shd w:val="clear" w:color="auto" w:fill="FFFFFF"/>
            <w:lang w:val="ka-GE"/>
          </w:rPr>
          <w:t>(PCAOB)</w:t>
        </w:r>
      </w:hyperlink>
      <w:r w:rsidRPr="00365892">
        <w:rPr>
          <w:rFonts w:ascii="Sylfaen" w:hAnsi="Sylfaen" w:cs="Sylfaen"/>
          <w:bCs/>
          <w:shd w:val="clear" w:color="auto" w:fill="FFFFFF"/>
          <w:lang w:val="ka-GE"/>
        </w:rPr>
        <w:t> ორგანიზებით გაიმართა ყოველწლიურ პლენარულ სხდომაში, სადაც სამსახურის წარმომადგენლება სემინარებში მიიღენს მონაწილეობა და აირჩიეს საერთაშორისო ფორუმის საბჭოს ახალი წევრები და თავჯდომარე.</w:t>
      </w:r>
    </w:p>
    <w:p w14:paraId="1B795D39"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გაიმართა აუდიტორული ფირმებისა, აუდიტორებისთვის და ბიზნესასოციაციის წარმომადგენლებთან ონლაინ ღონისძიება თემაზე „აუდიტის სფეროს განვითარების გრძელვადიანი ხედვა“.</w:t>
      </w:r>
    </w:p>
    <w:p w14:paraId="19FA1E90" w14:textId="77777777" w:rsidR="00C02B8B" w:rsidRPr="00A80B1B"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A80B1B">
        <w:rPr>
          <w:rFonts w:ascii="Sylfaen" w:hAnsi="Sylfaen" w:cs="Sylfaen"/>
          <w:bCs/>
          <w:shd w:val="clear" w:color="auto" w:fill="FFFFFF"/>
          <w:lang w:val="ka-GE"/>
        </w:rPr>
        <w:t xml:space="preserve">შეიმუშავდა და ვებგვერდზე განთავსდა 2022 წლის საქმიანობის შედეგების შესახებ წლიური ანგარიში; </w:t>
      </w:r>
    </w:p>
    <w:p w14:paraId="2B733F66" w14:textId="77777777" w:rsidR="00C02B8B" w:rsidRPr="00A80B1B"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A80B1B">
        <w:rPr>
          <w:rFonts w:ascii="Sylfaen" w:hAnsi="Sylfaen" w:cs="Sylfaen"/>
          <w:bCs/>
          <w:shd w:val="clear" w:color="auto" w:fill="FFFFFF"/>
          <w:lang w:val="ka-GE"/>
        </w:rPr>
        <w:t xml:space="preserve">შემუშავდა და ვებგვერდზე განთავსდა სამსახურის </w:t>
      </w:r>
      <w:hyperlink r:id="rId17" w:history="1">
        <w:r w:rsidRPr="00A80B1B">
          <w:rPr>
            <w:rFonts w:ascii="Sylfaen" w:hAnsi="Sylfaen" w:cs="Sylfaen"/>
            <w:bCs/>
            <w:shd w:val="clear" w:color="auto" w:fill="FFFFFF"/>
            <w:lang w:val="ka-GE"/>
          </w:rPr>
          <w:t>2023-2026 წლების სტრატეგია</w:t>
        </w:r>
      </w:hyperlink>
      <w:r w:rsidRPr="00A80B1B">
        <w:rPr>
          <w:rFonts w:ascii="Sylfaen" w:hAnsi="Sylfaen" w:cs="Sylfaen"/>
          <w:bCs/>
          <w:shd w:val="clear" w:color="auto" w:fill="FFFFFF"/>
          <w:lang w:val="ka-GE"/>
        </w:rPr>
        <w:t>;</w:t>
      </w:r>
    </w:p>
    <w:p w14:paraId="7F53F1A9" w14:textId="77777777" w:rsidR="00C02B8B" w:rsidRPr="00365892"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სამოქმედოდ შემოღებულ იქნა და ვეგვერდზე განათავსდა პროფესიონალი ბუღალტრების ეთიკის კოდექსის 2022 წლის განახლებული ვერსია.</w:t>
      </w:r>
    </w:p>
    <w:p w14:paraId="526AD6C8" w14:textId="7CF8599E" w:rsidR="00C02B8B" w:rsidRPr="00365892" w:rsidRDefault="00C02B8B"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shd w:val="clear" w:color="auto" w:fill="FFFFFF"/>
          <w:lang w:val="ka-GE"/>
        </w:rPr>
        <w:t>სამსახურმა თარგმნა, სამოქმედოდ შემოიღო და ვე</w:t>
      </w:r>
      <w:r w:rsidR="00567422">
        <w:rPr>
          <w:rFonts w:ascii="Sylfaen" w:hAnsi="Sylfaen" w:cs="Sylfaen"/>
          <w:bCs/>
          <w:shd w:val="clear" w:color="auto" w:fill="FFFFFF"/>
          <w:lang w:val="ka-GE"/>
        </w:rPr>
        <w:t>ბ</w:t>
      </w:r>
      <w:r w:rsidRPr="00365892">
        <w:rPr>
          <w:rFonts w:ascii="Sylfaen" w:hAnsi="Sylfaen" w:cs="Sylfaen"/>
          <w:bCs/>
          <w:shd w:val="clear" w:color="auto" w:fill="FFFFFF"/>
          <w:lang w:val="ka-GE"/>
        </w:rPr>
        <w:t xml:space="preserve">გვერდზე განათავსა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w:t>
      </w:r>
      <w:r w:rsidRPr="00365892">
        <w:rPr>
          <w:rFonts w:ascii="Sylfaen" w:hAnsi="Sylfaen" w:cs="Sylfaen"/>
          <w:bCs/>
          <w:color w:val="000000" w:themeColor="text1"/>
          <w:shd w:val="clear" w:color="auto" w:fill="FFFFFF"/>
          <w:lang w:val="ka-GE"/>
        </w:rPr>
        <w:t>საერთაშორისო დოკუმენტების </w:t>
      </w:r>
      <w:hyperlink r:id="rId18" w:tgtFrame="_blank" w:history="1">
        <w:r w:rsidRPr="00365892">
          <w:rPr>
            <w:rFonts w:ascii="Sylfaen" w:hAnsi="Sylfaen" w:cs="Sylfaen"/>
            <w:bCs/>
            <w:color w:val="000000" w:themeColor="text1"/>
            <w:shd w:val="clear" w:color="auto" w:fill="FFFFFF"/>
            <w:lang w:val="ka-GE"/>
          </w:rPr>
          <w:t>ცნობარი</w:t>
        </w:r>
      </w:hyperlink>
      <w:r w:rsidRPr="00365892">
        <w:rPr>
          <w:rFonts w:ascii="Sylfaen" w:hAnsi="Sylfaen" w:cs="Sylfaen"/>
          <w:bCs/>
          <w:color w:val="000000" w:themeColor="text1"/>
          <w:shd w:val="clear" w:color="auto" w:fill="FFFFFF"/>
          <w:lang w:val="ka-GE"/>
        </w:rPr>
        <w:t>ს 2021 წლის ვერსია.</w:t>
      </w:r>
    </w:p>
    <w:p w14:paraId="67BE9032" w14:textId="77777777" w:rsidR="00C02B8B" w:rsidRPr="00365892" w:rsidRDefault="00C02B8B" w:rsidP="008C170A">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სამსახურსა და  საჯარო აუდიტის ინსტიტუტს შორის გაფორმდა</w:t>
      </w:r>
      <w:r w:rsidRPr="00365892">
        <w:rPr>
          <w:rFonts w:ascii="Sylfaen" w:hAnsi="Sylfaen" w:cs="Sylfaen"/>
          <w:bCs/>
          <w:color w:val="000000" w:themeColor="text1"/>
          <w:shd w:val="clear" w:color="auto" w:fill="FFFFFF"/>
        </w:rPr>
        <w:t xml:space="preserve"> </w:t>
      </w:r>
      <w:r w:rsidRPr="00365892">
        <w:rPr>
          <w:rFonts w:ascii="Sylfaen" w:hAnsi="Sylfaen" w:cs="Sylfaen"/>
          <w:bCs/>
          <w:color w:val="000000" w:themeColor="text1"/>
          <w:shd w:val="clear" w:color="auto" w:fill="FFFFFF"/>
          <w:lang w:val="ka-GE"/>
        </w:rPr>
        <w:t>ურთიერთთანამშრომლობის მემორანდუმი, რომელიც მიზნად ისახავს თანამშრომლობას ხარისხის მართვის სისტემის მონიტორინგისა და მოკვლევის საქმისწარმოების პროცედურების განხორციელებისას, ასევე, საჯარო და კერძო აუდიტის სფეროში მოქმედი რისკების მართვის ხელშეწყობას.</w:t>
      </w:r>
    </w:p>
    <w:p w14:paraId="14AEAA54"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D978C7">
        <w:rPr>
          <w:rFonts w:ascii="Sylfaen" w:hAnsi="Sylfaen" w:cs="Sylfaen"/>
          <w:bCs/>
          <w:color w:val="000000" w:themeColor="text1"/>
          <w:shd w:val="clear" w:color="auto" w:fill="FFFFFF"/>
          <w:lang w:val="ka-GE"/>
        </w:rPr>
        <w:t xml:space="preserve">სამსახურმა ცვლილებები </w:t>
      </w:r>
      <w:r w:rsidRPr="008A7F58">
        <w:rPr>
          <w:rFonts w:ascii="Sylfaen" w:hAnsi="Sylfaen" w:cs="Sylfaen"/>
          <w:bCs/>
          <w:shd w:val="clear" w:color="auto" w:fill="FFFFFF"/>
          <w:lang w:val="ka-GE"/>
        </w:rPr>
        <w:t>განახორციელა შემდეგ ნორმატიულ აქტებში: ხარისხის კონტროლის სისტემის მონიტორინგის განხორციელების წესი; ვებგვერდისა და რეესტრის ელექტრონული ფორმით წარმოების, მისი სტრუქტურის, ფორმის, მასში ასახული ინფორმაციის ნუსხისა და მომხმარებელთა იდენტიფიცირების წესი; აუდიტორების/აუდიტორული ფირმების მიმართ მოკვლევის ჩატარების წესი; განგრძობითი განათლების სტანდარტი;</w:t>
      </w:r>
    </w:p>
    <w:p w14:paraId="0BC91C08"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შედგა სამსახურის და  ბუღალტრული აღრიცხვის, ანგარიშგებისა და აუდიტის საბჭოს შეხვედრა, რომელიც სამსახურის მთავარი გამოწვევებისა და სტრატეგიული მიზნების წარდგენას დაეთმო;</w:t>
      </w:r>
    </w:p>
    <w:p w14:paraId="3D450545"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კანონიერ ძალაში შევიდა ბუღალტრული აღრიცხვის, ანგარიშგებისა და აუდიტის ზედამხედველობის სამსახურის უფროსის ბრძანება №ნ-3 „პროფესიული მომსახურების გამწევი ბუღალტრების სახელმწიფო რეესტრისა და საბუღალტრო ფირმების სახელმწიფო რეესტრის ელექტრონული ფორმით წარმოების წესის, მათი სტრუქტურისა და ფორმის, მათში ასახული ინფორმაციის ნუსხის და მომხმარებელთა იდენტიფიცირების წესის დამტკიცების თაობაზე“;</w:t>
      </w:r>
    </w:p>
    <w:p w14:paraId="1BE801E8"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კანონიერ ძალაში შევიდა საქართველოს ფინანსთა სამინისტროს ბუღალტრული აღრიცხვის, ანგარიშგებისა და აუდიტის ზედამხედველობის სამსახურის უფროსის №ნ-8 ბრძანება, „ფულის გათეთრებისა და ტერორიზმის დაფინანსების აღკვეთის ხელშეწყობის მიმართულებით განგრძობითი განათლების მიღების წესის დამტკიცების თაობაზე“. ასევე, ძალაში შევიდა სამსახურის მიერ შემუშავებული „განგრძობითი განათლების სტანდარტის დამტკიცების შესახებ“ ბუღალტრული აღრიცხვის, ანგარიშგებისა და აუდიტის ზედამხედველობის სამსახურის უფროსის 2017 წლის 18 აგვისტოს №ნ-13 ბრძანებაში ცვლილების შეტანის თაობაზე“ ბრძანება №ნ-9;</w:t>
      </w:r>
    </w:p>
    <w:p w14:paraId="2E9DF2F4"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სამსახურმა გამოაქვეყნა </w:t>
      </w:r>
      <w:hyperlink r:id="rId19" w:history="1">
        <w:r w:rsidRPr="008A7F58">
          <w:rPr>
            <w:rFonts w:ascii="Sylfaen" w:hAnsi="Sylfaen" w:cs="Sylfaen"/>
            <w:bCs/>
            <w:shd w:val="clear" w:color="auto" w:fill="FFFFFF"/>
            <w:lang w:val="ka-GE"/>
          </w:rPr>
          <w:t>,,ფულის გათეთრებისა და ტერორიზმის დაფინანსების წინააღმდეგ ბრძოლის"</w:t>
        </w:r>
      </w:hyperlink>
      <w:r w:rsidRPr="008A7F58">
        <w:rPr>
          <w:rFonts w:ascii="Sylfaen" w:hAnsi="Sylfaen" w:cs="Sylfaen"/>
          <w:bCs/>
          <w:shd w:val="clear" w:color="auto" w:fill="FFFFFF"/>
          <w:lang w:val="ka-GE"/>
        </w:rPr>
        <w:t xml:space="preserve"> სახელმძღვანელო, რომელიც ევროკავშირის მიერ დაფინანსებული პროექტის „საჯარო მმართველობის რეფორმის მხარდაჭერა საქართველოში“ (PAR)-ის ფარგლებში შეიქმნა; </w:t>
      </w:r>
    </w:p>
    <w:p w14:paraId="7C7E5407"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lastRenderedPageBreak/>
        <w:t>2023 წლის გაზაფხულიდან სამსახურმა დამოუკიდებელი ცხელი ხაზის ნომერი გამოყო AML/CFT მიმართულებით საზოგადოებასთან ურთიერთობისთვის;</w:t>
      </w:r>
    </w:p>
    <w:p w14:paraId="156A8522"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მაისიდან ამოქმედდა პროფესიული მომსახურების გამწევი ბუღალტრებისა და საბუღალტრო ფირმების სახელმწიფო რეესტრები სამსახურის ვებგვერდზე, სადაც აქტიურად მიმდინარეობს ანგარიშვალდებულ პირთა რეგისტრაცია; </w:t>
      </w:r>
    </w:p>
    <w:p w14:paraId="3282351B"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სამსახურმა, კომპეტენციის ფარგლებში, აქტიური მონაწილეობა მიიღო „საქართველოში ფულის გათეთრების და ტერორიზმის დაფინანსების რისკების შეფასების 2023 წლის ანგარიში“-ს შედგენაში;</w:t>
      </w:r>
    </w:p>
    <w:p w14:paraId="483C18C9"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სამსახურის წარმომადგენლებსა და ევროკავშირის პროექტის „საჯარო მმართველობის რეფორმის მხარდაჭერა საქართველოში“ (PAR)-ის ექპერტებს შორის გაიმართა სამუშაო შეხვედრები სამართლებრივი აქტების მიღება/დახვეწასთან დაკავშირებით;</w:t>
      </w:r>
    </w:p>
    <w:p w14:paraId="448FB7E7"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სამსახურთან კორესპონდენციის გამარტივების მიზნით </w:t>
      </w:r>
      <w:hyperlink r:id="rId20" w:history="1">
        <w:r w:rsidRPr="008A7F58">
          <w:rPr>
            <w:rFonts w:ascii="Sylfaen" w:hAnsi="Sylfaen" w:cs="Sylfaen"/>
            <w:bCs/>
            <w:shd w:val="clear" w:color="auto" w:fill="FFFFFF"/>
            <w:lang w:val="ka-GE"/>
          </w:rPr>
          <w:t>წერილების ელექტრონულ სისტემაში</w:t>
        </w:r>
      </w:hyperlink>
      <w:r w:rsidRPr="008A7F58">
        <w:rPr>
          <w:rFonts w:ascii="Sylfaen" w:hAnsi="Sylfaen" w:cs="Sylfaen"/>
          <w:bCs/>
          <w:shd w:val="clear" w:color="auto" w:fill="FFFFFF"/>
          <w:lang w:val="ka-GE"/>
        </w:rPr>
        <w:t xml:space="preserve"> დაემატა AML/CFT ჩანართი;</w:t>
      </w:r>
    </w:p>
    <w:p w14:paraId="588EED70"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სამსახურის ვებგვერდს დაემატა </w:t>
      </w:r>
      <w:hyperlink r:id="rId21" w:history="1">
        <w:r w:rsidRPr="008A7F58">
          <w:rPr>
            <w:rFonts w:ascii="Sylfaen" w:hAnsi="Sylfaen" w:cs="Sylfaen"/>
            <w:bCs/>
            <w:shd w:val="clear" w:color="auto" w:fill="FFFFFF"/>
            <w:lang w:val="ka-GE"/>
          </w:rPr>
          <w:t>AML/CFT ზედამხედველობის ჩანართი</w:t>
        </w:r>
      </w:hyperlink>
      <w:r w:rsidRPr="008A7F58">
        <w:rPr>
          <w:rFonts w:ascii="Sylfaen" w:hAnsi="Sylfaen" w:cs="Sylfaen"/>
          <w:bCs/>
          <w:shd w:val="clear" w:color="auto" w:fill="FFFFFF"/>
          <w:lang w:val="ka-GE"/>
        </w:rPr>
        <w:t xml:space="preserve"> სადაც ერთ სივრცეში თავმოყრილია ანგარიშვალდებულ პირთათვის სასარგებლო ინფორმაცია. </w:t>
      </w:r>
    </w:p>
    <w:p w14:paraId="7E37B754"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სამსახურმა 3 ონლაინ შეხვედრა გამართა საკანონმდებლო ცვლილებებსა და პროფესიული მომსახურების გამწევი ბუღალტრებსა და საბუღალტრო ფირმების რეესტრებთან დაკავშირებით;</w:t>
      </w:r>
    </w:p>
    <w:p w14:paraId="3A8102F5"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ევროკავშირის პროექტის  „საჯარო მმართველობის რეფორმის მხარდაჭერა საქართველოში“ (PAR)  ფარგლებში, ფულის გათეთრებისა და ტერორიზმის დაფინანსების საკითხებზე ტრენერთა ტრენინგი ჩატარდა აუდიტორებისა და აუდიტორული ფირმების შესაბამისი თანამშრომლებისათვის;</w:t>
      </w:r>
    </w:p>
    <w:p w14:paraId="025B4B26"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ანგარიშგებების წარდგენის ელექტრონული სისტემის მეშვეობით სამსახურში წარდგენილი იქნა და გასაჯაროვდა  70 455 ანგარიშგება, მათ შორის: სდპ - 107, I კატეგორია - 115, II კატეგორია - 275, III კატეგორია - 1 314, IV კატეგორია  - 68 644, რომელთაგან დეტალურად, სრულად  შემოწმდა და გასაჯაროვდა სდპ, პირველი, მეორე და მესამე კატეგორიის საწარმოების 1 811 ანგარიშგება;</w:t>
      </w:r>
    </w:p>
    <w:p w14:paraId="035E91A1"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ანგარიშგების წარდგენასთან დაკავშირებულ საკითხებზე შემოვიდა </w:t>
      </w:r>
      <w:r w:rsidRPr="008A7F58">
        <w:rPr>
          <w:rFonts w:ascii="Sylfaen" w:hAnsi="Sylfaen"/>
          <w:lang w:val="ka-GE"/>
        </w:rPr>
        <w:t>3</w:t>
      </w:r>
      <w:r w:rsidRPr="008A7F58">
        <w:rPr>
          <w:rFonts w:ascii="Sylfaen" w:hAnsi="Sylfaen"/>
        </w:rPr>
        <w:t xml:space="preserve"> </w:t>
      </w:r>
      <w:r w:rsidRPr="008A7F58">
        <w:rPr>
          <w:rFonts w:ascii="Sylfaen" w:hAnsi="Sylfaen"/>
          <w:lang w:val="ka-GE"/>
        </w:rPr>
        <w:t>502 ზარი და 2</w:t>
      </w:r>
      <w:r w:rsidRPr="008A7F58">
        <w:rPr>
          <w:rFonts w:ascii="Sylfaen" w:hAnsi="Sylfaen"/>
        </w:rPr>
        <w:t xml:space="preserve"> </w:t>
      </w:r>
      <w:r w:rsidRPr="008A7F58">
        <w:rPr>
          <w:rFonts w:ascii="Sylfaen" w:hAnsi="Sylfaen"/>
          <w:lang w:val="ka-GE"/>
        </w:rPr>
        <w:t>116 ელექტრონული წერილი</w:t>
      </w:r>
      <w:r w:rsidRPr="008A7F58">
        <w:rPr>
          <w:rFonts w:ascii="Sylfaen" w:hAnsi="Sylfaen" w:cs="Sylfaen"/>
          <w:bCs/>
          <w:shd w:val="clear" w:color="auto" w:fill="FFFFFF"/>
          <w:lang w:val="ka-GE"/>
        </w:rPr>
        <w:t>, რაზეც პასუხი სრულად არის გაცემული კანონით განსაზღვრულ ვადებში.</w:t>
      </w:r>
    </w:p>
    <w:p w14:paraId="5E057008"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სუბიექტთა მიერ წარდგენილი ფინანსური ანგარიშგებების ციფრული ბაზები გაიგზავნა 56 დაინტერესებულ პირთან.</w:t>
      </w:r>
    </w:p>
    <w:p w14:paraId="11A7C9A0"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წარდგენილი ანგარიშგებების ადმინისტრირების მიზნებისთვის სამსახურის მიერ გაიცა 1 165 ბრძანება, მათგან: 296 ხარვეზის, 550  გაფრთხილების, 195 ჯარიმისა და 124 ორმაგი ჯარიმის აქტი. ასევე, სამსახურის მიერ გაცემული და კანონიერ ძალაში შესული ფულადი ჯარიმების აღსრულების მიზნით გაიცა 344 სააღსრულებო ფურცელი;</w:t>
      </w:r>
    </w:p>
    <w:p w14:paraId="6CEECACD"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ცნობიერების ამაღლების მიზნით სამსახურის წარმომადგენლებმა მონაწილეობა მიიღეს და მედიაში ისაუბრეს ბუღალტრული აღრიცხვის რეფორმის მორიგ ეტაპზე და ანგარიშგების წარდგენისთვის დაბალი ზომითი კატეგორიის საწარმოთა მზაობაზე;</w:t>
      </w:r>
    </w:p>
    <w:p w14:paraId="1FE705D9"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მიღებულ იქნა მონაწილეობა „ფინანსური ბიზნეს ფორუმი 2023“, რომელიც ფინანსური სექტორისა და ბიზნესის წარმომადგენლებს აერთიანებდა და აუდიტორიას მიაწოდეს ინფორმაცია ანგარიშგების წარდგენის პროცესებთან და პროფესიული მომსახურების გამწევი ბუღალტრებისა და საბუღალტრო ფირმების რეესტრებთან დაკავშირებით.</w:t>
      </w:r>
    </w:p>
    <w:p w14:paraId="7CD8148B"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სამსახურმა მონაწილეობა მიიღო ბუღალტერთა კლუბის ფორუმის მიერ ორგანიზებულ III და IV კატეგორიის საწარმოთათვის გამართულ ღონისძიებაში და აუდიტორიას მიაწოდა ანგარიშგების წარდგენის საკითხებთან დაკავშირებული ინფორმაცია;</w:t>
      </w:r>
    </w:p>
    <w:p w14:paraId="089919FA"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ანგარიშგების წარდგენის პროცესთან და პროფესიული მომსახურების გამწევი ბუღალტრებისა და საბუღალტრო ფირმების სახელმწიფო რეესტრებში რეგისტრაციასთან დაკავშირებით შეხვედრები ჩაატარა საქართველოს მასშტაბით შემდეგ ქალაქებში: თბილისი, თელავი, ბათუმი, </w:t>
      </w:r>
      <w:r w:rsidRPr="008A7F58">
        <w:rPr>
          <w:rFonts w:ascii="Sylfaen" w:hAnsi="Sylfaen" w:cs="Sylfaen"/>
          <w:bCs/>
          <w:shd w:val="clear" w:color="auto" w:fill="FFFFFF"/>
          <w:lang w:val="ka-GE"/>
        </w:rPr>
        <w:lastRenderedPageBreak/>
        <w:t>ფოთი, ზუგდიდი, ქუთაისი. ღონისძიებებს 500-ზე მეტი დაინტერესებული პირი დაესწრო. შეხვედრის ფარგლებში, სამსახურის თანამშრომლებმა აუდიტორიას გააცნეს და ყურადღება გაამახვილეს ბუღალტრების და საბუღალტრო ფირმების რეესტრში რეგისტრაციაზე, ისეთ თემაზე როგორიცაა ანგარიშგების წარდგენის პროცესი, ასევე განიხილეს და გაანალიზეს წარდგენის დროს ხშირად დაშვებული შეცდომები და სხვა. შეხვედრების მთავარი მიზანი იყო დაინტერესებული მხარეების ინფორმირება, მათთვის ანგარიშგების წარდგენის პროცესის გამარტივებასა და წარდგენილი ანგარიშგებების ხარისხის გაუმჯობესებაზე, აგრეთვე რეესტრებში რეგისტრაციაზე;</w:t>
      </w:r>
    </w:p>
    <w:p w14:paraId="74863A7F"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მაღალი ხარისხის ფინანსური ანგარიშგების მნიშვნელობასთან დაკავშირებით ცნობიერების ამაღლების მიზნით სამსახურმა 12 ივნისს მონაწილეობა მიიღო ფინანსთა სამინისტროს აკადემიის ორგანიზებით ჩატარებულ კონფერენციაში „გზა ხარისხიანი ფინანსური ანგარიშგებისკენ“. კონფერენციის ფარგლებში, სამსახურის წარმომადგენლებმა ისაუბრეს გასული წლების განმავლობაში წარდგენილ ფინანსურ ანგარიშგებებში გამოვლენილი ხარვეზებსა და დაგეგმილ საკანონმდებლო ცვლილებებზე;</w:t>
      </w:r>
    </w:p>
    <w:p w14:paraId="5C7F208F"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განხორციელდა 33 ახალი ანგარიშგების მიმოხილვა ფასს სტანდარტებთან შესაბამისობის კუთხით, მათ შორის 11 სდპ-ის, I კატეგორიის 10 საწარმოს და II კატეგორიის 12 საწარმოს ფინანსური ანგარიშგებების მიმოხილვა. ასევე, მიმოხილვის ფარგლებში 10 საწარმოს, მათ შორის 5 სდპ-ის, I კატეგორიის 1 საწარმოს, II კატეგორიის 2 საწარმოს და III კატეგორიის 2 საწარმოს მიმართ გაიცა სამსახურის საბოლოო სარეკომენდაციო წერილები;</w:t>
      </w:r>
    </w:p>
    <w:p w14:paraId="1410E2B2"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სამსახურის ვებგვერდზე გამოქვეყნდა </w:t>
      </w:r>
      <w:hyperlink r:id="rId22" w:history="1">
        <w:r w:rsidRPr="008A7F58">
          <w:rPr>
            <w:rFonts w:ascii="Sylfaen" w:hAnsi="Sylfaen" w:cs="Sylfaen"/>
            <w:bCs/>
            <w:shd w:val="clear" w:color="auto" w:fill="FFFFFF"/>
            <w:lang w:val="ka-GE"/>
          </w:rPr>
          <w:t>„ფინანსური ანგარიშგების განხილვის შედეგად გამოვლენილი შეუსაბამობები“</w:t>
        </w:r>
      </w:hyperlink>
      <w:r w:rsidRPr="008A7F58">
        <w:rPr>
          <w:rFonts w:ascii="Sylfaen" w:hAnsi="Sylfaen" w:cs="Sylfaen"/>
          <w:bCs/>
          <w:shd w:val="clear" w:color="auto" w:fill="FFFFFF"/>
          <w:lang w:val="ka-GE"/>
        </w:rPr>
        <w:t>. დოკუმენტში ასახულია სამსახურის მიერ 2022 წელს შერჩეული 2020-2021 წლების პერიოდში წარდგენილი ფინანსური ანგარიშგებების ფასს სტანდარტებთან შესაბამისობის განხილვის პროცესში გამოვლენილი ძირითადი შეუსაბამობები, რომელთა გათვალისწინებით სუბიექტები შეძლებენ უფრო მაღალი ხარისხის ფინანსური ანგარიშგებების წარდგენას;</w:t>
      </w:r>
    </w:p>
    <w:p w14:paraId="66D58AD9" w14:textId="77777777" w:rsidR="00C02B8B" w:rsidRPr="008A7F58"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სამსახურის ვებგვერდზე გამოქვეყნდა </w:t>
      </w:r>
      <w:hyperlink r:id="rId23" w:history="1">
        <w:r w:rsidRPr="008A7F58">
          <w:rPr>
            <w:rFonts w:ascii="Sylfaen" w:hAnsi="Sylfaen" w:cs="Sylfaen"/>
            <w:bCs/>
            <w:shd w:val="clear" w:color="auto" w:fill="FFFFFF"/>
            <w:lang w:val="ka-GE"/>
          </w:rPr>
          <w:t>„2021-2022 წლების ანგარიშგების განხილვის პრიორიტეტები“</w:t>
        </w:r>
      </w:hyperlink>
      <w:r w:rsidRPr="008A7F58">
        <w:rPr>
          <w:rFonts w:ascii="Sylfaen" w:hAnsi="Sylfaen" w:cs="Sylfaen"/>
          <w:bCs/>
          <w:shd w:val="clear" w:color="auto" w:fill="FFFFFF"/>
          <w:lang w:val="ka-GE"/>
        </w:rPr>
        <w:t>. დოკუმენტში ხაზგასმულია პრიორიტეტები და მიდგომები, რომლებსაც სამსახური განსაკუთრებულ ყურადღებას მიაქცევს 2021 და 2022 წლების ანგარიშგებების განხილვისას. დოკუმენტში ასევე აღწერილია კრიტერიუმები, რის მიხედვითაც სამსახური განსახილველად შეარჩევს სუბიექტების მიერ წარდგენილ და გასაჯაროებულ ანგარიშგებებს. დოკუმენტი დაეხმარება სუბიექტებს ფასს სტანდარტებთან შესაბამისი მაღალი ხარისხის ანგარიშგებების წარდგენაში;</w:t>
      </w:r>
    </w:p>
    <w:p w14:paraId="293C8BE9"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8A7F58">
        <w:rPr>
          <w:rFonts w:ascii="Sylfaen" w:hAnsi="Sylfaen" w:cs="Sylfaen"/>
          <w:bCs/>
          <w:shd w:val="clear" w:color="auto" w:fill="FFFFFF"/>
          <w:lang w:val="ka-GE"/>
        </w:rPr>
        <w:t xml:space="preserve">სამსახურსა და საერთაშორისო საფინანსო კორპორაციას (IFC) შორის გაფორმდა ურთიერთთანამშრომლობის შეთანხმება. თანამშრომლობის მიზანია, სამსახურის შესაძლებლობების გაძლიერება გარემოსდაცვითი, სოციალური და მმართველობის (ESG) ანგარიშგების საკითხებში. ასევე, საქართველოში უკეთესი მდგრადობის შესახებ ანგარიშგების განვითარება, მათ შორის ESG-ის კუთხით. ამ მიზნის მისაღწევად, გათვალისწინებული იქნება აღიარებული საერთაშორისო სტანდარტები, მათ შორის ევროკავშირის კორპორაციული ანგარიშგების </w:t>
      </w:r>
      <w:r w:rsidRPr="003F0BB5">
        <w:rPr>
          <w:rFonts w:ascii="Sylfaen" w:hAnsi="Sylfaen" w:cs="Sylfaen"/>
          <w:bCs/>
          <w:shd w:val="clear" w:color="auto" w:fill="FFFFFF"/>
          <w:lang w:val="ka-GE"/>
        </w:rPr>
        <w:t>დირექტივის (CSRD)  მოთხოვნები. თანამშრომლობის ფარგლებში განახლდება სამსახურის მიერ  შემუშავებული მმართველობის ანგარიშგების სახელმძღვანელო, რაშიც მონაწილეობას მიიღებს საერთაშორისო საფინანსო კორპორაცია (IFC), რათა დოკუმენტში აისახოს მდგრადობის ანგარიშგების კუთხით გარემოსდაცვით, სოციალურ და მმართველობით საკითხებზე არსებული საუკეთესო დასავლური პრაქტიკა;</w:t>
      </w:r>
    </w:p>
    <w:p w14:paraId="12D044C3" w14:textId="77777777" w:rsidR="00C02B8B" w:rsidRPr="003F0BB5" w:rsidRDefault="00C02B8B" w:rsidP="008C170A">
      <w:pPr>
        <w:numPr>
          <w:ilvl w:val="3"/>
          <w:numId w:val="2"/>
        </w:numPr>
        <w:spacing w:after="0" w:line="240" w:lineRule="auto"/>
        <w:ind w:left="0"/>
        <w:jc w:val="both"/>
        <w:rPr>
          <w:rFonts w:ascii="Sylfaen" w:hAnsi="Sylfaen" w:cs="Sylfaen"/>
          <w:bCs/>
          <w:shd w:val="clear" w:color="auto" w:fill="FFFFFF"/>
          <w:lang w:val="ka-GE"/>
        </w:rPr>
      </w:pPr>
      <w:r w:rsidRPr="003F0BB5">
        <w:rPr>
          <w:rFonts w:ascii="Sylfaen" w:hAnsi="Sylfaen" w:cs="Sylfaen"/>
          <w:bCs/>
          <w:shd w:val="clear" w:color="auto" w:fill="FFFFFF"/>
          <w:lang w:val="ka-GE"/>
        </w:rPr>
        <w:t>ითარგმნა, სამოქმედოდ შემოღებული იქნა და სამსახურის ვებგვერდზე გამოქვეყნდა ფინანსური ანგარიშგების საერთაშორისო სტანდარტების (IFRS) 2023 წლის რედაქცია.</w:t>
      </w:r>
    </w:p>
    <w:p w14:paraId="5AEA9B85" w14:textId="77777777" w:rsidR="00C02B8B" w:rsidRPr="003F0BB5" w:rsidRDefault="00C02B8B" w:rsidP="008C170A">
      <w:pPr>
        <w:spacing w:after="0" w:line="240" w:lineRule="auto"/>
        <w:jc w:val="both"/>
        <w:rPr>
          <w:rFonts w:ascii="Sylfaen" w:hAnsi="Sylfaen"/>
        </w:rPr>
      </w:pPr>
    </w:p>
    <w:p w14:paraId="3ED55F42" w14:textId="0F1BEAB2" w:rsidR="000C23F0" w:rsidRPr="003F0BB5" w:rsidRDefault="000C23F0" w:rsidP="008C170A">
      <w:pPr>
        <w:spacing w:after="0" w:line="240" w:lineRule="auto"/>
        <w:jc w:val="both"/>
        <w:rPr>
          <w:rFonts w:ascii="Sylfaen" w:eastAsiaTheme="minorEastAsia" w:hAnsi="Sylfaen" w:cs="Sylfaen"/>
          <w:bCs/>
          <w:color w:val="000000"/>
          <w:shd w:val="clear" w:color="auto" w:fill="FFFFFF"/>
          <w:lang w:val="ka-GE"/>
        </w:rPr>
      </w:pPr>
    </w:p>
    <w:p w14:paraId="3E62720D" w14:textId="77777777" w:rsidR="00EE7324" w:rsidRPr="003F0BB5" w:rsidRDefault="00EE7324" w:rsidP="008C170A">
      <w:pPr>
        <w:pStyle w:val="Heading2"/>
        <w:spacing w:line="240" w:lineRule="auto"/>
        <w:jc w:val="both"/>
        <w:rPr>
          <w:rFonts w:ascii="Sylfaen" w:hAnsi="Sylfaen" w:cs="Sylfaen"/>
          <w:sz w:val="22"/>
          <w:szCs w:val="22"/>
        </w:rPr>
      </w:pPr>
      <w:r w:rsidRPr="003F0BB5">
        <w:rPr>
          <w:rFonts w:ascii="Sylfaen" w:hAnsi="Sylfaen" w:cs="Sylfaen"/>
          <w:sz w:val="22"/>
          <w:szCs w:val="22"/>
        </w:rPr>
        <w:lastRenderedPageBreak/>
        <w:t>5.1</w:t>
      </w:r>
      <w:r w:rsidRPr="003F0BB5">
        <w:rPr>
          <w:rFonts w:ascii="Sylfaen" w:hAnsi="Sylfaen" w:cs="Sylfaen"/>
          <w:sz w:val="22"/>
          <w:szCs w:val="22"/>
          <w:lang w:val="ka-GE"/>
        </w:rPr>
        <w:t>7</w:t>
      </w:r>
      <w:r w:rsidRPr="003F0BB5">
        <w:rPr>
          <w:rFonts w:ascii="Sylfaen" w:hAnsi="Sylfaen" w:cs="Sylfaen"/>
          <w:sz w:val="22"/>
          <w:szCs w:val="22"/>
        </w:rPr>
        <w:t xml:space="preserve">  საქართველოს სავაჭრო-სამრეწველო პალატა (პროგრამული კოდი 49 00)</w:t>
      </w:r>
    </w:p>
    <w:p w14:paraId="61BE33DD" w14:textId="77777777" w:rsidR="00EE7324" w:rsidRPr="003F0BB5" w:rsidRDefault="00EE7324" w:rsidP="008C170A">
      <w:pPr>
        <w:pStyle w:val="abzacixml"/>
        <w:spacing w:line="240" w:lineRule="auto"/>
        <w:ind w:left="270" w:hanging="270"/>
        <w:rPr>
          <w:b/>
          <w:sz w:val="22"/>
          <w:szCs w:val="22"/>
        </w:rPr>
      </w:pPr>
    </w:p>
    <w:p w14:paraId="58D888A4" w14:textId="77777777" w:rsidR="00EE7324" w:rsidRPr="003F0BB5" w:rsidRDefault="00EE7324" w:rsidP="008C170A">
      <w:pPr>
        <w:pStyle w:val="abzacixml"/>
        <w:spacing w:line="240" w:lineRule="auto"/>
        <w:ind w:firstLine="0"/>
        <w:rPr>
          <w:sz w:val="22"/>
          <w:szCs w:val="22"/>
        </w:rPr>
      </w:pPr>
      <w:r w:rsidRPr="003F0BB5">
        <w:rPr>
          <w:sz w:val="22"/>
          <w:szCs w:val="22"/>
        </w:rPr>
        <w:t>პროგრამის განმახორციელებელი:</w:t>
      </w:r>
    </w:p>
    <w:p w14:paraId="05FECFE0" w14:textId="77777777" w:rsidR="00EE7324" w:rsidRPr="003F0BB5" w:rsidRDefault="00EE7324" w:rsidP="008C170A">
      <w:pPr>
        <w:pStyle w:val="ListParagraph"/>
        <w:numPr>
          <w:ilvl w:val="0"/>
          <w:numId w:val="4"/>
        </w:numPr>
        <w:spacing w:line="240" w:lineRule="auto"/>
        <w:rPr>
          <w:rFonts w:ascii="Sylfaen" w:hAnsi="Sylfaen" w:cs="Sylfaen"/>
        </w:rPr>
      </w:pPr>
      <w:r w:rsidRPr="003F0BB5">
        <w:rPr>
          <w:rFonts w:ascii="Sylfaen" w:hAnsi="Sylfaen" w:cs="Sylfaen"/>
        </w:rPr>
        <w:t xml:space="preserve">საქართველოს </w:t>
      </w:r>
      <w:r w:rsidRPr="003F0BB5">
        <w:rPr>
          <w:rFonts w:ascii="Sylfaen" w:hAnsi="Sylfaen" w:cs="Sylfaen"/>
          <w:lang w:val="ka-GE"/>
        </w:rPr>
        <w:t>სავაჭრო-სამრეწველო პალატა</w:t>
      </w:r>
    </w:p>
    <w:p w14:paraId="1B79851E" w14:textId="77777777" w:rsidR="00EE7324" w:rsidRPr="003F0BB5" w:rsidRDefault="00EE7324" w:rsidP="008C170A">
      <w:pPr>
        <w:pStyle w:val="abzacixml"/>
        <w:spacing w:line="240" w:lineRule="auto"/>
        <w:ind w:left="360" w:firstLine="0"/>
        <w:rPr>
          <w:sz w:val="22"/>
          <w:szCs w:val="22"/>
        </w:rPr>
      </w:pPr>
    </w:p>
    <w:p w14:paraId="4BDED826" w14:textId="77777777" w:rsidR="008C170A" w:rsidRPr="003F0BB5"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3F0BB5">
        <w:rPr>
          <w:rFonts w:ascii="Sylfaen" w:eastAsiaTheme="minorEastAsia" w:hAnsi="Sylfaen" w:cs="Sylfaen"/>
          <w:bCs/>
          <w:color w:val="000000" w:themeColor="text1"/>
          <w:shd w:val="clear" w:color="auto" w:fill="FFFFFF"/>
          <w:lang w:val="ka-GE"/>
        </w:rPr>
        <w:t>მომზადდა საქართველოს მცირე და საშუალო მეწარმეობის განვითარების სტრატეგიის 2022 წლის სამოქმედო გეგმის ანგარიში პალატის კომპეტენციის ფარგლებში განსახორციელებელ აქტივობებზე;</w:t>
      </w:r>
    </w:p>
    <w:p w14:paraId="3F16F57C"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3F0BB5">
        <w:rPr>
          <w:rFonts w:ascii="Sylfaen" w:eastAsiaTheme="minorEastAsia" w:hAnsi="Sylfaen" w:cs="Sylfaen"/>
          <w:bCs/>
          <w:color w:val="000000" w:themeColor="text1"/>
          <w:shd w:val="clear" w:color="auto" w:fill="FFFFFF"/>
          <w:lang w:val="ka-GE"/>
        </w:rPr>
        <w:t>შეიქმნა „სამუშაოზე</w:t>
      </w:r>
      <w:r w:rsidRPr="008C170A">
        <w:rPr>
          <w:rFonts w:ascii="Sylfaen" w:eastAsiaTheme="minorEastAsia" w:hAnsi="Sylfaen" w:cs="Sylfaen"/>
          <w:bCs/>
          <w:color w:val="000000" w:themeColor="text1"/>
          <w:shd w:val="clear" w:color="auto" w:fill="FFFFFF"/>
          <w:lang w:val="ka-GE"/>
        </w:rPr>
        <w:t xml:space="preserve"> დაფუძნებული სწავლების განვითარების სივრცე - WBL Space“;</w:t>
      </w:r>
    </w:p>
    <w:p w14:paraId="6ED45B0E"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 xml:space="preserve">ჩატარდა საწარმოს ინსტრუქტორების გამოცდა; </w:t>
      </w:r>
    </w:p>
    <w:p w14:paraId="63B60D16"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ტაილანდის სავაჭრო საბჭოსთან ხელი მოაწერა ურთიერთგაგების მემორანდუმს;</w:t>
      </w:r>
    </w:p>
    <w:p w14:paraId="5A20FF80"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კომპეტენციის ფარგლებში მომზადდა ინფორმაცია საქართველო-უზბეკეთის ეკონომიკური თანამშრომლობის მთავრობათაშორისი კომიტეტის მე-8 სხდომის ოქმით გათვალისწინებული საკითხების შესრულების თაობაზე;</w:t>
      </w:r>
    </w:p>
    <w:p w14:paraId="3EF6AAAA"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ჩატარდა საქართველო-არაბთა გაერთიანებული საამიროების ბიზნეს ფორუმი, გამართულ ღონისძიებას 250-მდე ბიზნესის წარმომადგენელი დაესწრო; ასევე, გაიმართა საქართველო-სლოვენიის ბიზნეს ფორუმი, რომელსაც 100-მდე ბიზნესის წარმომადგენელი დაესწრო და საქართველო-სომხეთის ბიზნეს ფორუმი - ქართველ მეწარმეებთან ბიზნეს კავშირების დამყარების მიზნით ფორუმში მონაწილეობა მიიღო 100-ზე მეტმა სომხურმა კომპანიამ სხვადასხვა სექტორებიდან;</w:t>
      </w:r>
    </w:p>
    <w:p w14:paraId="17FE1B72"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ჩატარდა საქართველო-აზერბაიჯანის ბიზნეს ფორუმი, რომელსაც 400-მდე ბიზნესის წარმომადგენელი დაესწრო. შეხვედრების ფარგლებში ჩატარდა ორმხრივი ბიზნეს შეხვედრები, ქართულ კომპნიებს შესაძლებლობა მიეცათ დაემყარებინათ ბიზნეს კავშირები მსხვილ აზერბაიჯანულ კომპანიებთან, განეხილათ საინვესტიციო შესაძლებლობები, სამომავლო თანამშრომლობისა და პოტენციური პარტნიორობის პერსპექტივები; ასევე, საქართველო-თურქმენეთის ბიზნეს ფორუმს 200-მდე ბიზნესის წარმომადგენელი დაესწრო;</w:t>
      </w:r>
    </w:p>
    <w:p w14:paraId="0A6F962C"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დასრულდა პროექტის „უფასო ვებ-გვერდი ბიზნესს“ მეორე ეტაპი და მიმდინარეობდა „უფასო ვებგვერდი მცირე ბიზნესს" - პროექტის მესამე ეტაპი, დამატებით კიდევ 70 კომპანიამ შეძლო ბიზნესის გაციფრულება. პროექტის მიზანია მცირე და საშუალო ბიზნესის გაციფრულებისა და ელექტრონული კომერციის განვითარება;</w:t>
      </w:r>
    </w:p>
    <w:p w14:paraId="75E0BA79"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პალატის კომპეტენციის ფარგლებში მომზადდა ინფორმაცია საქართველო-თურქმენეთის ეკონომიკური თანამშრომლობის მთავრობათაშორისი კომიტეტის მე-3 სხდომის ოქმით გათვალისწინებული საკითხების შესრულების თაობაზე;</w:t>
      </w:r>
    </w:p>
    <w:p w14:paraId="495E9F67"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განხორციელდა ქართველი ღვინის მწარმოებელი კომპანიების სასწავლო ვიზიტი იტალიაში;</w:t>
      </w:r>
    </w:p>
    <w:p w14:paraId="4E161E8A"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საქართველოში უნგრეთის სოფლის მეურნეობის უნივერსიტეტის „MATE”-სა და სოფლის მეურნეობის სექტორში მოქმედი უნგრული კომპანიების ვიზიტის ფარგლებში გაიმართა ორმხრივი ბიზნეს შეხვედრები ქართულ კომპანიებთან შესაბამისი სექტორებიდან;</w:t>
      </w:r>
    </w:p>
    <w:p w14:paraId="419E7218"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საქმიანობის ანგარიში წარედგინა საქართველოს სავაჭრო-სამრეწველო პალატის საბჭოში შემავალ 40-მდე სექტორულ და არასექტორულ ბიზნეს ასოციაციებს და განხორციელდა მიმდინარე წლის გეგმები გაცნობა;</w:t>
      </w:r>
    </w:p>
    <w:p w14:paraId="768BD403"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ჩატარდა საქართველოს სავაჭრო-სამრეწველო პალატისა და აზერბაიჯანის მცირე და საშუალო ბიზნესის განვითარების სააგენტოს შორის შეხვედრა; ასევე, გაიმართა სოფლის მეურნეობის სექტორში არსებული ქართული კომპანიების ორმხრივი ბიზნეს შეხვედრები არაბთა გაერთიანებულ საამიროებში არსებულ კომპანიასან „Lulu Group International”;</w:t>
      </w:r>
    </w:p>
    <w:p w14:paraId="6D517A5D"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განხორციელდა ქართული ბიზნესის მხარდამჭერი ორგანზიაციების სასწავლო ვიზიტი ესტონეთში;</w:t>
      </w:r>
    </w:p>
    <w:p w14:paraId="69D0249D"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lastRenderedPageBreak/>
        <w:t>გადამზადდა 22 კომპანიის 35 ინსტრუქტორი. პროგრამა ხორციელდება საქართველოს სავაჭრო-სამრეწველო პალატისა და შტუტგარტის პალატის ექსპორტის აკადემიის ერთობლივი პროექტის - „პროფესიული განათლება და სასწავლო პარტნიორობა” ფარგლებში;</w:t>
      </w:r>
    </w:p>
    <w:p w14:paraId="71198B5A"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საქართველოს სავაჭრო-სამრეწველო პალატასა და უზბეკეთის რესპუბლიკის სავაჭრო-სამრეწველო პალატას შორის საქართველო-უზბეკეთის ბიზნეს საბჭოს დაარსებასთან დაკავშირებით მემორანდუმი გაფორმდა;</w:t>
      </w:r>
    </w:p>
    <w:p w14:paraId="7C03E03F"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მიმდინარეობდა ახალი საქველმოქმედო პროექტი - „გახდი სიკეთის მონაწილე, გადაარჩინე სიცოცხლე!“ საქართველოს წითელი ჯვრის საზოგადოებასთან ერთად - მიზანია საქართველოში მცხოვრები სოციალურად დაუცველი ოჯახების ბავშვების მხარდაჭერა და დახმარება;</w:t>
      </w:r>
    </w:p>
    <w:p w14:paraId="3BBEC819"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განხორციელდა პროექტი - ,,კულისებს მიღმა“ სასტუმრო „რუმს ოტელის“ გარდენ ჰოლში“ წინასწარ დაგეგმილი განრიგის მიხედვით. ხელოვან ქალთა საერთაშორისო ასოციაციის ორგანიზებით, ქალაქ თბილისის მუნიციპალიტეტის მერიის მხარდაჭერით და საქართველოს კულტურის პალატის პარტნიორობით. პროექტი მთლიანად დაეთმო სამედიცინო სფეროში დასაქმებულ მედდებს და სანიტრებს;</w:t>
      </w:r>
    </w:p>
    <w:p w14:paraId="210F40A0"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უკრაინაში რუსეთის მხრიდან საომარი მოქმედებების განხორციელების შედეგად უკრაინელი ხალხის მხარდასაჭერად, ა(ა)იპ-ტურიზმის განვითარების ასოციაციასთან და საქართველოს ტექნიკური უნივერსიტეტთან ერთად, მიმდინარეობდა ერთობლივი საქველმოქმედო აქცია - „მე, შენ, ჩვენ - ერთად სიცოცხლისათვის, ერთად უკრაინისთვის“; უკრაინელი ხალხის დასახმარებლად შეგროვდა ჰუმანიტარულ ტვირთი, რომელსაც ქალაქ ივანო-ფრანკოვსკის ვ. სტეფანიკის სახელობის კარპატისპირა ეროვნული უნივერსიტეტი მიიღებს; ასევე, საქველმოქმედო კონცერტები გაიმართა „სუხიშვილები უკრაინისთვის“ ფილარმონიიის დიდ საკონცერტო დარბაზში  - უკრაინაში რუსეთის მხრიდან საომარი მოქმედბების განხორციელების შედეგად უკრაინელი ხალხის მხარდასაჭერად;</w:t>
      </w:r>
    </w:p>
    <w:p w14:paraId="612EEFEC"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გაიმართა ტრადიციული საქველმოქმედო აქცია გაიმართა „ჩვენც დავბერდებით“  სათნოების სახლში - „კათარზისში“;</w:t>
      </w:r>
    </w:p>
    <w:p w14:paraId="60B71A9B"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წითელი ჯვრისა და წითელი ნახევარმთვარის საზოგადოებების ევროპის მე-11 რეგიონულ კონფერენციაზე საქართველოს წარმდგენი კულტურული პროგრამა განხორციელდა „შერატონ გრანდ მეტეხი პალასში;</w:t>
      </w:r>
    </w:p>
    <w:p w14:paraId="6B849F65"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გაიმართა საქართველოს დამოუკიდებლობის დღისადმი მიძღვნილი გალა კონცერტი  „ახალგაზრდები საქართველოსთვის“ ქუთაისში და გორში ღია ცის ქვეშ მთავარ მოედანზე, ინსტრუმენტული ბენდი „ნიუტონი“ (5 მუსიკოსის შემადგენლობით) და მრავალ კონკურსებში გამარჯვებული საუკეთესო ვოკალის მქონე 12 ახალგაზრდა მომღერლის მონაწილეობით ცოცხალი შესრულებით;</w:t>
      </w:r>
    </w:p>
    <w:p w14:paraId="59E3E5E4"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ზუგდიდში გაიმართა საქართველოს დამსახურებული ქორეოგრაფის ემირ ნადარეიშვილის 80 წლისადმი მიძღვნილი საიუბილეო ღონისძიება და სახელობითი ვარსკვლავის გახსნის ცერემონია; ასევე, საქართველოს დამსახურებული ჟურნალისტის, პოეტის, დიპლომატისა და მთარგმნელის რაულ ჩილაჩავას  შემოქმედებისადმი მიძღვნილი საიუბილეო საღამო და სახელობითი ვარსკვლავის გახსნის ცერემონია;</w:t>
      </w:r>
    </w:p>
    <w:p w14:paraId="16F753F1"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დედოფლისწყაროში, გაიმართა სახელგანთქმული ქართველი მოჭიდავის, ძიუდოში ტოკიოს 2020 წლის ოლიმპიური ჩემპიონის ლაშა ბექაურის სახელობითი ვარსკვლავის გახსნის ცერემონია;</w:t>
      </w:r>
    </w:p>
    <w:p w14:paraId="295BFE8C"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ბოლნისის სახალხო თეატრის კულტურის პალატამ გამართა 80 წლისადმი მიძღვნილი საზეიმო ღონისძიება და თეატრის სახელობითი საიუბილეო ვარსკვლავის გახსნის ცერემონია;</w:t>
      </w:r>
    </w:p>
    <w:p w14:paraId="49410AF7"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წმინდა შალვა ახალციხელის ხსენების დღისადმი მიძღვნილი გალა კონცერტი ჩატარდა  „ახალგაზრდები საქართველოსთვის“ ახალციხეში, ღია ცის ქვეშ რაბათის ციხის ტერიტორიაზე, ინსტრუმენტული ბენდი „ნიუტონი“ და მრავალ კონკურსებში გამარჯვებული საუკეთესო ვოკალის მქონე 12 ახალგაზრდა მომღერლის მონაწილეობით;</w:t>
      </w:r>
    </w:p>
    <w:p w14:paraId="5F4E71DB"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lastRenderedPageBreak/>
        <w:t>თბილისის ოპერისა და ბალეტის სახელმწიფო თეატრში სპექტაკლის ჯაკომო პუჩინის ,,მანონ ლესკო&amp;quot;-ს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ოპერისა და ბალეტის სახელმწიფო თეატრის მთავარი დირიჟორის ზაზა აზმაიფარაშვილის სახელობის ვარსკვლავი, მისი საიუბილეო 60 წლის აღსანიშნავად;</w:t>
      </w:r>
    </w:p>
    <w:p w14:paraId="5F72CD60"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ბათუმში „აჭარა ბეთ არენა“-ს მიმდებარე ტერიტორიაზე, ჩატარდა სახელგანთქმული ქართველი ფეხბურთელის, მრავალი ჯიდლოს მფლობელის, რამდენიმე ახალგაზრდა თაობის აღმზრდელის და მწვრთნელის რევაზ ჩელებაძის და ვახტანგ ქორიძის სახელობითი ვარსკვლავების გახსნის ცერემონია;</w:t>
      </w:r>
    </w:p>
    <w:p w14:paraId="523DCE84"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ბათუმის სახელმწიფო მუსიკალური ცენტრის საოპერო დასის სამხატვრო ხელმძღვანელისა და ვოკალის პედაგოგის, საქართველოს დამსახურებული პედაგოგის, მემედ აბაშიძის სახელობის სახელმწიფო პრემიის ლაურეატის, ბათუმის ხელოვნების სახელმწიფო სასწავლო უნივერსიტეტის სრული პროფესორის, ქ. ბათუმის მუნიციპალიტეტის მერიის ჯილდოების - „დამსახურებული მოღვაწის“, “ხელოვნების დიდოსტატის“ და „საპატიო ბათუმელის“ ტიტულის მფლობელის მარიამ ჯახუტაშვილის საიუბილეო 65 წელთან დაკავშირებით ჩატარდა საზეიმო ღონისძიება და გაიხსნა სახელობითი ვარსკვლავი;</w:t>
      </w:r>
    </w:p>
    <w:p w14:paraId="28287459"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ოზურგეთში, ჩატარდა საქართველოს ღვაწლმოსილი ლოტბარის, „ქართული ფოლკლორის პატრიარქის ტრისტან სიხარულიძის 85 წლისადმი მიძღვნილი საიუბილეო საღამო და სახელობითი ვარსკვლავის გახსნის ცერემონია;</w:t>
      </w:r>
    </w:p>
    <w:p w14:paraId="33043E5E"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bookmarkStart w:id="38" w:name="_Hlk140616254"/>
      <w:r w:rsidRPr="008C170A">
        <w:rPr>
          <w:rFonts w:ascii="Sylfaen" w:eastAsiaTheme="minorEastAsia" w:hAnsi="Sylfaen" w:cs="Sylfaen"/>
          <w:bCs/>
          <w:color w:val="000000" w:themeColor="text1"/>
          <w:shd w:val="clear" w:color="auto" w:fill="FFFFFF"/>
          <w:lang w:val="ka-GE"/>
        </w:rPr>
        <w:t>დუშეთის თეატრის იუბილე აღინიშნა საზეიმოდ და ღონისძიების დასრულების შემდეგ თეატრის შენობის წინ საზეიმოდ გაიხსნა დუშეთის სახალხო თეატრის სახელობითი ვარსკვლავი;</w:t>
      </w:r>
    </w:p>
    <w:bookmarkEnd w:id="38"/>
    <w:p w14:paraId="44D9734A" w14:textId="084EA058"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ჩატარდა თელავის თეატრის დამსახურებული მსახიობის</w:t>
      </w:r>
      <w:r>
        <w:rPr>
          <w:rFonts w:ascii="Sylfaen" w:eastAsiaTheme="minorEastAsia" w:hAnsi="Sylfaen" w:cs="Sylfaen"/>
          <w:bCs/>
          <w:color w:val="000000" w:themeColor="text1"/>
          <w:shd w:val="clear" w:color="auto" w:fill="FFFFFF"/>
          <w:lang w:val="ka-GE"/>
        </w:rPr>
        <w:t xml:space="preserve"> </w:t>
      </w:r>
      <w:r w:rsidRPr="008C170A">
        <w:rPr>
          <w:rFonts w:ascii="Sylfaen" w:eastAsiaTheme="minorEastAsia" w:hAnsi="Sylfaen" w:cs="Sylfaen"/>
          <w:bCs/>
          <w:color w:val="000000" w:themeColor="text1"/>
          <w:shd w:val="clear" w:color="auto" w:fill="FFFFFF"/>
          <w:lang w:val="ka-GE"/>
        </w:rPr>
        <w:t xml:space="preserve">ნონა ხუმარაშვილის საიუბილეო საღამო და სახელობითი ვარსკვლავის გახსნა - თანაორგანიზატორი თელავის თეატრთან ერთად; </w:t>
      </w:r>
    </w:p>
    <w:p w14:paraId="6528C13C" w14:textId="15626BDF"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ჩატარდა დუშეთის სახალხო თეატრის დამსახურებული მსახიობის</w:t>
      </w:r>
      <w:r>
        <w:rPr>
          <w:rFonts w:ascii="Sylfaen" w:eastAsiaTheme="minorEastAsia" w:hAnsi="Sylfaen" w:cs="Sylfaen"/>
          <w:bCs/>
          <w:color w:val="000000" w:themeColor="text1"/>
          <w:shd w:val="clear" w:color="auto" w:fill="FFFFFF"/>
          <w:lang w:val="ka-GE"/>
        </w:rPr>
        <w:t xml:space="preserve"> </w:t>
      </w:r>
      <w:bookmarkStart w:id="39" w:name="_Hlk140617009"/>
      <w:r w:rsidRPr="008C170A">
        <w:rPr>
          <w:rFonts w:ascii="Sylfaen" w:eastAsiaTheme="minorEastAsia" w:hAnsi="Sylfaen" w:cs="Sylfaen"/>
          <w:bCs/>
          <w:color w:val="000000" w:themeColor="text1"/>
          <w:shd w:val="clear" w:color="auto" w:fill="FFFFFF"/>
          <w:lang w:val="ka-GE"/>
        </w:rPr>
        <w:t>იოსებ კაკალაშვილის</w:t>
      </w:r>
      <w:bookmarkEnd w:id="39"/>
      <w:r w:rsidRPr="008C170A">
        <w:rPr>
          <w:rFonts w:ascii="Sylfaen" w:eastAsiaTheme="minorEastAsia" w:hAnsi="Sylfaen" w:cs="Sylfaen"/>
          <w:bCs/>
          <w:color w:val="000000" w:themeColor="text1"/>
          <w:shd w:val="clear" w:color="auto" w:fill="FFFFFF"/>
          <w:lang w:val="ka-GE"/>
        </w:rPr>
        <w:t xml:space="preserve"> საიუბილეო სპექტაკლი და  სახელობითი ვარსკვლავის გახსნა;</w:t>
      </w:r>
    </w:p>
    <w:p w14:paraId="678A1574"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 xml:space="preserve">აღინიშნა ზუგდიდის ქორეოგრაფიული </w:t>
      </w:r>
      <w:bookmarkStart w:id="40" w:name="_Hlk140617161"/>
      <w:r w:rsidRPr="008C170A">
        <w:rPr>
          <w:rFonts w:ascii="Sylfaen" w:eastAsiaTheme="minorEastAsia" w:hAnsi="Sylfaen" w:cs="Sylfaen"/>
          <w:bCs/>
          <w:color w:val="000000" w:themeColor="text1"/>
          <w:shd w:val="clear" w:color="auto" w:fill="FFFFFF"/>
          <w:lang w:val="ka-GE"/>
        </w:rPr>
        <w:t xml:space="preserve">ანსამბლის „იმედი“ </w:t>
      </w:r>
      <w:bookmarkEnd w:id="40"/>
      <w:r w:rsidRPr="008C170A">
        <w:rPr>
          <w:rFonts w:ascii="Sylfaen" w:eastAsiaTheme="minorEastAsia" w:hAnsi="Sylfaen" w:cs="Sylfaen"/>
          <w:bCs/>
          <w:color w:val="000000" w:themeColor="text1"/>
          <w:shd w:val="clear" w:color="auto" w:fill="FFFFFF"/>
          <w:lang w:val="ka-GE"/>
        </w:rPr>
        <w:t>საიუბილეო 30 წელი და საზეიმო ღონისძიების დასრულების შემდეგ შენობის წინ საზეიმოდ გაიხსნა ანსამბლის სახელობითი ვარსკვლავი;</w:t>
      </w:r>
    </w:p>
    <w:p w14:paraId="3765EA3E" w14:textId="77777777" w:rsidR="008C170A"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საზეიმოდ აღინიშნა მრავალი თეატრალური პრემიისა და ჯილდოს მფლობელის, საქართველოს სახალხო არტისტის ქალბატონ ნანი ჩიქვინიძის იუბილე და მისი მონაწილეობით საპრემიერო სპექტაკლის დასრულების შემდეგ თეატრის შენობის წინ საზეიმოდ გაიხსნა სახელობითი ვარსკვლავი;</w:t>
      </w:r>
    </w:p>
    <w:p w14:paraId="3D075ACC" w14:textId="18C7ABAE" w:rsidR="00EE7324" w:rsidRPr="008C170A" w:rsidRDefault="008C170A"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8C170A">
        <w:rPr>
          <w:rFonts w:ascii="Sylfaen" w:eastAsiaTheme="minorEastAsia" w:hAnsi="Sylfaen" w:cs="Sylfaen"/>
          <w:bCs/>
          <w:color w:val="000000" w:themeColor="text1"/>
          <w:shd w:val="clear" w:color="auto" w:fill="FFFFFF"/>
          <w:lang w:val="ka-GE"/>
        </w:rPr>
        <w:t>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w:t>
      </w:r>
    </w:p>
    <w:p w14:paraId="3F11F3C6" w14:textId="77777777" w:rsidR="008C170A" w:rsidRPr="008C170A" w:rsidRDefault="008C170A" w:rsidP="008C170A">
      <w:pPr>
        <w:spacing w:after="0" w:line="240" w:lineRule="auto"/>
        <w:jc w:val="both"/>
        <w:rPr>
          <w:rFonts w:ascii="Sylfaen" w:eastAsiaTheme="minorEastAsia" w:hAnsi="Sylfaen" w:cs="Sylfaen"/>
          <w:bCs/>
          <w:color w:val="000000"/>
          <w:highlight w:val="yellow"/>
          <w:shd w:val="clear" w:color="auto" w:fill="FFFFFF"/>
          <w:lang w:val="ka-GE"/>
        </w:rPr>
      </w:pPr>
    </w:p>
    <w:p w14:paraId="2060295E" w14:textId="12823759" w:rsidR="00EE7324" w:rsidRPr="00636DF3" w:rsidRDefault="000C23F0" w:rsidP="008C170A">
      <w:pPr>
        <w:pStyle w:val="Heading2"/>
        <w:spacing w:line="240" w:lineRule="auto"/>
        <w:jc w:val="both"/>
        <w:rPr>
          <w:rFonts w:ascii="Sylfaen" w:hAnsi="Sylfaen"/>
          <w:sz w:val="22"/>
          <w:szCs w:val="22"/>
          <w:lang w:val="ka-GE"/>
        </w:rPr>
      </w:pPr>
      <w:r w:rsidRPr="00636DF3">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14:paraId="1B5F3C9B" w14:textId="77777777" w:rsidR="00B5276F" w:rsidRPr="00636DF3" w:rsidRDefault="00B5276F" w:rsidP="008C170A">
      <w:pPr>
        <w:spacing w:after="0" w:line="240" w:lineRule="auto"/>
        <w:jc w:val="both"/>
        <w:rPr>
          <w:rFonts w:ascii="Sylfaen" w:hAnsi="Sylfaen"/>
          <w:bCs/>
          <w:lang w:val="ka-GE"/>
        </w:rPr>
      </w:pPr>
    </w:p>
    <w:p w14:paraId="2FA4BB49" w14:textId="77777777" w:rsidR="00B5276F" w:rsidRPr="00636DF3" w:rsidRDefault="00B5276F" w:rsidP="008C170A">
      <w:pPr>
        <w:pStyle w:val="ListParagraph"/>
        <w:spacing w:after="0" w:line="240" w:lineRule="auto"/>
        <w:ind w:left="0"/>
        <w:rPr>
          <w:rFonts w:ascii="Sylfaen" w:hAnsi="Sylfaen"/>
          <w:bCs/>
          <w:lang w:val="ka-GE"/>
        </w:rPr>
      </w:pPr>
      <w:r w:rsidRPr="00636DF3">
        <w:rPr>
          <w:rFonts w:ascii="Sylfaen" w:hAnsi="Sylfaen"/>
          <w:bCs/>
          <w:lang w:val="ka-GE"/>
        </w:rPr>
        <w:t xml:space="preserve">პროგრამის განმახორციელებელი: </w:t>
      </w:r>
    </w:p>
    <w:p w14:paraId="5DB1A31A" w14:textId="77777777" w:rsidR="00B5276F" w:rsidRPr="00636DF3" w:rsidRDefault="00B5276F" w:rsidP="005A14CA">
      <w:pPr>
        <w:pStyle w:val="ListParagraph"/>
        <w:numPr>
          <w:ilvl w:val="0"/>
          <w:numId w:val="72"/>
        </w:numPr>
        <w:spacing w:after="0" w:line="240" w:lineRule="auto"/>
        <w:jc w:val="both"/>
        <w:rPr>
          <w:rFonts w:ascii="Sylfaen" w:hAnsi="Sylfaen"/>
          <w:bCs/>
          <w:lang w:val="ka-GE"/>
        </w:rPr>
      </w:pPr>
      <w:r w:rsidRPr="00636DF3">
        <w:rPr>
          <w:rFonts w:ascii="Sylfaen" w:hAnsi="Sylfaen"/>
          <w:bCs/>
          <w:lang w:val="ka-GE"/>
        </w:rPr>
        <w:t>სსიპ</w:t>
      </w:r>
      <w:r w:rsidRPr="00636DF3">
        <w:rPr>
          <w:rFonts w:ascii="Sylfaen" w:hAnsi="Sylfaen"/>
          <w:bCs/>
        </w:rPr>
        <w:t xml:space="preserve"> - </w:t>
      </w:r>
      <w:r w:rsidRPr="00636DF3">
        <w:rPr>
          <w:rFonts w:ascii="Sylfaen" w:hAnsi="Sylfaen"/>
          <w:bCs/>
          <w:lang w:val="ka-GE"/>
        </w:rPr>
        <w:t>სტანდარტების და მეტროლოგიის ეროვნული სააგენტო</w:t>
      </w:r>
    </w:p>
    <w:p w14:paraId="02CB1682" w14:textId="77777777" w:rsidR="00B5276F" w:rsidRPr="00636DF3" w:rsidRDefault="00B5276F" w:rsidP="008C170A">
      <w:pPr>
        <w:spacing w:after="0" w:line="240" w:lineRule="auto"/>
        <w:jc w:val="both"/>
        <w:rPr>
          <w:rFonts w:ascii="Sylfaen" w:hAnsi="Sylfaen"/>
          <w:bCs/>
          <w:highlight w:val="yellow"/>
          <w:lang w:val="ka-GE"/>
        </w:rPr>
      </w:pPr>
    </w:p>
    <w:p w14:paraId="639EAB3A"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ევროპული დახმარების ტვინინგ პროექტი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(პროექტს ახორციელებს იტალია-ესპანეთის კონსორციუმი);</w:t>
      </w:r>
    </w:p>
    <w:p w14:paraId="591BB286"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სააგნეტოს EURAMET-ში (</w:t>
      </w:r>
      <w:r w:rsidRPr="00636DF3">
        <w:rPr>
          <w:rFonts w:ascii="Sylfaen" w:hAnsi="Sylfaen" w:cs="Arial"/>
          <w:bCs/>
          <w:color w:val="000000" w:themeColor="text1"/>
          <w:shd w:val="clear" w:color="auto" w:fill="FFFFFF"/>
          <w:lang w:val="ka-GE"/>
        </w:rPr>
        <w:t>European Association of National Metrology Institutes)</w:t>
      </w:r>
      <w:r w:rsidRPr="00636DF3">
        <w:rPr>
          <w:rFonts w:ascii="Sylfaen" w:eastAsiaTheme="minorEastAsia" w:hAnsi="Sylfaen" w:cs="Sylfaen"/>
          <w:bCs/>
          <w:color w:val="000000" w:themeColor="text1"/>
          <w:shd w:val="clear" w:color="auto" w:fill="FFFFFF"/>
          <w:lang w:val="ka-GE"/>
        </w:rPr>
        <w:t xml:space="preserve"> ინტეგრაციის უზრუნველყოფის მიზნით, მეტროლოგიის ინსტიტუტის ეტალონური განყოფილებების </w:t>
      </w:r>
      <w:r w:rsidRPr="00636DF3">
        <w:rPr>
          <w:rFonts w:ascii="Sylfaen" w:eastAsiaTheme="minorEastAsia" w:hAnsi="Sylfaen" w:cs="Sylfaen"/>
          <w:bCs/>
          <w:color w:val="000000" w:themeColor="text1"/>
          <w:shd w:val="clear" w:color="auto" w:fill="FFFFFF"/>
          <w:lang w:val="ka-GE"/>
        </w:rPr>
        <w:lastRenderedPageBreak/>
        <w:t>წარმომადგენლები აქტიურად მონაწილეობდნენ EURAMET-ის ტექნიკური კომიტეტების საქმიანობაში;</w:t>
      </w:r>
    </w:p>
    <w:p w14:paraId="169CB272"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ამოქმედდა სტანდარტების ევროპული ორგანიზაციების (CEN/CENELEC) გადაწყვეტილება საქართველოს სტანდარტებისა და მეტროლოგიის ეროვნული სააგენტოსათვის აფილირებული წევრის სტატუსის მინიჭების თაობაზე, რაც იძლევა აღნიშნულ ორგანიზაციებში სააგენტოს უფრო მჭიდრო ინტერგაციის შესაძლებლობას;</w:t>
      </w:r>
    </w:p>
    <w:p w14:paraId="14768B3F"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2023 წლის საქართველოს სტანდარტების პროგრამის პირველი ნაწილი;</w:t>
      </w:r>
    </w:p>
    <w:p w14:paraId="22C89C79"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სამუშაოები საქართველოს სტანდარტების მონაცემთა ბაზის განახლებისა და ევროპულ სტანდარტებთან შემდგომი ჰარმონიზაციის კუთხით და სტანდარტიზაციის ეროვნული სტრატეგიით (NSS) გათვალისწინებული სტანდარტების მიღების პროცედურებზე;</w:t>
      </w:r>
    </w:p>
    <w:p w14:paraId="0527845C"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მეტროლოგიის ინსტიტუტის წარმომადგენლები მეტროლოგიის რეგიონალური ორგანიზაციის COOMET-ის მიერ მიწვეული იყვნენ წამყვან შემფასებლად და ტექნიკურ ექსპერტად უზბეკეთის მეტროლოგიის ეროვნულ ინსტიტუტში, COOMET-ის მიერ ორგანიზებულ თანასწორ ექსპერთტა შეფასებაში „peer evaluation“ სტანდარტის ISO/IEC 17025–ის შესაბამისად;</w:t>
      </w:r>
    </w:p>
    <w:p w14:paraId="580D6BF4"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მეტროლოგიის სფეროში საერთაშორისო დონეზე აღიარებული გაზომვის მიმართულებებში სააგენტოს მეტროლოგიის ინტიტუტის აღიარებული ჩანაწერების რაოდენობამ შეადგინა 65 CMC ჩანაწერი;</w:t>
      </w:r>
    </w:p>
    <w:p w14:paraId="15F341C4"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ფუნქციონირებისა და ეფექტურობის ყოველწლიური მიმოხილვა მენეჯმენტის მხრიდან;</w:t>
      </w:r>
    </w:p>
    <w:p w14:paraId="302EB2AD"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სტანდარტის ISO/IEC 17025 მოთხოვნების შესრულების დემონსტრირებისა და აგრეთვე, EURAMET-ის ექპსერტების მიერ დაგეგმილი ე.წ. „peer evaluation“ შეფასებისათვის მომზადების მიზნით, ჩატარდა შიდა აუდიტი გეომეტრიული გაზომვების, ელექტროგაზომვების, მასის, ტემპერატურისა და ტენიანობის, რადიაციული გაზომვების ეტალონურ განყოფილებებში. გერმანიის მეტროლოგიის ინსტიტუტის PTB რეგიონალური პროექტის ფარგლებში ხორციელდებოდა დისტანციური აუდიტი სააგენტოს მეტროლოგიის ინსიტუტის ელექტროგაზომვების ეტალონურ განყოფილებაში;</w:t>
      </w:r>
    </w:p>
    <w:p w14:paraId="0A8972B7"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EURAMET-ის ექსპერტების (იტალიის და ესპანეთის მეტროლოგიური უწყებების წარმომადგენლები) მიერ სააგენტოს მეტროლოგიის ინსტიტუტის ეტალონურ განყოფილებებში (ელექტრობის, ტემპერატურისა და ტენიანობის, მასისა და მასასთან დაკავშირებული სიდიდეები) ჩატარდა შეფასება (Peer-review) ხარისხის სისტემის მუშაობის ISO/IEC 17025:2017-სტანდარტის მიხედვით. სამივე ეტალონურ ლაბორატორიაში შეფასდა გაზომვების მიმართულებები, შესაბამისი პროცედურები და სამუშაო ინსტრუქციები, ჩანაწერები, განყოფილების CMC-ჩანაწერები და ხარისხის სისტემის სხვა დოკუმენტაცია;</w:t>
      </w:r>
    </w:p>
    <w:p w14:paraId="56027E1E"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რეგულარულად ტარდებოდა ხარისხის ჯგუფის შეხვედრები და შიდა ტრენინგები ისეთ საკითხებზე, როგორიცაა შიდა აუდიტის ორგანიზება და ჩატარება, დაკალიბრების  სერტიფიკატის ფორმის მოდიფიკაცია/შევსება და მიუკერძოებლობასთან დაკავშირებული რისკების განხილვა;</w:t>
      </w:r>
    </w:p>
    <w:p w14:paraId="38AD221C"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აზერბაიჯანისა და სომხეთის რესპუბლიკებიდან გაზომვების სხვადასხვა სფეროებში, განსაკუთრებით CMC ჩანაწერებით დაფარულ აღიარებულ სფეროებში. გარდა ამისა, სააგენტოს მეტროლოგიიის ინსტიტუტის ტემპერატურის, ტენიანობის და ელექტრობის ეტალონური განყოფილებები დაკალიბრების მომსახურებას უწევდნენ დამკვეთს თურქმენეთიდან;</w:t>
      </w:r>
    </w:p>
    <w:p w14:paraId="65026483" w14:textId="63D0F762"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lastRenderedPageBreak/>
        <w:t>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w:t>
      </w:r>
    </w:p>
    <w:p w14:paraId="27D6D55A"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(მცირე მოცულობა), ტემპერატურა, სიგრძე და ფიზ-ქიმიური გაზომვები;</w:t>
      </w:r>
    </w:p>
    <w:p w14:paraId="77C3966A" w14:textId="076D5A8C"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2023 წელს დასაკალიბრებელი ხელსაწყოების სიები/პროგრამები. მიმდინარეობდა აღნიშნული პროგრამების ტექნიკური ექსპერტიზა და სხვადასხვა ქვეყნის მეტროლოგიის ეროვნული ინსტიტუტების დაკალიბრებისა და გაზომვების შესაძლებლობების ანალიზი და შერჩევა;</w:t>
      </w:r>
    </w:p>
    <w:p w14:paraId="13A3F8C5"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ტვინინგ პროექტის ფარგლებში ჩატარდა სხვადასხვა სემინარები/ტრენინგები/ღონისძიებები სტანდარტებისა და მეტროლოგიის სფეროებში: </w:t>
      </w:r>
    </w:p>
    <w:p w14:paraId="7FE3F630" w14:textId="3012A266" w:rsidR="00125AB0" w:rsidRPr="00636DF3" w:rsidRDefault="00125AB0" w:rsidP="005A14CA">
      <w:pPr>
        <w:pStyle w:val="ListParagraph"/>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სტანდარტიზაციის ტექნიკური კომიტეტის  წევრების გადაწყვეტილების შესაბამისად, შეირჩა ევროპული კომიტეტის (CEN/TC 250) „სტრუქტურული ევროკოდები“ სარკისებრი კომიტეტის წევრები. აგრეთვე, განისაზღვრა აღნიშნული კომიტეტის შესაბამისი სამუშაო ჯგუფები: CEN/TC 250/SC 10; CEN/TC 250/SC 4; CEN/TC 250/SC 5 და CEN/TC 250/SC 7, რომელშიც სააგენტოს მიერ წარდგენილი ექსპერტები მიიღებენ მონაწილეობას;</w:t>
      </w:r>
    </w:p>
    <w:p w14:paraId="6768805A"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ქართულმა მხარემ პირველად მიიღო მონაწილეობა სტანდარტიზაციის ევროპული კომიტეტის (CEN/TC 250) შეხვედრასა და ევროკოდებზე გამართულ საერთაშორისო კონფერენციაში;</w:t>
      </w:r>
    </w:p>
    <w:p w14:paraId="2F10F2B5" w14:textId="77777777" w:rsidR="00125AB0" w:rsidRPr="00636DF3" w:rsidRDefault="00125AB0"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მონაწილეობა იქნა მიღებული სტანდარტიზაციის ევროპული ორგანიზაციების CEN/CENELEC გენერალურ ასამბლეაში, რომელიც გაიმართა ქ. ბელგრადში;</w:t>
      </w:r>
    </w:p>
    <w:p w14:paraId="383BE6D1" w14:textId="3F99AE86"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სააგენტოს მეტროლოგიის ინსტიტუტის ეტალონური განყოფილებების წარმომადგენლება მონაწილეობა </w:t>
      </w:r>
      <w:r w:rsidR="009B6918" w:rsidRPr="00636DF3">
        <w:rPr>
          <w:rFonts w:ascii="Sylfaen" w:eastAsiaTheme="minorEastAsia" w:hAnsi="Sylfaen" w:cs="Sylfaen"/>
          <w:bCs/>
          <w:color w:val="000000" w:themeColor="text1"/>
          <w:shd w:val="clear" w:color="auto" w:fill="FFFFFF"/>
          <w:lang w:val="ka-GE"/>
        </w:rPr>
        <w:t xml:space="preserve">იქნა მირებული </w:t>
      </w:r>
      <w:r w:rsidRPr="00636DF3">
        <w:rPr>
          <w:rFonts w:ascii="Sylfaen" w:eastAsiaTheme="minorEastAsia" w:hAnsi="Sylfaen" w:cs="Sylfaen"/>
          <w:bCs/>
          <w:color w:val="000000" w:themeColor="text1"/>
          <w:shd w:val="clear" w:color="auto" w:fill="FFFFFF"/>
          <w:lang w:val="ka-GE"/>
        </w:rPr>
        <w:t>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w:t>
      </w:r>
    </w:p>
    <w:p w14:paraId="6D12AA54" w14:textId="5B176719"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მომზადდა და ატომური ენერგიის საერთაშორისო სააგენტოს წარედგინა წლიური ანგარიში (Annual Report of the IAEA/WHO SSDL Network for 2022);</w:t>
      </w:r>
    </w:p>
    <w:p w14:paraId="001D4085" w14:textId="4A497135"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დაკალიბრდა </w:t>
      </w:r>
      <w:r w:rsidRPr="00636DF3">
        <w:rPr>
          <w:rFonts w:ascii="Sylfaen" w:hAnsi="Sylfaen" w:cs="Sylfaen"/>
          <w:color w:val="000000" w:themeColor="text1"/>
          <w:lang w:val="ka-GE"/>
        </w:rPr>
        <w:t xml:space="preserve">88 </w:t>
      </w:r>
      <w:r w:rsidRPr="00636DF3">
        <w:rPr>
          <w:rFonts w:ascii="Sylfaen" w:eastAsiaTheme="minorEastAsia" w:hAnsi="Sylfaen" w:cs="Sylfaen"/>
          <w:bCs/>
          <w:color w:val="000000" w:themeColor="text1"/>
          <w:shd w:val="clear" w:color="auto" w:fill="FFFFFF"/>
          <w:lang w:val="ka-GE"/>
        </w:rPr>
        <w:t xml:space="preserve">ხელსაწყო (მათ შორის დამკვეთისათვის აზერბაიჯანის რესპუბლიკიდან 1 ხელსაწყო) და ჩატარდა </w:t>
      </w:r>
      <w:r w:rsidRPr="00636DF3">
        <w:rPr>
          <w:rFonts w:ascii="Sylfaen" w:hAnsi="Sylfaen" w:cs="Sylfaen"/>
          <w:color w:val="000000" w:themeColor="text1"/>
          <w:lang w:val="ka-GE"/>
        </w:rPr>
        <w:t xml:space="preserve">33 </w:t>
      </w:r>
      <w:r w:rsidRPr="00636DF3">
        <w:rPr>
          <w:rFonts w:ascii="Sylfaen" w:eastAsiaTheme="minorEastAsia" w:hAnsi="Sylfaen" w:cs="Sylfaen"/>
          <w:bCs/>
          <w:color w:val="000000" w:themeColor="text1"/>
          <w:shd w:val="clear" w:color="auto" w:fill="FFFFFF"/>
          <w:lang w:val="ka-GE"/>
        </w:rPr>
        <w:t>ნიმუშის რადიაციული კვლევა;</w:t>
      </w:r>
    </w:p>
    <w:p w14:paraId="3DCF72A9" w14:textId="44AB84B7"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 xml:space="preserve">საანგარიშო პერიოდში დარეგისტრირდა </w:t>
      </w:r>
      <w:r w:rsidRPr="00636DF3">
        <w:rPr>
          <w:rFonts w:ascii="Sylfaen" w:eastAsiaTheme="minorEastAsia" w:hAnsi="Sylfaen" w:cs="Sylfaen"/>
          <w:bCs/>
          <w:color w:val="000000" w:themeColor="text1"/>
          <w:shd w:val="clear" w:color="auto" w:fill="FFFFFF"/>
          <w:lang w:val="ka-GE"/>
        </w:rPr>
        <w:t xml:space="preserve">და დამტკიცდა დაკანონებული გაზომვის საშუალების </w:t>
      </w:r>
      <w:r w:rsidRPr="00636DF3">
        <w:rPr>
          <w:rFonts w:ascii="Sylfaen" w:hAnsi="Sylfaen" w:cs="Sylfaen"/>
          <w:color w:val="000000" w:themeColor="text1"/>
          <w:lang w:val="ka-GE"/>
        </w:rPr>
        <w:t xml:space="preserve">6 </w:t>
      </w:r>
      <w:r w:rsidRPr="00636DF3">
        <w:rPr>
          <w:rFonts w:ascii="Sylfaen" w:eastAsiaTheme="minorEastAsia" w:hAnsi="Sylfaen" w:cs="Sylfaen"/>
          <w:bCs/>
          <w:color w:val="000000" w:themeColor="text1"/>
          <w:shd w:val="clear" w:color="auto" w:fill="FFFFFF"/>
          <w:lang w:val="ka-GE"/>
        </w:rPr>
        <w:t>ტიპი</w:t>
      </w:r>
      <w:r w:rsidR="009B6918" w:rsidRPr="00636DF3">
        <w:rPr>
          <w:rFonts w:ascii="Sylfaen" w:eastAsiaTheme="minorEastAsia" w:hAnsi="Sylfaen" w:cs="Sylfaen"/>
          <w:bCs/>
          <w:color w:val="000000" w:themeColor="text1"/>
          <w:shd w:val="clear" w:color="auto" w:fill="FFFFFF"/>
          <w:lang w:val="ka-GE"/>
        </w:rPr>
        <w:t xml:space="preserve">; </w:t>
      </w:r>
    </w:p>
    <w:p w14:paraId="5A6E9416" w14:textId="77777777"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ჩატარდა </w:t>
      </w:r>
      <w:r w:rsidRPr="00636DF3">
        <w:rPr>
          <w:rFonts w:ascii="Sylfaen" w:hAnsi="Sylfaen" w:cs="Sylfaen"/>
          <w:color w:val="000000" w:themeColor="text1"/>
          <w:lang w:val="ka-GE"/>
        </w:rPr>
        <w:t xml:space="preserve">124 678 </w:t>
      </w:r>
      <w:r w:rsidRPr="00636DF3">
        <w:rPr>
          <w:rFonts w:ascii="Sylfaen" w:eastAsiaTheme="minorEastAsia" w:hAnsi="Sylfaen" w:cs="Sylfaen"/>
          <w:bCs/>
          <w:color w:val="000000" w:themeColor="text1"/>
          <w:shd w:val="clear" w:color="auto" w:fill="FFFFFF"/>
          <w:lang w:val="ka-GE"/>
        </w:rPr>
        <w:t xml:space="preserve">ერთეული გაზომვის საშუალებების პირველადი დამოწმების აღიარების სამუშაოები, მათ შორის: </w:t>
      </w:r>
      <w:r w:rsidRPr="00636DF3">
        <w:rPr>
          <w:rFonts w:ascii="Sylfaen" w:eastAsia="Calibri" w:hAnsi="Sylfaen" w:cs="Sylfaen"/>
          <w:color w:val="000000" w:themeColor="text1"/>
          <w:lang w:val="ka-GE" w:eastAsia="zh-CN"/>
        </w:rPr>
        <w:t xml:space="preserve">ელექტრო მრიცხველი </w:t>
      </w:r>
      <w:r w:rsidRPr="00636DF3">
        <w:rPr>
          <w:rFonts w:ascii="Sylfaen" w:eastAsia="Calibri" w:hAnsi="Sylfaen" w:cs="Sylfaen"/>
          <w:color w:val="000000" w:themeColor="text1"/>
          <w:lang w:val="en-GB" w:eastAsia="zh-CN"/>
        </w:rPr>
        <w:t xml:space="preserve"> </w:t>
      </w:r>
      <w:r w:rsidRPr="00636DF3">
        <w:rPr>
          <w:rFonts w:ascii="Sylfaen" w:eastAsia="Calibri" w:hAnsi="Sylfaen" w:cs="Sylfaen"/>
          <w:color w:val="000000" w:themeColor="text1"/>
          <w:lang w:val="ka-GE" w:eastAsia="zh-CN"/>
        </w:rPr>
        <w:t xml:space="preserve">- </w:t>
      </w:r>
      <w:r w:rsidRPr="00636DF3">
        <w:rPr>
          <w:rFonts w:ascii="Sylfaen" w:hAnsi="Sylfaen"/>
          <w:color w:val="000000" w:themeColor="text1"/>
          <w:lang w:val="en-GB"/>
        </w:rPr>
        <w:t xml:space="preserve"> </w:t>
      </w:r>
      <w:r w:rsidRPr="00636DF3">
        <w:rPr>
          <w:rFonts w:ascii="Sylfaen" w:hAnsi="Sylfaen"/>
          <w:color w:val="000000" w:themeColor="text1"/>
          <w:lang w:val="ka-GE"/>
        </w:rPr>
        <w:t>18</w:t>
      </w:r>
      <w:r w:rsidRPr="00636DF3">
        <w:rPr>
          <w:rFonts w:ascii="Sylfaen" w:hAnsi="Sylfaen"/>
          <w:color w:val="000000" w:themeColor="text1"/>
        </w:rPr>
        <w:t xml:space="preserve"> </w:t>
      </w:r>
      <w:r w:rsidRPr="00636DF3">
        <w:rPr>
          <w:rFonts w:ascii="Sylfaen" w:hAnsi="Sylfaen"/>
          <w:color w:val="000000" w:themeColor="text1"/>
          <w:lang w:val="ka-GE"/>
        </w:rPr>
        <w:t>059</w:t>
      </w:r>
      <w:r w:rsidRPr="00636DF3">
        <w:rPr>
          <w:rFonts w:ascii="Sylfaen" w:hAnsi="Sylfaen"/>
          <w:color w:val="000000" w:themeColor="text1"/>
          <w:lang w:val="en-GB"/>
        </w:rPr>
        <w:t xml:space="preserve"> </w:t>
      </w:r>
      <w:r w:rsidRPr="00636DF3">
        <w:rPr>
          <w:rFonts w:ascii="Sylfaen" w:eastAsia="Calibri" w:hAnsi="Sylfaen" w:cs="Sylfaen"/>
          <w:color w:val="000000" w:themeColor="text1"/>
          <w:lang w:val="ka-GE" w:eastAsia="zh-CN"/>
        </w:rPr>
        <w:t xml:space="preserve"> ერთეული; აირის მრიცხველი     -  76</w:t>
      </w:r>
      <w:r w:rsidRPr="00636DF3">
        <w:rPr>
          <w:rFonts w:ascii="Sylfaen" w:eastAsia="Calibri" w:hAnsi="Sylfaen" w:cs="Sylfaen"/>
          <w:color w:val="000000" w:themeColor="text1"/>
          <w:lang w:eastAsia="zh-CN"/>
        </w:rPr>
        <w:t xml:space="preserve"> </w:t>
      </w:r>
      <w:r w:rsidRPr="00636DF3">
        <w:rPr>
          <w:rFonts w:ascii="Sylfaen" w:eastAsia="Calibri" w:hAnsi="Sylfaen" w:cs="Sylfaen"/>
          <w:color w:val="000000" w:themeColor="text1"/>
          <w:lang w:val="ka-GE" w:eastAsia="zh-CN"/>
        </w:rPr>
        <w:t xml:space="preserve">219 ერთეული; წყლის მრიცხველი  </w:t>
      </w:r>
      <w:r w:rsidRPr="00636DF3">
        <w:rPr>
          <w:rFonts w:ascii="Sylfaen" w:eastAsia="Calibri" w:hAnsi="Sylfaen" w:cs="Sylfaen"/>
          <w:color w:val="000000" w:themeColor="text1"/>
          <w:lang w:eastAsia="zh-CN"/>
        </w:rPr>
        <w:t>-</w:t>
      </w:r>
      <w:r w:rsidRPr="00636DF3">
        <w:rPr>
          <w:rFonts w:ascii="Sylfaen" w:eastAsia="Calibri" w:hAnsi="Sylfaen" w:cs="Sylfaen"/>
          <w:color w:val="000000" w:themeColor="text1"/>
          <w:lang w:val="ka-GE" w:eastAsia="zh-CN"/>
        </w:rPr>
        <w:t xml:space="preserve">  30</w:t>
      </w:r>
      <w:r w:rsidRPr="00636DF3">
        <w:rPr>
          <w:rFonts w:ascii="Sylfaen" w:eastAsia="Calibri" w:hAnsi="Sylfaen" w:cs="Sylfaen"/>
          <w:color w:val="000000" w:themeColor="text1"/>
          <w:lang w:eastAsia="zh-CN"/>
        </w:rPr>
        <w:t xml:space="preserve"> </w:t>
      </w:r>
      <w:r w:rsidRPr="00636DF3">
        <w:rPr>
          <w:rFonts w:ascii="Sylfaen" w:eastAsia="Calibri" w:hAnsi="Sylfaen" w:cs="Sylfaen"/>
          <w:color w:val="000000" w:themeColor="text1"/>
          <w:lang w:val="ka-GE" w:eastAsia="zh-CN"/>
        </w:rPr>
        <w:t>400  ერთეული;</w:t>
      </w:r>
    </w:p>
    <w:p w14:paraId="5F33EFE6" w14:textId="77777777"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მსოფლიო სავაჭრო ორგანიზაციის სამდივნოში გაიგზავნა 8 ნოტიფიკაცია საქართველოს სტანდარტის პროექტზე. კონსულტაცია გაეწია მსოფლიო სავაჭრო ორგანიზაციის წევრი ქვეყნების წარმომადგენლებს;</w:t>
      </w:r>
    </w:p>
    <w:p w14:paraId="66873793" w14:textId="1FC00976"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სტანდარტიზაციის ტექნიკური კომიტეტის „ტერმინოლოგია“ წევრების რეკომენდაციის საფუძველზე მიღებულ იქნება ისო 860:2007 „ტერმინოლოგიური სამუშაო - ცნებებისა და ტერმინების ჰარმონიზაცია“ ქართულენოვანი ვერსია;</w:t>
      </w:r>
    </w:p>
    <w:p w14:paraId="6C6BE741" w14:textId="359BFD99"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სტანდარტიზაციი ტექნიკური კომიტეტის „მშენებლობა და მომეტებული საფრთხის შემცველი ობიექტები“ ფარგლებში მიმდინარეობდა საქართველოს ეკონომიკისა და მდგრადი განვითარების სამინისტროს მიერ წარმოდგენილი ევროკოდი 7 „გეოტექნიკური დაპროექტება“ და მისი ეროვნული დანართის განხილვის პროცედურები;</w:t>
      </w:r>
    </w:p>
    <w:p w14:paraId="02939530" w14:textId="2C491832"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სტანდარტიზაციის ტექნიკური კომიტეტის „მშენებლობა და მომეტებული საფრთხის შემცველი ობიექტები“ ფარგლებში დაიწყო საქართველოს ეკონომიკისა და მდგრადი განვითარების სამინისტროს მიერ წარმოდგენილი ევროკოდი 4 „ლითონისა და ბეტონის კომპოზიტური </w:t>
      </w:r>
      <w:r w:rsidRPr="00636DF3">
        <w:rPr>
          <w:rFonts w:ascii="Sylfaen" w:eastAsiaTheme="minorEastAsia" w:hAnsi="Sylfaen" w:cs="Sylfaen"/>
          <w:bCs/>
          <w:color w:val="000000" w:themeColor="text1"/>
          <w:shd w:val="clear" w:color="auto" w:fill="FFFFFF"/>
          <w:lang w:val="ka-GE"/>
        </w:rPr>
        <w:lastRenderedPageBreak/>
        <w:t>კონსტრუქციების დაპროექტება“ და ევროკოდი 5 „ხის კონსტრუქციების დაპროექტება“ „გეოტექნიკური დაპროექტება“ და მისი ეროვნული დანართების განხილვის პროცედურები;</w:t>
      </w:r>
    </w:p>
    <w:p w14:paraId="72CF0D8E" w14:textId="77777777"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სტანდარტების დეპარტამენტის მიერ სულ დარეგისტრირდა </w:t>
      </w:r>
      <w:r w:rsidRPr="00636DF3">
        <w:rPr>
          <w:rFonts w:ascii="Sylfaen" w:hAnsi="Sylfaen" w:cs="Sylfaen"/>
          <w:color w:val="000000" w:themeColor="text1"/>
          <w:lang w:val="ka-GE"/>
        </w:rPr>
        <w:t>1</w:t>
      </w:r>
      <w:r w:rsidRPr="00636DF3">
        <w:rPr>
          <w:rFonts w:ascii="Sylfaen" w:hAnsi="Sylfaen" w:cs="Sylfaen"/>
          <w:color w:val="000000" w:themeColor="text1"/>
        </w:rPr>
        <w:t xml:space="preserve"> </w:t>
      </w:r>
      <w:r w:rsidRPr="00636DF3">
        <w:rPr>
          <w:rFonts w:ascii="Sylfaen" w:hAnsi="Sylfaen" w:cs="Sylfaen"/>
          <w:color w:val="000000" w:themeColor="text1"/>
          <w:lang w:val="ka-GE"/>
        </w:rPr>
        <w:t xml:space="preserve">889 </w:t>
      </w:r>
      <w:r w:rsidRPr="00636DF3">
        <w:rPr>
          <w:rFonts w:ascii="Sylfaen" w:eastAsiaTheme="minorEastAsia" w:hAnsi="Sylfaen" w:cs="Sylfaen"/>
          <w:bCs/>
          <w:color w:val="000000" w:themeColor="text1"/>
          <w:shd w:val="clear" w:color="auto" w:fill="FFFFFF"/>
          <w:lang w:val="ka-GE"/>
        </w:rPr>
        <w:t xml:space="preserve">სტანდარტი, მათ შორის: </w:t>
      </w:r>
      <w:r w:rsidRPr="00636DF3">
        <w:rPr>
          <w:rFonts w:ascii="Sylfaen" w:hAnsi="Sylfaen" w:cs="Calibri"/>
          <w:color w:val="000000" w:themeColor="text1"/>
        </w:rPr>
        <w:t xml:space="preserve">სსტ ისო (საერთაშორისო სტანდარტი) - </w:t>
      </w:r>
      <w:r w:rsidRPr="00636DF3">
        <w:rPr>
          <w:rFonts w:ascii="Sylfaen" w:hAnsi="Sylfaen" w:cs="Calibri"/>
          <w:color w:val="000000" w:themeColor="text1"/>
          <w:lang w:val="ka-GE"/>
        </w:rPr>
        <w:t>14</w:t>
      </w:r>
      <w:r w:rsidRPr="00636DF3">
        <w:rPr>
          <w:rFonts w:ascii="Sylfaen" w:hAnsi="Sylfaen" w:cs="Calibri"/>
          <w:color w:val="000000" w:themeColor="text1"/>
        </w:rPr>
        <w:t>;</w:t>
      </w:r>
      <w:r w:rsidRPr="00636DF3">
        <w:rPr>
          <w:rFonts w:ascii="Sylfaen" w:hAnsi="Sylfaen" w:cs="Calibri"/>
          <w:color w:val="000000" w:themeColor="text1"/>
          <w:lang w:val="ka-GE"/>
        </w:rPr>
        <w:t xml:space="preserve"> </w:t>
      </w:r>
      <w:r w:rsidRPr="00636DF3">
        <w:rPr>
          <w:rFonts w:ascii="Sylfaen" w:hAnsi="Sylfaen" w:cs="Calibri"/>
          <w:color w:val="000000" w:themeColor="text1"/>
        </w:rPr>
        <w:t xml:space="preserve">სსტ ენ (ევროპული სტანდარტი) – </w:t>
      </w:r>
      <w:r w:rsidRPr="00636DF3">
        <w:rPr>
          <w:rFonts w:ascii="Sylfaen" w:hAnsi="Sylfaen" w:cs="Calibri"/>
          <w:color w:val="000000" w:themeColor="text1"/>
          <w:lang w:val="ka-GE"/>
        </w:rPr>
        <w:t>1</w:t>
      </w:r>
      <w:r w:rsidRPr="00636DF3">
        <w:rPr>
          <w:rFonts w:ascii="Sylfaen" w:hAnsi="Sylfaen" w:cs="Calibri"/>
          <w:color w:val="000000" w:themeColor="text1"/>
        </w:rPr>
        <w:t xml:space="preserve"> </w:t>
      </w:r>
      <w:r w:rsidRPr="00636DF3">
        <w:rPr>
          <w:rFonts w:ascii="Sylfaen" w:hAnsi="Sylfaen" w:cs="Calibri"/>
          <w:color w:val="000000" w:themeColor="text1"/>
          <w:lang w:val="ka-GE"/>
        </w:rPr>
        <w:t>873</w:t>
      </w:r>
      <w:r w:rsidRPr="00636DF3">
        <w:rPr>
          <w:rFonts w:ascii="Sylfaen" w:hAnsi="Sylfaen" w:cs="Calibri"/>
          <w:color w:val="000000" w:themeColor="text1"/>
        </w:rPr>
        <w:t>;</w:t>
      </w:r>
      <w:r w:rsidRPr="00636DF3">
        <w:rPr>
          <w:rFonts w:ascii="Sylfaen" w:hAnsi="Sylfaen" w:cs="Calibri"/>
          <w:color w:val="000000" w:themeColor="text1"/>
          <w:lang w:val="ka-GE"/>
        </w:rPr>
        <w:t xml:space="preserve"> </w:t>
      </w:r>
      <w:r w:rsidRPr="00636DF3">
        <w:rPr>
          <w:rFonts w:ascii="Sylfaen" w:hAnsi="Sylfaen" w:cs="Calibri"/>
          <w:color w:val="000000" w:themeColor="text1"/>
        </w:rPr>
        <w:t>სსტ ისო (იდენტური თარგმანი)</w:t>
      </w:r>
      <w:r w:rsidRPr="00636DF3">
        <w:rPr>
          <w:rFonts w:ascii="Sylfaen" w:hAnsi="Sylfaen" w:cs="Calibri"/>
          <w:color w:val="000000" w:themeColor="text1"/>
          <w:lang w:val="ka-GE"/>
        </w:rPr>
        <w:t xml:space="preserve"> </w:t>
      </w:r>
      <w:r w:rsidRPr="00636DF3">
        <w:rPr>
          <w:rFonts w:ascii="Sylfaen" w:hAnsi="Sylfaen" w:cs="Calibri"/>
          <w:color w:val="000000" w:themeColor="text1"/>
        </w:rPr>
        <w:t>–</w:t>
      </w:r>
      <w:r w:rsidRPr="00636DF3">
        <w:rPr>
          <w:rFonts w:ascii="Sylfaen" w:hAnsi="Sylfaen" w:cs="Calibri"/>
          <w:color w:val="000000" w:themeColor="text1"/>
          <w:lang w:val="ka-GE"/>
        </w:rPr>
        <w:t xml:space="preserve"> </w:t>
      </w:r>
      <w:r w:rsidRPr="00636DF3">
        <w:rPr>
          <w:rFonts w:ascii="Sylfaen" w:hAnsi="Sylfaen" w:cs="Calibri"/>
          <w:color w:val="000000" w:themeColor="text1"/>
        </w:rPr>
        <w:t xml:space="preserve">1; </w:t>
      </w:r>
      <w:r w:rsidRPr="00636DF3">
        <w:rPr>
          <w:rFonts w:ascii="Sylfaen" w:hAnsi="Sylfaen" w:cs="Calibri"/>
          <w:color w:val="000000" w:themeColor="text1"/>
          <w:lang w:val="ka-GE"/>
        </w:rPr>
        <w:t>სსტ იეკ (ელექტროტექნიკური კომიტეტის სტანდარტი) -1</w:t>
      </w:r>
      <w:r w:rsidRPr="00636DF3">
        <w:rPr>
          <w:rFonts w:ascii="Sylfaen" w:hAnsi="Sylfaen" w:cs="Calibri"/>
          <w:color w:val="000000" w:themeColor="text1"/>
        </w:rPr>
        <w:t>;</w:t>
      </w:r>
    </w:p>
    <w:p w14:paraId="0C47E67F" w14:textId="77777777" w:rsidR="00125AB0" w:rsidRPr="00636DF3" w:rsidRDefault="00125AB0" w:rsidP="005A14CA">
      <w:pPr>
        <w:numPr>
          <w:ilvl w:val="0"/>
          <w:numId w:val="63"/>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სტანდარტების დეპარტამენტის მიერ სულ გაიცა </w:t>
      </w:r>
      <w:r w:rsidRPr="00636DF3">
        <w:rPr>
          <w:rFonts w:ascii="Sylfaen" w:hAnsi="Sylfaen" w:cs="Sylfaen"/>
          <w:color w:val="000000" w:themeColor="text1"/>
          <w:lang w:val="ka-GE"/>
        </w:rPr>
        <w:t xml:space="preserve">571 </w:t>
      </w:r>
      <w:r w:rsidRPr="00636DF3">
        <w:rPr>
          <w:rFonts w:ascii="Sylfaen" w:eastAsiaTheme="minorEastAsia" w:hAnsi="Sylfaen" w:cs="Sylfaen"/>
          <w:bCs/>
          <w:color w:val="000000" w:themeColor="text1"/>
          <w:shd w:val="clear" w:color="auto" w:fill="FFFFFF"/>
          <w:lang w:val="ka-GE"/>
        </w:rPr>
        <w:t xml:space="preserve">სტანდარტი, მათ შორის: </w:t>
      </w:r>
      <w:r w:rsidRPr="00636DF3">
        <w:rPr>
          <w:rFonts w:ascii="Sylfaen" w:hAnsi="Sylfaen" w:cs="Calibri"/>
          <w:color w:val="000000" w:themeColor="text1"/>
          <w:lang w:val="ka-GE"/>
        </w:rPr>
        <w:t>სსტ ისო (საერთაშორისო სტანდარტი) -  184;</w:t>
      </w:r>
      <w:r w:rsidRPr="00636DF3">
        <w:rPr>
          <w:rFonts w:ascii="Sylfaen" w:hAnsi="Sylfaen" w:cs="Calibri"/>
          <w:color w:val="000000" w:themeColor="text1"/>
        </w:rPr>
        <w:t xml:space="preserve"> </w:t>
      </w:r>
      <w:r w:rsidRPr="00636DF3">
        <w:rPr>
          <w:rFonts w:ascii="Sylfaen" w:hAnsi="Sylfaen" w:cs="Calibri"/>
          <w:color w:val="000000" w:themeColor="text1"/>
          <w:lang w:val="ka-GE"/>
        </w:rPr>
        <w:t>გოსტ (სახელმწიფოთაშორისი სტანდარტი) -  34;</w:t>
      </w:r>
      <w:r w:rsidRPr="00636DF3">
        <w:rPr>
          <w:rFonts w:ascii="Sylfaen" w:hAnsi="Sylfaen" w:cs="Calibri"/>
          <w:color w:val="000000" w:themeColor="text1"/>
        </w:rPr>
        <w:t xml:space="preserve"> </w:t>
      </w:r>
      <w:r w:rsidRPr="00636DF3">
        <w:rPr>
          <w:rFonts w:ascii="Sylfaen" w:hAnsi="Sylfaen" w:cs="Calibri"/>
          <w:color w:val="000000" w:themeColor="text1"/>
          <w:lang w:val="ka-GE"/>
        </w:rPr>
        <w:t>სსტ  ენ (ევროპული სტანდარტი) - 274;</w:t>
      </w:r>
      <w:r w:rsidRPr="00636DF3">
        <w:rPr>
          <w:rFonts w:ascii="Sylfaen" w:hAnsi="Sylfaen" w:cs="Calibri"/>
          <w:color w:val="000000" w:themeColor="text1"/>
        </w:rPr>
        <w:t xml:space="preserve"> </w:t>
      </w:r>
      <w:r w:rsidRPr="00636DF3">
        <w:rPr>
          <w:rFonts w:ascii="Sylfaen" w:hAnsi="Sylfaen" w:cs="Calibri"/>
          <w:color w:val="000000" w:themeColor="text1"/>
          <w:lang w:val="ka-GE"/>
        </w:rPr>
        <w:t>სსტ ისო (ქართულენოვანი) - 54;</w:t>
      </w:r>
      <w:r w:rsidRPr="00636DF3">
        <w:rPr>
          <w:rFonts w:ascii="Sylfaen" w:hAnsi="Sylfaen" w:cs="Calibri"/>
          <w:color w:val="000000" w:themeColor="text1"/>
        </w:rPr>
        <w:t xml:space="preserve"> </w:t>
      </w:r>
      <w:r w:rsidRPr="00636DF3">
        <w:rPr>
          <w:rFonts w:ascii="Sylfaen" w:hAnsi="Sylfaen" w:cs="Calibri"/>
          <w:color w:val="000000" w:themeColor="text1"/>
          <w:lang w:val="ka-GE"/>
        </w:rPr>
        <w:t>სსტ ენ (ქართულენოვანი) - 5;</w:t>
      </w:r>
      <w:r w:rsidRPr="00636DF3">
        <w:rPr>
          <w:rFonts w:ascii="Sylfaen" w:hAnsi="Sylfaen" w:cs="Calibri"/>
          <w:color w:val="000000" w:themeColor="text1"/>
        </w:rPr>
        <w:t xml:space="preserve"> </w:t>
      </w:r>
      <w:r w:rsidRPr="00636DF3">
        <w:rPr>
          <w:rFonts w:ascii="Sylfaen" w:hAnsi="Sylfaen" w:cs="Calibri"/>
          <w:color w:val="000000" w:themeColor="text1"/>
          <w:lang w:val="ka-GE"/>
        </w:rPr>
        <w:t>ასტმ (ტესტირებისა და მასალების ამერიკის საზოგადოება)  - 16;</w:t>
      </w:r>
      <w:r w:rsidRPr="00636DF3">
        <w:rPr>
          <w:rFonts w:ascii="Sylfaen" w:hAnsi="Sylfaen" w:cs="Calibri"/>
          <w:color w:val="000000" w:themeColor="text1"/>
        </w:rPr>
        <w:t xml:space="preserve"> სსტ იეკ (ელექტროტექნიკური კომიტეტის სტანდარტი) – 1; სსტ (ეროვნული) – </w:t>
      </w:r>
      <w:r w:rsidRPr="00636DF3">
        <w:rPr>
          <w:rFonts w:ascii="Sylfaen" w:hAnsi="Sylfaen" w:cs="Calibri"/>
          <w:color w:val="000000" w:themeColor="text1"/>
          <w:lang w:val="ka-GE"/>
        </w:rPr>
        <w:t>3</w:t>
      </w:r>
      <w:r w:rsidRPr="00636DF3">
        <w:rPr>
          <w:rFonts w:ascii="Sylfaen" w:hAnsi="Sylfaen" w:cs="Calibri"/>
          <w:color w:val="000000" w:themeColor="text1"/>
        </w:rPr>
        <w:t>.</w:t>
      </w:r>
    </w:p>
    <w:p w14:paraId="79E7BE57" w14:textId="3A3E8B58" w:rsidR="00B5276F" w:rsidRPr="00636DF3" w:rsidRDefault="00B5276F" w:rsidP="008C170A">
      <w:pPr>
        <w:tabs>
          <w:tab w:val="left" w:pos="360"/>
        </w:tabs>
        <w:spacing w:before="120" w:after="120" w:line="240" w:lineRule="auto"/>
        <w:ind w:left="720"/>
        <w:contextualSpacing/>
        <w:jc w:val="both"/>
        <w:rPr>
          <w:rFonts w:ascii="Sylfaen" w:hAnsi="Sylfaen" w:cs="Calibri"/>
          <w:highlight w:val="yellow"/>
          <w:lang w:val="ka-GE"/>
        </w:rPr>
      </w:pPr>
    </w:p>
    <w:p w14:paraId="31E082D3" w14:textId="6672F5A9" w:rsidR="009C7636" w:rsidRPr="00636DF3" w:rsidRDefault="009C7636" w:rsidP="008C170A">
      <w:pPr>
        <w:pStyle w:val="Heading2"/>
        <w:spacing w:line="240" w:lineRule="auto"/>
        <w:jc w:val="both"/>
        <w:rPr>
          <w:rFonts w:ascii="Sylfaen" w:hAnsi="Sylfaen" w:cs="Sylfaen"/>
          <w:bCs/>
          <w:sz w:val="22"/>
          <w:szCs w:val="22"/>
        </w:rPr>
      </w:pPr>
      <w:r w:rsidRPr="00636DF3">
        <w:rPr>
          <w:rFonts w:ascii="Sylfaen" w:hAnsi="Sylfaen" w:cs="Sylfaen"/>
          <w:bCs/>
          <w:sz w:val="22"/>
          <w:szCs w:val="22"/>
          <w:lang w:val="ka-GE"/>
        </w:rPr>
        <w:t xml:space="preserve">5.19 </w:t>
      </w:r>
      <w:r w:rsidRPr="00636DF3">
        <w:rPr>
          <w:rFonts w:ascii="Sylfaen" w:hAnsi="Sylfaen" w:cs="Sylfaen"/>
          <w:bCs/>
          <w:sz w:val="22"/>
          <w:szCs w:val="22"/>
        </w:rPr>
        <w:t>საქართველოს ბიზნესომბუდსმენის აპარატი (პროგრამული კოდი 03 00)</w:t>
      </w:r>
    </w:p>
    <w:p w14:paraId="4BF5C419" w14:textId="06BC17DC" w:rsidR="009C7636" w:rsidRPr="00636DF3" w:rsidRDefault="009C7636" w:rsidP="008C170A">
      <w:pPr>
        <w:spacing w:line="240" w:lineRule="auto"/>
        <w:jc w:val="both"/>
        <w:rPr>
          <w:rFonts w:ascii="Sylfaen" w:hAnsi="Sylfaen"/>
        </w:rPr>
      </w:pPr>
    </w:p>
    <w:p w14:paraId="45A88C26" w14:textId="77777777" w:rsidR="009C7636" w:rsidRPr="00636DF3" w:rsidRDefault="009C7636" w:rsidP="008C170A">
      <w:pPr>
        <w:spacing w:after="0" w:line="240" w:lineRule="auto"/>
        <w:jc w:val="both"/>
        <w:rPr>
          <w:rFonts w:ascii="Sylfaen" w:hAnsi="Sylfaen"/>
        </w:rPr>
      </w:pPr>
      <w:r w:rsidRPr="00636DF3">
        <w:rPr>
          <w:rFonts w:ascii="Sylfaen" w:hAnsi="Sylfaen"/>
        </w:rPr>
        <w:t xml:space="preserve">პროგრამის განმახორციელებელი: </w:t>
      </w:r>
    </w:p>
    <w:p w14:paraId="5B850585" w14:textId="5EE94A56" w:rsidR="009C7636" w:rsidRPr="00636DF3" w:rsidRDefault="009C7636" w:rsidP="008C170A">
      <w:pPr>
        <w:numPr>
          <w:ilvl w:val="0"/>
          <w:numId w:val="6"/>
        </w:numPr>
        <w:tabs>
          <w:tab w:val="left" w:pos="720"/>
        </w:tabs>
        <w:spacing w:after="0" w:line="240" w:lineRule="auto"/>
        <w:ind w:left="720"/>
        <w:jc w:val="both"/>
        <w:rPr>
          <w:rFonts w:ascii="Sylfaen" w:eastAsia="Sylfaen" w:hAnsi="Sylfaen"/>
        </w:rPr>
      </w:pPr>
      <w:r w:rsidRPr="00636DF3">
        <w:rPr>
          <w:rFonts w:ascii="Sylfaen" w:eastAsia="Sylfaen" w:hAnsi="Sylfaen"/>
        </w:rPr>
        <w:t xml:space="preserve">საქართველოს ბიზნესომბუდსმენის აპარატი </w:t>
      </w:r>
    </w:p>
    <w:p w14:paraId="78EC1814" w14:textId="3AD1FF8C" w:rsidR="009C7636" w:rsidRPr="00636DF3" w:rsidRDefault="009C7636" w:rsidP="008C170A">
      <w:pPr>
        <w:spacing w:after="0" w:line="240" w:lineRule="auto"/>
        <w:jc w:val="both"/>
        <w:rPr>
          <w:rFonts w:ascii="Sylfaen" w:hAnsi="Sylfaen"/>
          <w:highlight w:val="yellow"/>
        </w:rPr>
      </w:pPr>
    </w:p>
    <w:p w14:paraId="660F0BE2" w14:textId="77777777" w:rsidR="004710AA" w:rsidRPr="00636DF3" w:rsidRDefault="004710AA" w:rsidP="005A14C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ბიზნესომბუდსმენის აპარატში ბიზნესის წარმომადგენლებთან გაიმართა 184 პირდაპირი და ონლაინ შეხვედრა, დარეგისტრირდა  128 საქმე. საქმეების ძირითადი ნაწილი უკავშირდება საგადასახადო ადმინისტრირებასთან დაკავშირებულ საკითხებს.</w:t>
      </w:r>
    </w:p>
    <w:p w14:paraId="349AD0CF" w14:textId="205DF05F" w:rsidR="004F0E47" w:rsidRPr="00636DF3" w:rsidRDefault="004F0E47" w:rsidP="008C170A">
      <w:pPr>
        <w:spacing w:line="240" w:lineRule="auto"/>
        <w:jc w:val="both"/>
        <w:rPr>
          <w:rFonts w:ascii="Sylfaen" w:hAnsi="Sylfaen"/>
          <w:highlight w:val="yellow"/>
        </w:rPr>
      </w:pPr>
    </w:p>
    <w:p w14:paraId="57478DF1" w14:textId="77777777" w:rsidR="006A1874" w:rsidRPr="00636DF3" w:rsidRDefault="006A1874" w:rsidP="008C170A">
      <w:pPr>
        <w:pStyle w:val="Heading2"/>
        <w:spacing w:line="240" w:lineRule="auto"/>
        <w:jc w:val="both"/>
        <w:rPr>
          <w:rFonts w:ascii="Sylfaen" w:hAnsi="Sylfaen" w:cs="Sylfaen"/>
          <w:bCs/>
          <w:sz w:val="22"/>
          <w:szCs w:val="22"/>
          <w:lang w:val="ka-GE"/>
        </w:rPr>
      </w:pPr>
      <w:r w:rsidRPr="00636DF3">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14:paraId="6F1D4BBC" w14:textId="77777777" w:rsidR="006A1874" w:rsidRPr="00636DF3" w:rsidRDefault="006A1874" w:rsidP="008C170A">
      <w:pPr>
        <w:spacing w:after="0" w:line="240" w:lineRule="auto"/>
        <w:jc w:val="both"/>
        <w:rPr>
          <w:rFonts w:ascii="Sylfaen" w:hAnsi="Sylfaen"/>
          <w:bCs/>
          <w:lang w:val="ka-GE"/>
        </w:rPr>
      </w:pPr>
    </w:p>
    <w:p w14:paraId="51EF6ECC" w14:textId="77777777" w:rsidR="006A1874" w:rsidRPr="00636DF3" w:rsidRDefault="006A1874" w:rsidP="008C170A">
      <w:pPr>
        <w:pStyle w:val="ListParagraph"/>
        <w:spacing w:after="0" w:line="240" w:lineRule="auto"/>
        <w:ind w:left="0"/>
        <w:rPr>
          <w:rFonts w:ascii="Sylfaen" w:hAnsi="Sylfaen"/>
          <w:bCs/>
          <w:lang w:val="ka-GE"/>
        </w:rPr>
      </w:pPr>
      <w:r w:rsidRPr="00636DF3">
        <w:rPr>
          <w:rFonts w:ascii="Sylfaen" w:hAnsi="Sylfaen"/>
          <w:bCs/>
          <w:lang w:val="ka-GE"/>
        </w:rPr>
        <w:t>პროგრამის განმახორციელებელი:</w:t>
      </w:r>
    </w:p>
    <w:p w14:paraId="697A598E" w14:textId="537F48D3" w:rsidR="006A1874" w:rsidRPr="00636DF3" w:rsidRDefault="006A1874" w:rsidP="005A14CA">
      <w:pPr>
        <w:pStyle w:val="ListParagraph"/>
        <w:numPr>
          <w:ilvl w:val="0"/>
          <w:numId w:val="65"/>
        </w:numPr>
        <w:spacing w:after="0" w:line="240" w:lineRule="auto"/>
        <w:jc w:val="both"/>
        <w:rPr>
          <w:rFonts w:ascii="Sylfaen" w:hAnsi="Sylfaen"/>
          <w:bCs/>
          <w:lang w:val="ka-GE"/>
        </w:rPr>
      </w:pPr>
      <w:r w:rsidRPr="00636DF3">
        <w:rPr>
          <w:rFonts w:ascii="Sylfaen" w:hAnsi="Sylfaen"/>
          <w:bCs/>
          <w:lang w:val="ka-GE"/>
        </w:rPr>
        <w:t>სსიპ - ნავთობისა და გაზის სახელმწიფო სააგენტო</w:t>
      </w:r>
    </w:p>
    <w:p w14:paraId="55199E3E" w14:textId="77777777" w:rsidR="003D206C" w:rsidRPr="00636DF3" w:rsidRDefault="003D206C" w:rsidP="008C170A">
      <w:pPr>
        <w:pStyle w:val="ListParagraph"/>
        <w:spacing w:after="0" w:line="240" w:lineRule="auto"/>
        <w:jc w:val="both"/>
        <w:rPr>
          <w:rFonts w:ascii="Sylfaen" w:hAnsi="Sylfaen"/>
          <w:bCs/>
          <w:lang w:val="ka-GE"/>
        </w:rPr>
      </w:pPr>
    </w:p>
    <w:p w14:paraId="18B26775"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2023  წლის ბოლომდე  გაგრძელდა ღია საერთაშორისო ტენდერი საქართველოს შავი ზღვის III სალიცენზიო ბლოკზე ნავთობისა და გაზის რესურსებით სარგებლობის  გენერალური ლიცენზიის მოსაპოველად;</w:t>
      </w:r>
    </w:p>
    <w:p w14:paraId="0F37B0F3"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14:paraId="668C0BA7"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დამტკიცდა „Georgia Oil and Gas LTD“-ის  მიერ წარმოდგენილი გარემოზე ზემოქმედების შეფასების ანგარიში;</w:t>
      </w:r>
    </w:p>
    <w:p w14:paraId="25A7FA68"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hAnsi="Sylfaen" w:cs="Sylfaen"/>
          <w:color w:val="000000" w:themeColor="text1"/>
          <w:lang w:val="ka-GE"/>
        </w:rPr>
        <w:t>გაიცა ნავთობისა და გაზის რესურსებით სარგებლობის ოთხი ახალი გენერალური ლიცენზია;</w:t>
      </w:r>
    </w:p>
    <w:p w14:paraId="383E4179"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w:t>
      </w:r>
      <w:r w:rsidRPr="00636DF3">
        <w:rPr>
          <w:rFonts w:ascii="Sylfaen" w:eastAsiaTheme="minorEastAsia" w:hAnsi="Sylfaen" w:cs="Sylfaen"/>
          <w:bCs/>
          <w:color w:val="000000" w:themeColor="text1"/>
          <w:shd w:val="clear" w:color="auto" w:fill="FFFFFF"/>
        </w:rPr>
        <w:t xml:space="preserve"> </w:t>
      </w:r>
      <w:r w:rsidRPr="00636DF3">
        <w:rPr>
          <w:rFonts w:ascii="Sylfaen" w:eastAsiaTheme="minorEastAsia" w:hAnsi="Sylfaen" w:cs="Sylfaen"/>
          <w:bCs/>
          <w:color w:val="000000" w:themeColor="text1"/>
          <w:shd w:val="clear" w:color="auto" w:fill="FFFFFF"/>
          <w:lang w:val="ka-GE"/>
        </w:rPr>
        <w:t>ჭაბურღილების ტექნიკური მონაცემების ელექტრონული ვერსიების  საინფორმაციო ბაზის) შესაქმნელად;</w:t>
      </w:r>
    </w:p>
    <w:p w14:paraId="476282B1"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V სალიცენზიო ბლოკზე საველე გოეფიზიკური საძიებო სამუშოების ჩასატარებლად; ჭალადიდის ფართობზე E-CH-FN1 ჭაბურღილის ბურღვაზე უფლებამოსილებების მისანიჭებლად; </w:t>
      </w:r>
      <w:r w:rsidRPr="00636DF3">
        <w:rPr>
          <w:rFonts w:ascii="Sylfaen" w:hAnsi="Sylfaen" w:cs="Calibri"/>
          <w:color w:val="000000" w:themeColor="text1"/>
          <w:lang w:val="ka-GE"/>
        </w:rPr>
        <w:t>XIF ბლოკზე WR-34 ST2 ჭაბურღილის და XIB ბლოკზე KRT- #45 ST ჭაბურღილის გვერდითი, დახრილ მიმართული ჰორიზონტალური ლულის ბურღვაზე;</w:t>
      </w:r>
    </w:p>
    <w:p w14:paraId="293CA1EF"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161D1B4E"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75AD2BC4"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lastRenderedPageBreak/>
        <w:t>გრძელდებოდა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მიმდინარეობდა კომპანიების მიერ შესრულებული სამუშაოების ინსპექტირება;</w:t>
      </w:r>
    </w:p>
    <w:p w14:paraId="0F74F365"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განხორციელდა გაზის ტრანსპორტირების ლიცენზიით დადგენილი პირობების შესრულების ინსპექტირება საგარეჯოსა და გარდაბნის მუნიციპალიტეტებში;</w:t>
      </w:r>
    </w:p>
    <w:p w14:paraId="14AA2078"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მხარდაჭერით ჩატარდა ამერიკული სერვისული კომპანიის „HALLIBURTON”-ის   სემინარები  ნახშირწყალბადების  წარმოების ზრდის და გეოთერმული ენერგიის თემებზე;</w:t>
      </w:r>
    </w:p>
    <w:p w14:paraId="5DAC469A"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საქართველოს ტექნიკურ უნივერსიტეტთან გაფორმებული მემორანდუმის ფარგლებში სტუდენტებისთვის უახლესი დარგობრივი უნარჩვევების გაზიარების  მიზნით, ჩატარდა სალექციო კურსი თემაზე „ნავთობისა და გაზის ოპერაციების წარმოების რეგულირების მიმოხილვა“;</w:t>
      </w:r>
    </w:p>
    <w:p w14:paraId="351D65D3"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თანამშრომლებმა  მონაწილეობა მიიღეს:</w:t>
      </w:r>
    </w:p>
    <w:p w14:paraId="43D82E5D"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 xml:space="preserve">„LNGnet”-ის პროექტის მეორე საერთაშორისო სამუშაო შეხვედრაში. პროექტი ემსახურება საერთაშორისო თანამშრომლობის გაღრმავებას მეთანის გაფრქვევის შემცირების კუთხით და განახლებადი და დეკარბონიზირებული გაზის მიწოდების შესახებ ინფორმირებულობის გაზრდას, ასევე ევროკავშირის პოლიტიკის თაობაზე წინადადებებისა და გარდამავალი ენერგეტიკის ეკონომიკის განხილვას; </w:t>
      </w:r>
    </w:p>
    <w:p w14:paraId="5777700A"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 xml:space="preserve">ენერგეტიკული გაერთიანების „Energy Community“-ის სემინარში, „ნავთობისა და ნავთობპროდუქტების სავალდებულო მარაგების შენახვის შესახებ“ საქართველოს კანონპროექტის 2009/119/EC დირექტივასთან შესაბამისობაში მოყვანის შემდგომ, ევროსტატის მიერ დამტკიცებული ანგარიშგების ფორმის შესაბამისად ანგარიშის მომზადებასთან დაკავშირებით; </w:t>
      </w:r>
    </w:p>
    <w:p w14:paraId="1C1209B3"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ენერგოეფექტურობის საკოორდინაციო ჯგუფის (EECG) რიგით 32-ე შეხვედრაში, რომელზეც „ენერგეტიკული გაერთიანების” წევრმა სახელმწიფოებმა, ევროკომისიის წარმომადგენლებთან ერთად წარმოადგინეს ენერგოეფექტურობის ახალი დირექტივით განსაზღვრული საკითხები და განხორციელების მექანიზმები;</w:t>
      </w:r>
    </w:p>
    <w:p w14:paraId="6A168F8C" w14:textId="77777777" w:rsidR="003D206C" w:rsidRPr="00636DF3" w:rsidRDefault="003D206C"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მიმდინარეობდა:</w:t>
      </w:r>
    </w:p>
    <w:p w14:paraId="7E8DE391"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საკანონმდებლო ცვლილებების მომზადება ნატურალური წყალბადის, ნავთობისა და გაზის ოპერაციებთან ასოცირებული გეოთერმიის, ნახშირბადის ჩაჭირხვნის და მიწისქვეშა გაზსაცავის ტექნიკური ოპერირების მიმართულებით;</w:t>
      </w:r>
    </w:p>
    <w:p w14:paraId="24603F98"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კანონპროექტის შემუშავება ევროსაბჭოს 2009/119 /EC დირექტივის შესაბამისად;</w:t>
      </w:r>
    </w:p>
    <w:p w14:paraId="1B745EE5" w14:textId="77777777" w:rsidR="003D206C" w:rsidRPr="00636DF3" w:rsidRDefault="003D206C" w:rsidP="005A14CA">
      <w:pPr>
        <w:pStyle w:val="ListParagraph"/>
        <w:numPr>
          <w:ilvl w:val="0"/>
          <w:numId w:val="64"/>
        </w:numPr>
        <w:spacing w:after="0" w:line="240" w:lineRule="auto"/>
        <w:jc w:val="both"/>
        <w:rPr>
          <w:rFonts w:ascii="Sylfaen" w:hAnsi="Sylfaen" w:cs="Sylfaen"/>
          <w:color w:val="000000" w:themeColor="text1"/>
          <w:lang w:val="ka-GE"/>
        </w:rPr>
      </w:pPr>
      <w:r w:rsidRPr="00636DF3">
        <w:rPr>
          <w:rFonts w:ascii="Sylfaen" w:hAnsi="Sylfaen" w:cs="Sylfaen"/>
          <w:color w:val="000000" w:themeColor="text1"/>
          <w:lang w:val="ka-GE"/>
        </w:rPr>
        <w:t xml:space="preserve">„ნავთობისა და გაზის შესახებ“ საქართველოს კანონში გაზსაცავის მარეგულირებელი დებულებების შემოღებასთან და ევროსაბჭოს 1994 წლის 30 მაისის 94/22/EC დირექტივით განსაზღვრული გამონაკლისების დადგენასთან დაკავშირებით შემუშავებული კანონპროექტის და თანმდევი კანონების ცვლილებების რეგულირების ზეგავლენის შეფასება.   </w:t>
      </w:r>
    </w:p>
    <w:p w14:paraId="4E58D9C6" w14:textId="4653D22A" w:rsidR="006A1874" w:rsidRPr="00636DF3" w:rsidRDefault="006A1874" w:rsidP="008C170A">
      <w:pPr>
        <w:pStyle w:val="ListParagraph"/>
        <w:spacing w:after="0" w:line="240" w:lineRule="auto"/>
        <w:ind w:left="360"/>
        <w:jc w:val="both"/>
        <w:rPr>
          <w:rFonts w:ascii="Sylfaen" w:hAnsi="Sylfaen" w:cs="Sylfaen"/>
          <w:highlight w:val="yellow"/>
          <w:lang w:val="ka-GE"/>
        </w:rPr>
      </w:pPr>
      <w:r w:rsidRPr="00636DF3">
        <w:rPr>
          <w:rFonts w:ascii="Sylfaen" w:hAnsi="Sylfaen" w:cs="Sylfaen"/>
          <w:highlight w:val="yellow"/>
          <w:lang w:val="ka-GE"/>
        </w:rPr>
        <w:t xml:space="preserve">  </w:t>
      </w:r>
    </w:p>
    <w:p w14:paraId="41A75DC4" w14:textId="77777777" w:rsidR="006A1874" w:rsidRPr="00636DF3" w:rsidRDefault="006A1874" w:rsidP="008C170A">
      <w:pPr>
        <w:spacing w:after="0" w:line="240" w:lineRule="auto"/>
        <w:jc w:val="both"/>
        <w:rPr>
          <w:rFonts w:ascii="Sylfaen" w:eastAsiaTheme="minorEastAsia" w:hAnsi="Sylfaen" w:cs="Sylfaen"/>
          <w:bCs/>
          <w:color w:val="000000"/>
          <w:highlight w:val="yellow"/>
          <w:shd w:val="clear" w:color="auto" w:fill="FFFFFF"/>
          <w:lang w:val="ka-GE"/>
        </w:rPr>
      </w:pPr>
    </w:p>
    <w:p w14:paraId="350AD1B0" w14:textId="5CDEB807" w:rsidR="004F0E47" w:rsidRPr="00636DF3" w:rsidRDefault="004F0E47" w:rsidP="008C170A">
      <w:pPr>
        <w:pStyle w:val="Heading2"/>
        <w:spacing w:line="240" w:lineRule="auto"/>
        <w:jc w:val="both"/>
        <w:rPr>
          <w:rFonts w:ascii="Sylfaen" w:hAnsi="Sylfaen" w:cs="Sylfaen"/>
          <w:bCs/>
          <w:sz w:val="22"/>
          <w:szCs w:val="22"/>
          <w:lang w:val="ka-GE"/>
        </w:rPr>
      </w:pPr>
      <w:r w:rsidRPr="00636DF3">
        <w:rPr>
          <w:rFonts w:ascii="Sylfaen" w:hAnsi="Sylfaen" w:cs="Sylfaen"/>
          <w:bCs/>
          <w:sz w:val="22"/>
          <w:szCs w:val="22"/>
          <w:lang w:val="ka-GE"/>
        </w:rPr>
        <w:t>5.21 საჯარო და კერძო თანამშრომლობის სააგენტო  (პროგრამული კოდი 53 00)</w:t>
      </w:r>
    </w:p>
    <w:p w14:paraId="7B1B0A27" w14:textId="77777777" w:rsidR="004F0E47" w:rsidRPr="00636DF3" w:rsidRDefault="004F0E47" w:rsidP="008C170A">
      <w:pPr>
        <w:spacing w:after="0" w:line="240" w:lineRule="auto"/>
        <w:jc w:val="both"/>
        <w:rPr>
          <w:rFonts w:ascii="Sylfaen" w:hAnsi="Sylfaen"/>
        </w:rPr>
      </w:pPr>
    </w:p>
    <w:p w14:paraId="5225C808" w14:textId="77777777" w:rsidR="004F0E47" w:rsidRPr="00636DF3" w:rsidRDefault="004F0E47"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0E77A936" w14:textId="7372DE09" w:rsidR="004F0E47" w:rsidRPr="00636DF3" w:rsidRDefault="004F0E47" w:rsidP="008C170A">
      <w:pPr>
        <w:pStyle w:val="ListParagraph"/>
        <w:numPr>
          <w:ilvl w:val="0"/>
          <w:numId w:val="1"/>
        </w:numPr>
        <w:spacing w:after="0" w:line="240" w:lineRule="auto"/>
        <w:jc w:val="both"/>
        <w:rPr>
          <w:rFonts w:ascii="Sylfaen" w:hAnsi="Sylfaen"/>
        </w:rPr>
      </w:pPr>
      <w:r w:rsidRPr="00636DF3">
        <w:rPr>
          <w:rFonts w:ascii="Sylfaen" w:hAnsi="Sylfaen"/>
        </w:rPr>
        <w:t>სსიპ - საჯარო და კერძო თანამშრომლობის სააგენტო</w:t>
      </w:r>
    </w:p>
    <w:p w14:paraId="18BCE3D3" w14:textId="77777777" w:rsidR="00A574CF" w:rsidRPr="00636DF3" w:rsidRDefault="00A574CF" w:rsidP="008C170A">
      <w:pPr>
        <w:pStyle w:val="ListParagraph"/>
        <w:spacing w:after="0" w:line="240" w:lineRule="auto"/>
        <w:jc w:val="both"/>
        <w:rPr>
          <w:rFonts w:ascii="Sylfaen" w:hAnsi="Sylfaen"/>
          <w:highlight w:val="yellow"/>
        </w:rPr>
      </w:pPr>
    </w:p>
    <w:p w14:paraId="435599B3"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32 პოტენციური პროექტი (თელავის მზის ელექტროსადგური, ჯალაურთას ქარის ელექტროსადგური, ცხენისწყალი 1 ჰესი, კამარა ჰესი, სადმელი ჰესი, ზესხო 1 </w:t>
      </w:r>
      <w:r w:rsidRPr="00636DF3">
        <w:rPr>
          <w:rFonts w:ascii="Sylfaen" w:eastAsiaTheme="minorEastAsia" w:hAnsi="Sylfaen" w:cs="Sylfaen"/>
          <w:bCs/>
          <w:color w:val="000000" w:themeColor="text1"/>
          <w:shd w:val="clear" w:color="auto" w:fill="FFFFFF"/>
          <w:lang w:val="ka-GE"/>
        </w:rPr>
        <w:lastRenderedPageBreak/>
        <w:t>ჰესი, გარდაბნის მზის ელექტროსადგური, გორის ქარის ელექტროსადგური, დევაში ჰესი, ვარდისუბნის მზის ელექტროსადგური, ილიაწმინდას მზის ელექტროსადგური, სახენისი 1 მზის ელექტროსადგური, ქედის მზის ელექტროსადგური, საგარეჯო 1 მზის ელექტროსადგური, გამარჯვების მზის ელექტროსადგური, ბადიაურის მზის ელექტროსადგური, ელდარის მზის ელექტროსადგური, შავი არაგვი ჰესი, შავი არაგვი 1 ჰესი,  შავი არაგვი 2 ჰესი, მაგანა ჰესი, უდაბნოს მზის ელექტროსადგური, ღობიშური ჰესი, ჭართალი ჰესი, ჩერო ენერჯი ქარის ელექტროსადგური, ქარელის ქარის ელექტროსადგური, კასპის მზის ელექტროსადგური, რიონი-ჭანჭახი ჰესი, ნოწარულა 2 ჰესი, ხადა ჰესი, ჯეოსთილის მზის ელექტროსადგური, ცხენისწყალი 3 ჰესი).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45F62F95"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სააგენტომ მონაწილეობა მიიღო ანაკლიის ახალი ღრმაწყლოვანი ნავსადგურის საჯარო და კერძო თანამშრომლობის პროექტის კერძო პარტნიორის შერჩევის პროცესის განზრახულობის შესახებ განაცხადის შემუშავებაში და წარადგინა შესაბამისი რეკომენდაციები და შენიშვნები; </w:t>
      </w:r>
    </w:p>
    <w:p w14:paraId="108C52E1"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სააგენტომ მონაწილეობა მიიღო ანაკლიის ახალი ღრმაწყლოვანი ნავსადგურის პროექტში ინვესტორის (კონცესიონერის) შერჩევის მიზნით შექმნილი შესარჩევი კომისიის სხდომაში, ასევე ინვესტიციების მოზიდვის თემებზე მსოფლიო ბანკისა და საერთაშორისო საფინანსო კორპორაციის მიერ მოწყობილ სამუშაო შეხვედრაში; სააგენტოს თავმჯდომარემ მონაწილეობა მიიღო ანაკლიის პროექტში კერძო პარტნიორის შერჩევის მიზნით შექმნილი უწყებათაშორისი სამთავრობო კომისიის მეორე სხდომაში, რომლის დროსაც განხილულ იქნა იმ კომპანიების მიერ წარმოდგენილი დოკუმენტაცია, რომლებიც ანაკლიის ღრმაწყლოვანი ნავსადგურის ასაშენებლად გამოცხადებულ ინტერესთა გამოხატვაში მონაწილეობდნენ. შედეგად, კომისიის წევრებმა შეარჩიეს ორი პრეტენდენტი, რომლებიც შესარჩევი პროცესის მეორე ეტაპზე გადავიდნენ;</w:t>
      </w:r>
    </w:p>
    <w:p w14:paraId="72543CDB"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სააგენტოს საჭიროებებისა და საჯარო და კერძო თანამშრომლობის საკითხებზე შეხვედრა გამართა საერთაშორისო საფინანსო კორპორაციის წარმომადგენლებთან. ასევე, მიღებულ იქნა მონაწილეობა  შიდაუწყებრივი ჯგუფის რამდენიმე შეხვედრაში, რომელიც საჯარო და კერძო თანამშრომლობის მარეგულირებელ კანონმდებლობაში დაგეგმილ ცვლილებებს და ევროკავშირის დირექტივებთან დაახლოების საკითხებს მიეძღვნა;</w:t>
      </w:r>
    </w:p>
    <w:p w14:paraId="24AF8377"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სააგენტომ მონაწილეობა მიიღო ამერიკის შეერთებული შტატების საერთაშორისო დახმარების სააგენტოს (USAID) მიერ ორგანიზებულ ინვესტიციების გამჭვირვალობის შეფასებაში; </w:t>
      </w:r>
    </w:p>
    <w:p w14:paraId="7C5320E7"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საჯარო და კერძო თანამშრომლობის სააგენტოს ეწვივნენ გაეროს პროექტების მომსახურების ოფისის (UNOPS) წარმომადგენლები და  მსოფლიო ბანკის ეკონომიკური მმართველობისა და ფისკალური ანგარიშგების პროექტის მისიის კონსულტანტები, რომლებიც გაეცნენ სააგენტოს საქმიანობას და გამოხატეს სურვილი სააგენტოს შესაძლებლობების გაძლიერების მიზნით შესაბამისი ღონისძიებების ჩატარების უზრუნველყოფის თაობაზე; </w:t>
      </w:r>
    </w:p>
    <w:p w14:paraId="1C22325C"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საანგარიშო პერიოდში საჯარო და კერძო თანამშრომლობის სააგენტოს ორგანიზებით, მთავრობის ადმინისტრაციაში, რეგიონული განვითარებისა და ინფრასტრუქტურის, ეკონომიკისა და მდგრადი განვითარების  და ფინანსთა სამინისტროებში მოეწყო მაღალი დონის შეხვედრები, სადაც "მდგრადი განვითარების ფონდის აღმასრულებელმა დირექტორმა გამართა SOURCE პლატფორმის შესახებ პრეზენტაციები. SOURCE სისტემის საქართველოში დანერგვის შემთხვევაში, ქვეყანაში შეიქმნება საჯარო და კერძო სექტორებს შორის ურთიერთთანამშრომლობის გამარტივების, ინფორმაციის მოპოვების, გაცვლისა და გაზიარების შესაძლებლობა და გაჩნდება ერთიანი სისტემა, რომელიც უზრუნველყოფს ინფრასტრუქტურული პროექტების განვითარების პროცესის გაუმჯობესებასა და ეფექტურობას; </w:t>
      </w:r>
    </w:p>
    <w:p w14:paraId="66F2B163"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საანგარიშო პერიოდში, საჯარო და კერძო თანამშრომლობის სააგენტომ მონაწილეობა მიიღო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2022 წლის 7 </w:t>
      </w:r>
      <w:r w:rsidRPr="00636DF3">
        <w:rPr>
          <w:rFonts w:ascii="Sylfaen" w:eastAsiaTheme="minorEastAsia" w:hAnsi="Sylfaen" w:cs="Sylfaen"/>
          <w:bCs/>
          <w:color w:val="000000" w:themeColor="text1"/>
          <w:shd w:val="clear" w:color="auto" w:fill="FFFFFF"/>
          <w:lang w:val="ka-GE"/>
        </w:rPr>
        <w:lastRenderedPageBreak/>
        <w:t>დეკემბრის N556 დადგენილებით გათვალისწინებულ სიმძლავრის აუქციონის კომისიის მუშაობაში,  რომლის შედეგადაც გამარჯვებულად გამოცხადდა 24 პროექტი;</w:t>
      </w:r>
    </w:p>
    <w:p w14:paraId="078C0520"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საჯარო და კერძო თანამშრომლობის სააგენტო საჯარო და კერძო თანამშრომლობის ორგანიზაციებისა და პროფესიონალების მსოფლიო ასოციაციის (WAPPP) მიწვევითა და ინიციატივით აღნიშნული ასოციაციის წევრი გახდა. ორი ორგანიზაციის თანამშრომლობის ფორმატში მომავალში შესაძლებელია ისეთი ღონისძიებების მოწყობა, რომლებიც ხელს შეუწყობს საჯარო და კერძო თანამშრომლობის საუკეთესო პრაქტიკის გავრცელებას, ასევე ასოციაციის წევრებს შორის ცოდნისა და გამოცდილების გაზიარებას;</w:t>
      </w:r>
    </w:p>
    <w:p w14:paraId="21AD4E28"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 xml:space="preserve">საჯარო და კერძო თანამშრომლობის სააგენტომ შეხვედრა გამართა საერთაშორისო კორპორაცია „ტოიოტა ტსუშოს“ ჰოლდინგის „ეურუს ენერჯის“ წარმომადგენლებთან, რომლებიც დაინტერესებულნი არიან საქართველოში მზისა და ქარის ენერგიაზე მომუშავე ელექტროსადგურებში ინვესტირებით. დაინტერესებულ პირებს მიეწოდათ ინფორმაცია საქართველოში არსებულ საინვესტიციო გარემოსა და საჯარო და კერძო თანამშრომლობის საქართველოში მოქმედ ჩარჩოსთან დაკავშირებით; </w:t>
      </w:r>
    </w:p>
    <w:p w14:paraId="109C0A7C" w14:textId="77777777" w:rsidR="00A574CF" w:rsidRPr="00636DF3" w:rsidRDefault="00A574CF" w:rsidP="005A14CA">
      <w:pPr>
        <w:numPr>
          <w:ilvl w:val="0"/>
          <w:numId w:val="63"/>
        </w:numPr>
        <w:spacing w:after="0" w:line="240" w:lineRule="auto"/>
        <w:ind w:left="0"/>
        <w:jc w:val="both"/>
        <w:rPr>
          <w:rFonts w:ascii="Sylfaen" w:eastAsiaTheme="minorEastAsia" w:hAnsi="Sylfaen" w:cs="Sylfaen"/>
          <w:bCs/>
          <w:color w:val="000000" w:themeColor="text1"/>
          <w:shd w:val="clear" w:color="auto" w:fill="FFFFFF"/>
          <w:lang w:val="ka-GE"/>
        </w:rPr>
      </w:pPr>
      <w:r w:rsidRPr="00636DF3">
        <w:rPr>
          <w:rFonts w:ascii="Sylfaen" w:eastAsiaTheme="minorEastAsia" w:hAnsi="Sylfaen" w:cs="Sylfaen"/>
          <w:bCs/>
          <w:color w:val="000000" w:themeColor="text1"/>
          <w:shd w:val="clear" w:color="auto" w:fill="FFFFFF"/>
          <w:lang w:val="ka-GE"/>
        </w:rPr>
        <w:t>საჯარო და კერძო თანამშრომლობის სააგენტოს ინიციატივით აზიის განვითარების ბანკმა მოიწვია საერთაშორისო ექსპერტი, რომელთან ერთადაც სააგენტოს თავმჯდომარის მოადგილემ რამდენიმე შეხვედრა გამართა ეკონომიკისა და მდგრადი განვითარების სამინისტროში, ფინანსთა სამინისტროსა და ენერგეტიკის განვითარების ფონდში. შეხვედრები შეეხებოდა საჯარო და კერძო თანამშრომლობის პროცესში ჩართული პირებისათვის შესაძლებლობების გაძლიერების შესაბამისი ღონისძიებების გამართვის საკითხებს, საქართველოში SOURCE პლატფორმის საინტეგრაციო პროგრამისა და საჯარო და კერძო თანამშრომლობის სასერტიფიკატო კურსის დანერგვას.</w:t>
      </w:r>
    </w:p>
    <w:p w14:paraId="4D4AE221" w14:textId="77777777" w:rsidR="00A574CF" w:rsidRPr="00636DF3" w:rsidRDefault="00A574CF" w:rsidP="008C170A">
      <w:pPr>
        <w:spacing w:line="240" w:lineRule="auto"/>
      </w:pPr>
    </w:p>
    <w:p w14:paraId="35C6A9D6" w14:textId="77777777" w:rsidR="004D34B9" w:rsidRPr="00636DF3" w:rsidRDefault="004D34B9"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16E5022" w14:textId="2B80F2E5" w:rsidR="0087177E" w:rsidRPr="00636DF3" w:rsidRDefault="0087177E" w:rsidP="008C170A">
      <w:pPr>
        <w:spacing w:line="240" w:lineRule="auto"/>
        <w:rPr>
          <w:rFonts w:ascii="Sylfaen" w:hAnsi="Sylfaen"/>
        </w:rPr>
      </w:pPr>
    </w:p>
    <w:p w14:paraId="1CA94906" w14:textId="77777777" w:rsidR="00687962" w:rsidRPr="00636DF3" w:rsidRDefault="00687962" w:rsidP="008C170A">
      <w:pPr>
        <w:pStyle w:val="Heading2"/>
        <w:spacing w:line="240" w:lineRule="auto"/>
        <w:jc w:val="both"/>
        <w:rPr>
          <w:rFonts w:ascii="Sylfaen" w:hAnsi="Sylfaen"/>
          <w:sz w:val="22"/>
          <w:szCs w:val="22"/>
        </w:rPr>
      </w:pPr>
      <w:r w:rsidRPr="00636DF3">
        <w:rPr>
          <w:rFonts w:ascii="Sylfaen" w:hAnsi="Sylfaen"/>
          <w:sz w:val="22"/>
          <w:szCs w:val="22"/>
        </w:rPr>
        <w:t>6.1 საკანონმდებლო საქმიანობა</w:t>
      </w:r>
    </w:p>
    <w:p w14:paraId="25632939" w14:textId="77777777" w:rsidR="00687962" w:rsidRPr="00636DF3" w:rsidRDefault="00687962" w:rsidP="008C170A">
      <w:pPr>
        <w:spacing w:line="240" w:lineRule="auto"/>
        <w:rPr>
          <w:rFonts w:ascii="Sylfaen" w:hAnsi="Sylfaen"/>
        </w:rPr>
      </w:pPr>
    </w:p>
    <w:p w14:paraId="68313277" w14:textId="77777777" w:rsidR="00687962" w:rsidRPr="00636DF3" w:rsidRDefault="00687962"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14:paraId="4269F95D" w14:textId="77777777" w:rsidR="00687962" w:rsidRPr="00636DF3" w:rsidRDefault="00687962" w:rsidP="008C170A">
      <w:pPr>
        <w:spacing w:line="240" w:lineRule="auto"/>
        <w:jc w:val="both"/>
        <w:rPr>
          <w:rFonts w:ascii="Sylfaen" w:hAnsi="Sylfaen"/>
          <w:lang w:val="ka-GE"/>
        </w:rPr>
      </w:pPr>
    </w:p>
    <w:p w14:paraId="76904178" w14:textId="77777777" w:rsidR="00687962" w:rsidRPr="00636DF3" w:rsidRDefault="00687962"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172C8CE3" w14:textId="77777777" w:rsidR="00687962" w:rsidRPr="00636DF3" w:rsidRDefault="00687962" w:rsidP="008C170A">
      <w:pPr>
        <w:pStyle w:val="ListParagraph"/>
        <w:numPr>
          <w:ilvl w:val="0"/>
          <w:numId w:val="1"/>
        </w:numPr>
        <w:spacing w:after="0" w:line="240" w:lineRule="auto"/>
        <w:jc w:val="both"/>
        <w:rPr>
          <w:rFonts w:ascii="Sylfaen" w:hAnsi="Sylfaen"/>
        </w:rPr>
      </w:pPr>
      <w:r w:rsidRPr="00636DF3">
        <w:rPr>
          <w:rFonts w:ascii="Sylfaen" w:hAnsi="Sylfaen"/>
        </w:rPr>
        <w:t>საქართველოს პარლამენტის აპარატი</w:t>
      </w:r>
    </w:p>
    <w:p w14:paraId="23259059" w14:textId="77777777" w:rsidR="00687962" w:rsidRPr="00636DF3" w:rsidRDefault="00687962" w:rsidP="008C170A">
      <w:pPr>
        <w:spacing w:line="240" w:lineRule="auto"/>
        <w:jc w:val="both"/>
        <w:rPr>
          <w:rFonts w:ascii="Sylfaen" w:hAnsi="Sylfaen"/>
        </w:rPr>
      </w:pPr>
    </w:p>
    <w:p w14:paraId="4564A7B4"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ჩატარდა საქართველოს პარლამენტის 43 პლენარული სხდომა, მიღებულია: 333 კანონი, 1 002 დადგენილება (25 რატიფიცირებაზე და 66 საკადრო საკითხებზე).</w:t>
      </w:r>
    </w:p>
    <w:p w14:paraId="4182820D"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პარლამენტის მუდმივმოქმედმა დელეგაციებმა მონაწილეობა მიიღეს 26 საპარლამენტო ასამბლეაში და გაიმართა 200 შეხვედრა საერთაშორისო პარტნიორებთან. </w:t>
      </w:r>
    </w:p>
    <w:p w14:paraId="46C40882"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საქართველოს პარლამენტის კომიტეტების მიერ: ჩატარდა 284 კომიტეტის სხდომა; განხილულ იქნა 1 195 კანონპროექტი, 95 საკანონმდებლო წინადადება და 90 საერთაშორისო ხელშეკრულება; წარმოებაში მიღებულ იქნა 8 105 წერილი/განცხადება; გაიმართა 826 შეხვედრა მოქალაქეებთან, არასაბთავრობო ორგანიზაციებთან და შესაბამისი დარგის წარმომადგენლებთან; კომიტეტებთან შექმნილი სამუშაო ჯგუფების მიერ ჩატარდა 17 სხდომა; განხორციელდა 159 აქტივობა ევროკავშირთან ასოცირების მიმართულებით; </w:t>
      </w:r>
    </w:p>
    <w:p w14:paraId="70482233" w14:textId="77777777" w:rsidR="00687962" w:rsidRPr="00636DF3" w:rsidRDefault="00687962" w:rsidP="008C170A">
      <w:pPr>
        <w:spacing w:line="240" w:lineRule="auto"/>
        <w:jc w:val="both"/>
        <w:rPr>
          <w:rFonts w:ascii="Sylfaen" w:hAnsi="Sylfaen"/>
          <w:highlight w:val="yellow"/>
        </w:rPr>
      </w:pPr>
    </w:p>
    <w:p w14:paraId="1A54FEF5" w14:textId="77777777" w:rsidR="00687962" w:rsidRPr="00636DF3" w:rsidRDefault="00687962"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lastRenderedPageBreak/>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49C5BD5E" w14:textId="77777777" w:rsidR="00687962" w:rsidRPr="00636DF3" w:rsidRDefault="00687962" w:rsidP="008C170A">
      <w:pPr>
        <w:spacing w:after="0" w:line="240" w:lineRule="auto"/>
        <w:jc w:val="both"/>
        <w:rPr>
          <w:rFonts w:ascii="Sylfaen" w:hAnsi="Sylfaen"/>
          <w:bCs/>
        </w:rPr>
      </w:pPr>
    </w:p>
    <w:p w14:paraId="41FE9A1D" w14:textId="77777777" w:rsidR="00687962" w:rsidRPr="00636DF3" w:rsidRDefault="00687962"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5F6B11A4" w14:textId="77777777" w:rsidR="00687962" w:rsidRPr="00636DF3" w:rsidRDefault="00687962"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საქართველოს პარლამენტის აპარატი;</w:t>
      </w:r>
    </w:p>
    <w:p w14:paraId="2990A8E1" w14:textId="77777777" w:rsidR="00687962" w:rsidRPr="00636DF3" w:rsidRDefault="00687962" w:rsidP="008C170A">
      <w:pPr>
        <w:spacing w:line="240" w:lineRule="auto"/>
        <w:jc w:val="both"/>
        <w:rPr>
          <w:rFonts w:ascii="Sylfaen" w:hAnsi="Sylfaen"/>
        </w:rPr>
      </w:pPr>
    </w:p>
    <w:p w14:paraId="2DAB9396" w14:textId="77777777" w:rsidR="00687962" w:rsidRPr="00636DF3" w:rsidRDefault="00687962"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14:paraId="2A499EC9" w14:textId="00516F36" w:rsidR="00687962" w:rsidRPr="00636DF3" w:rsidRDefault="00687962"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4F241B9F" w14:textId="7475C7A0" w:rsidR="005575EF" w:rsidRPr="00636DF3" w:rsidRDefault="005575EF" w:rsidP="008C170A">
      <w:pPr>
        <w:spacing w:after="0" w:line="240" w:lineRule="auto"/>
        <w:jc w:val="both"/>
        <w:rPr>
          <w:rFonts w:ascii="Sylfaen" w:eastAsiaTheme="minorEastAsia" w:hAnsi="Sylfaen" w:cs="Sylfaen"/>
          <w:bCs/>
          <w:color w:val="000000"/>
          <w:highlight w:val="yellow"/>
          <w:shd w:val="clear" w:color="auto" w:fill="FFFFFF"/>
          <w:lang w:val="ka-GE"/>
        </w:rPr>
      </w:pPr>
    </w:p>
    <w:p w14:paraId="47A5CB45" w14:textId="77777777" w:rsidR="00687962" w:rsidRPr="00636DF3" w:rsidRDefault="00687962" w:rsidP="008C170A">
      <w:pPr>
        <w:pStyle w:val="Heading4"/>
        <w:shd w:val="clear" w:color="auto" w:fill="FFFFFF" w:themeFill="background1"/>
        <w:spacing w:before="0" w:line="240" w:lineRule="auto"/>
        <w:jc w:val="both"/>
        <w:rPr>
          <w:rFonts w:ascii="Sylfaen" w:eastAsia="Calibri" w:hAnsi="Sylfaen" w:cs="Calibri"/>
          <w:bCs/>
          <w:i w:val="0"/>
          <w:lang w:val="ka-GE"/>
        </w:rPr>
      </w:pPr>
      <w:r w:rsidRPr="00636DF3">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3E73EF02" w14:textId="77777777" w:rsidR="00687962" w:rsidRPr="00636DF3" w:rsidRDefault="00687962" w:rsidP="008C170A">
      <w:pPr>
        <w:spacing w:after="0" w:line="240" w:lineRule="auto"/>
        <w:jc w:val="both"/>
        <w:rPr>
          <w:rFonts w:ascii="Sylfaen" w:hAnsi="Sylfaen"/>
          <w:bCs/>
        </w:rPr>
      </w:pPr>
    </w:p>
    <w:p w14:paraId="00A4EA82" w14:textId="77777777" w:rsidR="00687962" w:rsidRPr="00636DF3" w:rsidRDefault="00687962"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51C53B57" w14:textId="77777777" w:rsidR="00687962" w:rsidRPr="00636DF3" w:rsidRDefault="00687962"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საქართველოს პარლამენტის აპარატი</w:t>
      </w:r>
    </w:p>
    <w:p w14:paraId="168268B4" w14:textId="6057DCC0" w:rsidR="00687962" w:rsidRPr="00636DF3" w:rsidRDefault="00687962" w:rsidP="008C170A">
      <w:pPr>
        <w:spacing w:line="240" w:lineRule="auto"/>
        <w:jc w:val="both"/>
        <w:rPr>
          <w:rFonts w:ascii="Sylfaen" w:hAnsi="Sylfaen"/>
          <w:highlight w:val="yellow"/>
        </w:rPr>
      </w:pPr>
    </w:p>
    <w:p w14:paraId="76688021"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პარლამენტის საქმისწარმოების დეპარტამენტში სულ რეგისტრირებულია 40 470 დოკუმენნტი, მათ შორის:  12 848 - შემოსული, 7 305 - გასული, 15 341 - შიდა და 4 976 - ნორმატიული აქტი.</w:t>
      </w:r>
    </w:p>
    <w:p w14:paraId="220870B2"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პარლამენტის აპარატის სასწავლო ცენტრში თანამშრომლებისთვის გათვალისწინებული კვალიფიკაციის ასამაღლებელი კურსების კუთხით ჩატარდა 26 ტრენინგი და გადამზადდა 433 თანამშრომელი;</w:t>
      </w:r>
    </w:p>
    <w:p w14:paraId="38D81623"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გენდერული თანასწორობის მუდმივმოქმედი საპარლამენტო საბჭოს მიერ ჩატარდა 2 საბჭოს სხდომა; გაიმართა - 86 შეხვედრა თბილისში; შედგა - 7 გასვლითი შეხვედრა/ვიზიტი საქართველოს რეგიონებში; გაიმართა - 45 ფორუმი/კონფერენცია/სიტყვით გამოსვლა; შედგა - 2 საერთაშორისო ვიზიტი ქვეყნის გარეთ;</w:t>
      </w:r>
    </w:p>
    <w:p w14:paraId="54D5FC67"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პარლამენტის საბიუჯეტო უფლებამოსილების ეფექტიანად განხორციელების ხელშეწყობის მიზნით, პარლამენტის საბიუჯეტო ოფისის მიერ განხორციელდა: ბიუჯეტის დაგეგმვისა და შესრულების, ასევე მაკროეკონომიკური გარემოს მონიტორინგი და ანალიზი, აღმასრულებელი ხელისუფლების მაკროეკონომიკური/ფისკალური პროგნოზების შეფასება/ანალიზი და დამოუკიდებელი ალტერნატიული მაკროეკონომიკური/ფისკალური პროგნოზირების შემუშავება; </w:t>
      </w:r>
    </w:p>
    <w:p w14:paraId="3040E465"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საკანონმდებლო პროცესში პარლამენტის საქმიანობის ეფექტიანად განხორციელების ხელშეწყობის მიზნით, პარლამენტის საბიუჯეტოს ოფისის მიერ მისთვის რეგლამენტით განსაზღვრული მანდატის ფარგლებში განხორციელდა საკანონმდებლო ინიციატივების ფინანსური გავლენის შეფასება, შესაბამისი შეფასების მექანიზმის დახვეწა და მისი პრაქტიკაში დანერგვის ხელშეწყობა;  კერძოდ, საანგარიშო პერიოდში მომზადდა: სახელმწიფო ბიუჯეტის შესრულების მიმდინარეობის შესახებ ანალიზის 8 ოპერატიული, 9 ყოველთვიური, 2 კვარტალური, 1 წლიური დოკუმენტი; აფხაზეთისა და აჭარის ავტონომიური რესპუბლიკებისა და ადგილობრივი თვითმმართველი ერთეულების ფინანსების მიმოხილვის 1 დოკუმენტი; ეკონომიკური ზრდის კვარტალური პროგნოზის 3 დოკუმენტი; მაკროეკონომიკური გარემოს ანალიზის 9 ყოველთვიური, 3 კვარტალური, 1 წლიური დოკუმენტი; წლიური მაკროეკონომიკური პროგნოზების 2 დოკუმენტი; „საქართველოს 2023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პროექტის ანალიზის 1 დოკუმენტი.</w:t>
      </w:r>
    </w:p>
    <w:p w14:paraId="4486BC86"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რიგი ღონისძიებები განხორციელდა საქართველოს პარლამენტსა და ნიდერლანდების სამეფოს ფინანსთა სამინისტროს ეკონომიკისა და ფინანსების ეროვნულ აკადემიას (National Academy for Finance and Economics) შორის მიმდინარე დაძმობილების პროექტის (Twinning Project) – „საჯარო ფინანსებზე საპარლამენტო ზედამხედველობის გაძლიერება“ ფარგლებში, რომლებიც მიმართული იყო საბიუჯეტო ოფისის შესახებ ცნობადობის ამაღლებისა და საჯარო ფინანსების მართვის საკითხებზე საზოგადოების მაქსიმალური ინფორმირების ხელშეწყობის, შიდა და გარე დაინტერესებულ მხარეებთან კომუნიკაციის, ასევე ინსტიტუციური გაძლიერების მიმართულებით.</w:t>
      </w:r>
    </w:p>
    <w:p w14:paraId="7FFB459B"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საკანონმდებლო პროცესში პარლამენტის საქმიანობის ეფექტიანად განხორციელების ხელშეწყობის მიზნით, საბიუჯეტო ოფისის მიერ აქტივობები განხორციელდა საკანონმდებლო ინიციატივების ფინანსური გავლენის შეფასების მექანიზმის გაუმჯობესების და მისი პრაქტიკაში დანერგვის ხელშეწყობის, ასევე რეგულირების გავლენის შეფასების მექანიზმის გამოყენების მხარდაჭერის მიმართულებით. </w:t>
      </w:r>
    </w:p>
    <w:p w14:paraId="65AA3ED9"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საბიუჯეტო ოფისის მიერ, განსაზღვრული მანდატის ფარგლებში გახორციელდა: საქართველოს პარლამენტში საკანონმდებლო ინიციატივის სახით წარმოდგენილი 119 საკანონმდებლო ინიციატივის ფინანსური გავლენების შეფასების შემოწმება და შესაბამისი დასკვნების მომზადება; საკანონმდებლო ინიციატივის შემუშავების პროცესში საკანონმდებლო ინიციატივის მქონე საპარლამენტო სუბიექტების შესაბამისი ფინანსური გათვლებით უზრუნველყოფა.</w:t>
      </w:r>
    </w:p>
    <w:p w14:paraId="4F39E844"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მტკიცებულებებზე დაფუძნებული პოლიტიკის საკითხებთან დაკავშირებული კვლევითი პუბლიკაციები.</w:t>
      </w:r>
    </w:p>
    <w:p w14:paraId="7B9065F2" w14:textId="77777777" w:rsidR="000E5A25" w:rsidRPr="00636DF3" w:rsidRDefault="000E5A25"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ინსტიტუციური  გაძლიერების მიზნით, აქტივობები განხორციელდა საბიუჯეტო ოფისის, როგორც დამოუკიდებელი ფისკალური ინსტიტუციის  დამოუკიდებლობისა და მანდატის გაძლიერების, ასევე თანამშრომელთა მუდმივი პროფესიული განვითარების ხელშეწყობის მიმართულებით.</w:t>
      </w:r>
    </w:p>
    <w:p w14:paraId="0CF2F809" w14:textId="65FA93E3" w:rsidR="00687962" w:rsidRPr="00636DF3" w:rsidRDefault="00687962" w:rsidP="008C170A">
      <w:pPr>
        <w:spacing w:line="240" w:lineRule="auto"/>
        <w:rPr>
          <w:rFonts w:ascii="Sylfaen" w:hAnsi="Sylfaen"/>
          <w:lang w:val="ka-GE"/>
        </w:rPr>
      </w:pPr>
    </w:p>
    <w:p w14:paraId="70EAC8DB" w14:textId="77777777" w:rsidR="0023169F" w:rsidRPr="00636DF3" w:rsidRDefault="0023169F" w:rsidP="008C170A">
      <w:pPr>
        <w:pStyle w:val="Heading2"/>
        <w:spacing w:line="240" w:lineRule="auto"/>
        <w:jc w:val="both"/>
        <w:rPr>
          <w:rFonts w:ascii="Sylfaen" w:hAnsi="Sylfaen" w:cs="Sylfaen"/>
          <w:sz w:val="22"/>
          <w:szCs w:val="22"/>
        </w:rPr>
      </w:pPr>
      <w:r w:rsidRPr="00636DF3">
        <w:rPr>
          <w:rFonts w:ascii="Sylfaen" w:hAnsi="Sylfaen" w:cs="Sylfaen"/>
          <w:sz w:val="22"/>
          <w:szCs w:val="22"/>
        </w:rPr>
        <w:t>6.</w:t>
      </w:r>
      <w:r w:rsidRPr="00636DF3">
        <w:rPr>
          <w:rFonts w:ascii="Sylfaen" w:hAnsi="Sylfaen" w:cs="Sylfaen"/>
          <w:sz w:val="22"/>
          <w:szCs w:val="22"/>
          <w:lang w:val="ka-GE"/>
        </w:rPr>
        <w:t>2</w:t>
      </w:r>
      <w:r w:rsidRPr="00636DF3">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7A285D82" w14:textId="77777777" w:rsidR="0023169F" w:rsidRPr="00636DF3" w:rsidRDefault="0023169F" w:rsidP="008C170A">
      <w:pPr>
        <w:pStyle w:val="abzacixml"/>
        <w:spacing w:line="240" w:lineRule="auto"/>
        <w:ind w:firstLine="0"/>
        <w:rPr>
          <w:sz w:val="22"/>
          <w:szCs w:val="22"/>
        </w:rPr>
      </w:pPr>
    </w:p>
    <w:p w14:paraId="7998506A" w14:textId="77777777" w:rsidR="0023169F" w:rsidRPr="00636DF3" w:rsidRDefault="0023169F"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6351ED04" w14:textId="77777777" w:rsidR="0023169F" w:rsidRPr="00636DF3" w:rsidRDefault="0023169F" w:rsidP="008C170A">
      <w:pPr>
        <w:pStyle w:val="ListParagraph"/>
        <w:numPr>
          <w:ilvl w:val="0"/>
          <w:numId w:val="4"/>
        </w:numPr>
        <w:spacing w:after="0" w:line="240" w:lineRule="auto"/>
        <w:rPr>
          <w:rFonts w:ascii="Sylfaen" w:hAnsi="Sylfaen" w:cs="Sylfaen"/>
        </w:rPr>
      </w:pPr>
      <w:r w:rsidRPr="00636DF3">
        <w:rPr>
          <w:rFonts w:ascii="Sylfaen" w:hAnsi="Sylfaen" w:cs="Sylfaen"/>
        </w:rPr>
        <w:t>საქართველოს იუსტიციის სამინისტრო</w:t>
      </w:r>
    </w:p>
    <w:p w14:paraId="58FE8BB1" w14:textId="77777777" w:rsidR="0023169F" w:rsidRPr="00636DF3" w:rsidRDefault="0023169F" w:rsidP="008C170A">
      <w:pPr>
        <w:pStyle w:val="abzacixml"/>
        <w:spacing w:line="240" w:lineRule="auto"/>
        <w:ind w:firstLine="0"/>
        <w:rPr>
          <w:sz w:val="22"/>
          <w:szCs w:val="22"/>
          <w:highlight w:val="yellow"/>
        </w:rPr>
      </w:pPr>
    </w:p>
    <w:p w14:paraId="079963EB"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სამინისტრო ჩართული იყო ან/და წამყვანი როლი ჰქონდა შემდეგი დოკუმენტების შემუშავებაში:</w:t>
      </w:r>
    </w:p>
    <w:p w14:paraId="229AF48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საქართველოს იუსტიციის სამინისტროს 2023 წლის სამოქმედო გეგმა;</w:t>
      </w:r>
    </w:p>
    <w:p w14:paraId="2DA2D34E"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სახელმწიფო ენის ერთიანი პროგრამის (სტრატეგიის) 2023-2024 წლების სამოქმედო გეგმა;</w:t>
      </w:r>
    </w:p>
    <w:p w14:paraId="5A911407"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სახელმწიფო ენის ერთიანი პროგრამის (სტრატეგიის) 2021-2022 წლების სამოქმედო გეგმის სტატუსანგარიში;</w:t>
      </w:r>
    </w:p>
    <w:p w14:paraId="0ABA2F55"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ორგანიზებული დანაშაულის წინააღმდეგ ბრძოლის 2021-2024 წლების ეროვნული სტრატეგიის 2023-2024 წლების სამოქმედო გეგმით განსაზღვრული აქტივობების შესრულების II კვარტლის ანგარიში;</w:t>
      </w:r>
    </w:p>
    <w:p w14:paraId="23B67ABD"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გათავისუფლებისთვის მომზადებისა და გარდამავალი მენეჯმენტის სტრატეგია;</w:t>
      </w:r>
    </w:p>
    <w:p w14:paraId="2A8F7A9B"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ღია მმართველობა საქართველოს (OGP) ინიციატივები;</w:t>
      </w:r>
    </w:p>
    <w:p w14:paraId="5D5F4CE5"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საზღვაო-სატრანსპორტო სტრატეგია;</w:t>
      </w:r>
    </w:p>
    <w:p w14:paraId="2C15DD10"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საქართველოს სახელმწიფო საზღვრის ინტეგრირებული მართვის 2023-2027 წლების სტრატეგიის სამოქმედო გეგმა;</w:t>
      </w:r>
    </w:p>
    <w:p w14:paraId="5DCE698E"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lastRenderedPageBreak/>
        <w:t>„ხედვა 2030 საქართველოს განვითარების სტრატეგიის 2023 წლის სამოქმედო გეგმის დამტკიცების შესახებ“ საქართველოს მთავრობის განკარგულების პროექტი/სამოქმედო გეგმა;</w:t>
      </w:r>
    </w:p>
    <w:p w14:paraId="52B4560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ხედვა 2030 საქართველოს განვითარების სტრატეგიის განხორციელების მიმდინარეობის შეფასების მიზნით პირველი 6-თვიანი მონიტორინგის ანგარიში;</w:t>
      </w:r>
    </w:p>
    <w:p w14:paraId="6B547A5E"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ხედვა 2030 საქართველოს განვითარების სტრატეგიის 2023 წლის სამოქმედო გეგმის 6 თვის მონიტორინგის ანგარიში;</w:t>
      </w:r>
    </w:p>
    <w:p w14:paraId="22E75AB7"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სამთავრობო პროგრამა 2021-2024 – „ევროპული სახელმწიფოს მშენებლობისთვის“ შესრულების მიმდინარეობის შესახებ საქართველოს იუსტიციის სამინისტროს ანგარიში;</w:t>
      </w:r>
    </w:p>
    <w:p w14:paraId="208FEDFB"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კონცეფცია ხანდაზმულ პირთა უფლებების დაცვის შესახებ;</w:t>
      </w:r>
    </w:p>
    <w:p w14:paraId="4CA9854F"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„უფლებების ხიდის“ კონცეფცია;</w:t>
      </w:r>
    </w:p>
    <w:p w14:paraId="1E6BFA59"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ანგარიში 2021-2030 წლების სახელმწიფო სტრატეგიის 2021-2022 და 2023-2024 წლების სამოქმედო გეგმებით გათვალისწინებულ აქტივობებთან დაკავშირებით განხორციელებული საქმიანობისა და ეროვნული უმცირესობების უფლებების დაცვისა და სამოქალაქო ინტეგრაციის თვალსაზრისით არსებული მდგომარეობის შესახებ;</w:t>
      </w:r>
    </w:p>
    <w:p w14:paraId="2F6FE939"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ადამიანის უფლებათა დაცვის 2024-2026 წწ. სამოქმედო გეგმის პირველადი პროექტი;</w:t>
      </w:r>
    </w:p>
    <w:p w14:paraId="7352EEB8"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საქართველოს ვეტერანების საქმეთა 2024–2027 წლების სახელმწიფო სტრატეგიისა და 2023-2025 წლების სამოქმედო გეგმის პროექტები.</w:t>
      </w:r>
    </w:p>
    <w:p w14:paraId="689D9356" w14:textId="77777777" w:rsidR="00AB4507" w:rsidRPr="00636DF3" w:rsidRDefault="00AB4507" w:rsidP="008C170A">
      <w:pPr>
        <w:numPr>
          <w:ilvl w:val="3"/>
          <w:numId w:val="21"/>
        </w:numPr>
        <w:spacing w:after="0" w:line="240" w:lineRule="auto"/>
        <w:ind w:left="0"/>
        <w:jc w:val="both"/>
        <w:rPr>
          <w:rFonts w:ascii="Sylfaen" w:hAnsi="Sylfaen"/>
        </w:rPr>
      </w:pPr>
      <w:r w:rsidRPr="00636DF3">
        <w:rPr>
          <w:rFonts w:ascii="Sylfaen" w:hAnsi="Sylfaen"/>
        </w:rPr>
        <w:t>დარგობრივი და შედარებით-სამართლებრივი კვლევების კუთხით მიმდინარეობდა მუშაობა 43 კვლევაზე, რომელთა შორის აღსანიშნავია:</w:t>
      </w:r>
    </w:p>
    <w:p w14:paraId="550F52F0"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ინოვაციური იდეებისა და თანამედროვე ტენდენციების კვლევა;</w:t>
      </w:r>
    </w:p>
    <w:p w14:paraId="47EDA2BE"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სამართლებრივ საკითხებზე არსებული ონლაინ ფორუმების, მათი მუშაობის სტილის, აქტიურობის და მომხმარებელთა ჩართულობის მეთოდების მოკვლევა/გაანალიზება;</w:t>
      </w:r>
    </w:p>
    <w:p w14:paraId="02893FE6"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სამართლებრივი აქტების თარგმნაზე სახელმწიფოთა პრაქტიკის მოკვლევა;</w:t>
      </w:r>
    </w:p>
    <w:p w14:paraId="66650B1B"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„საინვესტიციო მოქალაქეობის“ ინსტიტუტთან დაკავშირებით;</w:t>
      </w:r>
    </w:p>
    <w:p w14:paraId="4D67FFA0"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ბრალდებულთა/მსჯავრდებულთა დეესკალაციის ოთახში მოთავსებასთან დაკავშირებით სახელმწიფოთა პრაქტიკა;</w:t>
      </w:r>
    </w:p>
    <w:p w14:paraId="29C66E6D"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იუსტიციის სამინისტროს სისტემისთვის რელევანტური სამართლებრივი ჟურნალების მოკვლევა;</w:t>
      </w:r>
    </w:p>
    <w:p w14:paraId="3C870225"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იურიდიული განათლების ხელშეწყობაში იუსტიციის სამინისტროების როლის შესახებ;</w:t>
      </w:r>
    </w:p>
    <w:p w14:paraId="226A2846"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ქალ მსჯავრდებულთა სპეციალური საჭიროებების სტანდარტების შესახებ;</w:t>
      </w:r>
    </w:p>
    <w:p w14:paraId="5D97CF4F"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„ხანდაზმულ პირთა უფლებები ეროვნულ და საერთაშორისო დონეზე“;</w:t>
      </w:r>
    </w:p>
    <w:p w14:paraId="23F8E749"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ევროპული ქვეყნების პრაქტიკა საოჯახო პაემანთან დაკავშირებით;</w:t>
      </w:r>
    </w:p>
    <w:p w14:paraId="1ECDB057"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თემატური მოკვლევა საკითხზე: ლატარიების, აზარტულ და მომგებიან თამაშობებზე მოზარდებისა და ახალგაზრდების დამოკიდებულების პრევენციის და გამოჯანმრთელების პოლიტიკა: გამოწვევები და მოგვარების პერსპექტივები“;</w:t>
      </w:r>
    </w:p>
    <w:p w14:paraId="53F2C4C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ევროპის სახელმწიფოთა, ასევე, პოსტსაბჭოთა ქვეყნების კანონმდებლობის კვლევა კოდექსების სამართლებრივ მოწესრიგებასთან დაკავშირებით;</w:t>
      </w:r>
    </w:p>
    <w:p w14:paraId="23732770"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უცხო ქვეყნების სამინისტროების მიერ გამოცხადებული გრანტების კონკურსების მოკვლევა საქართველოს იუსტიციის სამინისტროს კომპეტენციის ჭრილში;</w:t>
      </w:r>
    </w:p>
    <w:p w14:paraId="13BCA8D1"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ასაკოვანი და ხანდაზმული პირების უფლებების შესახებ კანონის პროექტის შემუშავების მიზნით სხვადასხვა თემატური და შედარებით-სამართლებრივი კვლევა (ჯამში, 10 კვლევა);</w:t>
      </w:r>
    </w:p>
    <w:p w14:paraId="47A50516"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ნოტარიუსის ქმედებისათვის სახელმწიფო პასუხისმგებლობაზე;</w:t>
      </w:r>
    </w:p>
    <w:p w14:paraId="20C0E87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კვლევა სესხის ხელშეკრულების სამართლებრივი ბუნების საბჭოთა კავშირის კანონმდებლობასთან შესაძლო კავშირის შესახებ;</w:t>
      </w:r>
    </w:p>
    <w:p w14:paraId="23A233E2" w14:textId="77777777" w:rsidR="007A731C" w:rsidRPr="00636DF3" w:rsidRDefault="007A731C" w:rsidP="008C170A">
      <w:pPr>
        <w:pStyle w:val="ListParagraph"/>
        <w:numPr>
          <w:ilvl w:val="0"/>
          <w:numId w:val="4"/>
        </w:numPr>
        <w:spacing w:after="0" w:line="240" w:lineRule="auto"/>
        <w:jc w:val="both"/>
        <w:rPr>
          <w:rFonts w:ascii="Sylfaen" w:hAnsi="Sylfaen" w:cs="Sylfaen"/>
        </w:rPr>
      </w:pPr>
      <w:r w:rsidRPr="00636DF3">
        <w:rPr>
          <w:rFonts w:ascii="Sylfaen" w:hAnsi="Sylfaen" w:cs="Sylfaen"/>
        </w:rPr>
        <w:lastRenderedPageBreak/>
        <w:t>კვლევითი დოკუმენტები საფრანგეთის, დანიის, ფინეთის, ნიდერლანდებისა და შვედეთის სახელმწიფოებთან შესაძლო თანამშრომლობის შესახებ.</w:t>
      </w:r>
    </w:p>
    <w:p w14:paraId="20AD301B"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საქართველოს კანონმდებლობიდან საბჭოთა რუდიმენტების აღმოფხვრის პროექტი. გაანალიზდა რიგი კანონებისა და მოკვლეულ იქნა საბჭოთა კავშირის სამართალი;</w:t>
      </w:r>
    </w:p>
    <w:p w14:paraId="2F1B4ED5"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საქართველოს კონსტიტუციითა და არსებული საერთაშორისო სტანდარტებით გათვალისწინებული გარანტიების შესაბამისად, ხანდაზმულ პირთა უფლებრივი მდგომარეობის დაცვის მიზნით მიმდინარეობს მუშაობა ხანდაზმულ პირთა უფლებების საკანონმდებლო დონეზე მკაფიოდ მოწესრიგების საკითხზე;</w:t>
      </w:r>
    </w:p>
    <w:p w14:paraId="45ABFEBF"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პროექტზე ხელოვნური ინტელექტის სამართლებრივი რეგულირების შესახებ. მომზადდა კონცეფციის დოკუმენტი, ასევე, ჩატარდა შეხვედრები და ინტერვიუები საქართველოში არსებული სიტუაციის სიღრმისეული კვლევის მიზნით;</w:t>
      </w:r>
    </w:p>
    <w:p w14:paraId="7258B628"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შემუშავდა ახალგაზრდულ კლუბ „YOUTHTITIA“-ს კონცეფცია და პროექტი;</w:t>
      </w:r>
    </w:p>
    <w:p w14:paraId="50511564"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სამინისტროს კომპეტენციის ფარგლებში, კოორდინაცია გაეწია ევროკავშირის ტექნიკური დახმარების პროექტის – „საჯარო მმართველობის რეფორმის მხარდაჭერა საქართველოში“ (PAR TA) – მეშვიდე შუალედური ანგარიშის მომზადებას; კორუფციის წინააღმდეგ სახელმწიფოთა ჯგუფთან (GRECO) თანამშრომლობის ფარგლებში მომზადდა კითხვარზე პასუხები;</w:t>
      </w:r>
    </w:p>
    <w:p w14:paraId="51AE76B8"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2D0D3F1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დაიგეგმა და განხორციელდა ევროკავშირის სამართლის იმიტირებული სასამართლო პროცესი ევროკავშირის სამართალში, რომელშიც მონაწილეობა მიიღეს საქართველოს უმაღლესი სასწავლო დაწესებულებების იურიდიული ფაკულტეტის სტუდენტებმა;</w:t>
      </w:r>
    </w:p>
    <w:p w14:paraId="7039614A"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ქართულ-გერმანული სამართლებრივი ფორუმის ფარგლებში, მომზადდა და წარდგენილ იქნა შეხვედრის დღის წესრიგით გათვალისწინებული საკითხები;</w:t>
      </w:r>
    </w:p>
    <w:p w14:paraId="64564639"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ერთიანი ელექტრონული პლატფორმის შემუშავება, რომელშიც სხვადასხვა სახელმწიფო უწყება ასახავს ინფორმაციას ასოცირების შესახებ შეთანხმებიდან გამომდინარე საქართველოს კანონმდებლობის ევროკავშირის კანონმდებლობასთან დაახლოების თაობაზე;</w:t>
      </w:r>
    </w:p>
    <w:p w14:paraId="5CD0D9BD"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საქართველოს საგარეო საქმეთა სამინისტროს მიეწოდა ინფორმაცია ევროინტეგრაციის მიმართულებით უწყებების პროგრესზე საქართველოს იუსტიციის სამინისტროს კომპეტენციის ფარგლებში შემავალ საკითხებთან დაკავშირებით; საქართველო-ევროკავშირის ასოცირების ეკონომიკური და დარგობრივი თანამშრომლობის ქვეკომიტეტის 2023 წლის საოპერაციო დასკვნებით გათვალისწინებულ საკითხებთან დაკავშირებით;</w:t>
      </w:r>
    </w:p>
    <w:p w14:paraId="533E0A1D"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163 ინდივიდუალური საჩივარი და სახელმწიფოთაშორისი საჩივარი „საქართველო რუსეთის წინააღმდეგ IV“ (89 საჩივარზე გაიგზავნა 50 კომპლექსური დოკუმენტი). ამასთან, გაიგზავნა მთავრობის პოზიცია გაერო-ს ადამიანის უფლებათა კომიტეტში („HRC“) 2 საქმეზე;</w:t>
      </w:r>
    </w:p>
    <w:p w14:paraId="0E16EE4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მომზადდა და საქართველოს პარლამენტს გადაეგზავნა რამდენიმე კომპლექსური ანგარიში, კერძოდ: 2022 წლის ანგარიში ადამიანის უფლებათა ევროპული სასამართლოს მიერ </w:t>
      </w:r>
      <w:r w:rsidRPr="00636DF3">
        <w:rPr>
          <w:rFonts w:ascii="Sylfaen" w:hAnsi="Sylfaen"/>
        </w:rPr>
        <w:lastRenderedPageBreak/>
        <w:t>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2022 წელს 4 გადაწყვეტილების და 1 განჩინების აღსრულების თაობაზე); 2022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60 გადაწყვეტილებისა და 23 განჩინების აღსრულების მდგომარეობის თაობაზე) და 2022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3 გადაწყვეტილების თაობაზე);</w:t>
      </w:r>
    </w:p>
    <w:p w14:paraId="20C0CBCD"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ე.წ. დეპორტირებულების საქმის – „საქართველო რუსეთის წინააღმდეგ (I)“ – აღსრულების პროცესთან დაკავშირებული საკითხები განხილულ იქნა მინისტრთა კომიტეტის (ადამიანის უფლებათა ევროპული სასამართლოს გადაწყვეტილებების აღსრულებაზე ზედამხედველობის ორგანო) მარტისა და ივნისის სხდომებზე, რომელთა ფარგლებშიც, მინისტრთა კომიტეტმა კიდევ ერთხელ გამოთქვა ღრმა შეშფოთება, რომ რუსეთის ხელისუფლებას ჯერ კიდევ არ გადაუხდია დაზარალებულთათვის მიკუთვნებული 10 მილიონი ევროს ოდენობის მორალური კომპენსაცია. შესაბამისად, კომიტეტმა უმკაცრესად მოუწოდა რუსეთს, დაუყოვნებლივ გადაიხადოს ზემოხსენებული თანხა დარიცხულ პროცენტთან ერთად. ამავე სხდომებზე შეფასდა და გადაწყვეტილება იქნა მიღებული „აგვისტოს ომის საქმის“ – „საქართველო რუსეთის წინააღმდეგ (II)“ – აღსრულების პროცესთან დაკავშირებით. კომიტეტმა კიდევ ერთხელ მოუწოდა რუსეთს, წარადგინოს გადაწყვეტილების აღსრულების ყოვლისმომცველი სამოქმედო გეგმა და ხაზი გაუსვა რუსეთის ვალდებულებას, ჩაატაროს როგორც საომარი მოქმედებების დროს, ისე შემდგომი ოკუპაციის პერიოდში ჩადენილი დარღვევების კონვენციის სტანდარტებთან შესაბამისი გამოძიება, რათა გამოვლინდეს და დაისაჯოს ყველა დამნაშავე;</w:t>
      </w:r>
    </w:p>
    <w:p w14:paraId="1F574A6C"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 ასევე, სამინისტრო კოორდინაციას უწევს სხვა სახელმწიფო ორგანოების თანამშრომლობას ჰააგის სასამართლოსთან;</w:t>
      </w:r>
    </w:p>
    <w:p w14:paraId="72CEC7A1"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შესაბამისი ღონისძიებების განხორციელება იუსტიციის სამინისტროს წარმოებაში არსებულ 12  საარბიტრაჟო დავასთან დაკავშირებით;</w:t>
      </w:r>
    </w:p>
    <w:p w14:paraId="01CD66C0"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სამინისტრო ჩართული იყო ორმხრივი საინვესტიციო  ხელშეკრულებების შემუშავებისა და მოლაპარაკებების პროცესში;</w:t>
      </w:r>
    </w:p>
    <w:p w14:paraId="3FEB7F95"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ხელშეკრულებათა ექსპერტიზისა და სასამართლო წარმომადგენლობის დეპარტამენტმა კომპეტენციის ფარგლებში ქმედება განახორციელა 464 მომართვასთან/წერილთან დაკავშირებით. აღნიშნული რაოდენობიდან ხელშეკრულებათა ექსპერტიზის მიმართულებით რეაგირება განხორციელდა 327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 5 ადმინისტრაციულ საჩივარზე, საერთო სასამართლოებიდან და აღმასრულებელი ხელისუფლების სხვა დაწესებულებებიდან შემოსულ 93  მომართვაზე/წერილზე. ასევე, ზოგადად,  39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p>
    <w:p w14:paraId="488A5AEF"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საქართველოს სასამართლოებში წარმომადგენლობის მიმართულებით 40 სასამართლო დავიდან საქართველოს საერთო სასამართლოებში დასრულდა 19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2 საქმეზე. საქართველოს საავტომობილო გზების დეპარტამენტის მომართვის საფუძველზე, იუსტიციის სამინისტრო წარმომადგენლობით საქმიანობას განახორციელებს 1 დავასთან დაკავშირებით. დასრულდა 1 დავა, სადაც იუსტიციის სამინისტრო ჩართული იყო აჭარის ავტონომიური რესპუბლიკის ფინანსთა და ეკონომიკის სამინისტროს მომართვის საფუძველზე. სამინისტროში შემოსულ 5 ადმინისტრაციულ საჩივარს მოჰყვა </w:t>
      </w:r>
      <w:r w:rsidRPr="00636DF3">
        <w:rPr>
          <w:rFonts w:ascii="Sylfaen" w:hAnsi="Sylfaen"/>
        </w:rPr>
        <w:lastRenderedPageBreak/>
        <w:t>შესაბამისი რეაგირება; ასევე, 6 დავასთან დაკავშირებით განხორციელდა წარმომადგენლობა საქართველოს საკონსტიტუციო სასამართლოში, საიდანაც დასრულდა 2 დავა;</w:t>
      </w:r>
    </w:p>
    <w:p w14:paraId="7ECF7191"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მომზადდა საქართველოს იუსტიციის სამინისტროსა და ნიდერლანდების სამეფოს იუსტიციისა და უსაფრთხოების სამინისტროს შორის თანამშრომლობის მემორანდუმისა და საქართველოს იუსტიციის სამინისტროსა და დიგიტალიზაციის სამინისტროს შორის ერთობლივი დეკლარაციის პროექტი, ასევე, მომზადდა ხორვატიისა და კვიპროსის იუსტიციის სამინისტროებთან თანამშრომლობის მემორანდუმის პროექტი. შემუშავდა უნგრეთთან ერთობლივი დეკლარაციის პროექტი;</w:t>
      </w:r>
    </w:p>
    <w:p w14:paraId="7744B358"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განხილულ იქნა ტრეფიკინგის თემაზე ევროპის საბჭოს ექსპერტთა ჯგუფის მიერ საქართველოს მიმართ გაცემული რეკომენდაციების შესრულების პროგრესი;</w:t>
      </w:r>
    </w:p>
    <w:p w14:paraId="21A137EC"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მომზადდა საქართველოს მიგრაციის 2021-2030 წლების სტრატეგიის 2023 წლის სამოქმედო გეგმის შესრულების კვარტალური ანგარიშები;</w:t>
      </w:r>
    </w:p>
    <w:p w14:paraId="40EB2370"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მომზადდა ინფორმაცია „წინადადებები/შემდგომი ნაბიჯები ორგანიზებული დანაშაულის წინააღმდეგ ბრძოლის გაძლიერების მიზნით“ დოკუმენტით განსაზღვრულ აქტივობათა შესრულების პროგრესის შესახებ;</w:t>
      </w:r>
    </w:p>
    <w:p w14:paraId="17BB5D3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ადამიანით ვაჭრობის საკითხებში ევროპის საბჭოს ექსპერტთა ჯგუფის (GRETA) მხარეთა კომიტეტის 33-ე შეხვედრაზე წარდგენილ იქნა GRETA-ს რეკომენდაციების შესრულების შესახებ ანგარიში;</w:t>
      </w:r>
    </w:p>
    <w:p w14:paraId="09F33B62"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მომზადდა საქართველოს მიგრაციის 2021-2030 წლების სტრატეგიის 2024 წლის სამოქმედო გეგმის პროექტი;</w:t>
      </w:r>
    </w:p>
    <w:p w14:paraId="5339C783"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განხორციელდა საერთაშორისო ორმხრივი და მრავალმხრივი ურთიერთობების კოორდინაცია პარტნიორ სახელმწიფოებსა და საერთაშორისო ორგანიზაციებთან, მოსამზადებელი სამუშაოები ორმხრივი ფორუმებისა და მაღალი დონის ღონისძიებების დაგეგმვის მიზნით (ორმხრივი სამართლებრივი ფორუმები გერმანიის, ავსტრიის, ჩეხეთის, სომხეთისა და აზერბაიჯანის იუსტიციის სამინისტროებთან, ასევე, მაღალი დონის კონფერენცია პენიტენციურ და პრობაციის სისტემებში შემავალ თემატურ საკითხზე და საჯარო სერვისების ფორუმი);</w:t>
      </w:r>
    </w:p>
    <w:p w14:paraId="6AA7CD2C"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განხორციელდა 50 ძებნილი პირის ექსტრადიცია, საიდანაც 46 ძებნილი პირი გადაეცა უცხო ქვეყნის შესაბამის ორგანოებს საქართველოდან, ხოლო 4 ძებნილი პირი ექსტრადირებულ იქნა საქართველოში. ასევე, განხორციელდა 6 მსჯავრდებული პირის გადაცემა სასჯელის შემდგომი მოხდის მიზნით და 3 მსჯავრდებული პირის სასჯელის შემდგომი მოხდის მიზნით გადმოყვანა;</w:t>
      </w:r>
    </w:p>
    <w:p w14:paraId="4276EFFE"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მომზადდა „Moneyval“-ის მიერ იდენტიფიცირებული ხარვეზების აღმოსაფხვრელად საკანონმდებლო აქტებში შესატანი ცვლილებების საბოლოო ვერსიები: „ფულის გათეთრებისა და ტერორიზმის დაფინანსების აღკვეთის ხელშეწყობის შესახებ“ და „სააღსრულებლო წარმოების შესახებ“ კანონში ცვლილებების კანონპროექტები, „გაერთიანებული ერების ორგანიზაციის რეზოლუციების შესრულების საკითხებზე მომუშავე სამთავრობო კომისიის“ დებულება და, ასევე, სანქციადაკისრებულ პირთა სიების ფორმირების წესისა და პროცედურის საბოლოო ვერსია;</w:t>
      </w:r>
    </w:p>
    <w:p w14:paraId="67E1C966"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 xml:space="preserve">სამოქალაქო-სამართლებრივი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მიზნით საანგარიშო პერიოდში განხილულ იქნა 478 მომართვა; </w:t>
      </w:r>
    </w:p>
    <w:p w14:paraId="5BF83DFF"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ბავშვთა საერთაშორისო გატაცების საკითხთან დაკავშირებით სავარაუდოდ არამართლზომიერად გადაადგილებული/დაკავებული ბავშვების საქართველოში/ჩვეულ საცხოვრებელ სახელმწიფოში დაბრუნების მიზნით მიმდინარეობდა მუშაობა 20 საქმეზე;</w:t>
      </w:r>
    </w:p>
    <w:p w14:paraId="5D6F47B6" w14:textId="77777777" w:rsidR="007A731C" w:rsidRPr="00636DF3" w:rsidRDefault="007A731C" w:rsidP="008C170A">
      <w:pPr>
        <w:numPr>
          <w:ilvl w:val="3"/>
          <w:numId w:val="21"/>
        </w:numPr>
        <w:spacing w:after="0" w:line="240" w:lineRule="auto"/>
        <w:ind w:left="0"/>
        <w:jc w:val="both"/>
        <w:rPr>
          <w:rFonts w:ascii="Sylfaen" w:hAnsi="Sylfaen"/>
        </w:rPr>
      </w:pPr>
      <w:r w:rsidRPr="00636DF3">
        <w:rPr>
          <w:rFonts w:ascii="Sylfaen" w:hAnsi="Sylfaen"/>
        </w:rPr>
        <w:t>ბავშვთა საერთაშორისო დაცვის საკითხთან დაკავშირებით არასრულწლოვნების მიმართ დაცვის ზომების გატარების, იურისდიქციის საქართველოსთვის გადმოცემის, სოციალური მდგომარეობის შესწავლისა და საქართველოში დროებით სააღმზრდელო პროგრამაში ჩართვის მიზნით მიმდინარეობდა მუშაობა 33 საქმეზე.</w:t>
      </w:r>
    </w:p>
    <w:p w14:paraId="590855DD" w14:textId="10A86F4A" w:rsidR="0023169F" w:rsidRPr="00636DF3" w:rsidRDefault="0023169F" w:rsidP="008C170A">
      <w:pPr>
        <w:spacing w:line="240" w:lineRule="auto"/>
        <w:rPr>
          <w:rFonts w:ascii="Sylfaen" w:hAnsi="Sylfaen"/>
          <w:highlight w:val="yellow"/>
          <w:lang w:val="ka-GE"/>
        </w:rPr>
      </w:pPr>
    </w:p>
    <w:p w14:paraId="3E628119" w14:textId="499EE336" w:rsidR="0023169F" w:rsidRPr="00636DF3" w:rsidRDefault="0023169F" w:rsidP="008C170A">
      <w:pPr>
        <w:pStyle w:val="Heading2"/>
        <w:spacing w:line="240" w:lineRule="auto"/>
        <w:jc w:val="both"/>
        <w:rPr>
          <w:rFonts w:ascii="Sylfaen" w:hAnsi="Sylfaen" w:cs="Sylfaen"/>
          <w:sz w:val="22"/>
          <w:szCs w:val="22"/>
        </w:rPr>
      </w:pPr>
      <w:r w:rsidRPr="00636DF3">
        <w:rPr>
          <w:rFonts w:ascii="Sylfaen" w:hAnsi="Sylfaen" w:cs="Sylfaen"/>
          <w:sz w:val="22"/>
          <w:szCs w:val="22"/>
        </w:rPr>
        <w:t>6.</w:t>
      </w:r>
      <w:r w:rsidRPr="00636DF3">
        <w:rPr>
          <w:rFonts w:ascii="Sylfaen" w:hAnsi="Sylfaen" w:cs="Sylfaen"/>
          <w:sz w:val="22"/>
          <w:szCs w:val="22"/>
          <w:lang w:val="ka-GE"/>
        </w:rPr>
        <w:t>3</w:t>
      </w:r>
      <w:r w:rsidRPr="00636DF3">
        <w:rPr>
          <w:rFonts w:ascii="Sylfaen" w:hAnsi="Sylfaen" w:cs="Sylfaen"/>
          <w:sz w:val="22"/>
          <w:szCs w:val="22"/>
        </w:rPr>
        <w:t xml:space="preserve"> </w:t>
      </w:r>
      <w:r w:rsidR="008C7D3D" w:rsidRPr="00636DF3">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008C7D3D" w:rsidRPr="00636DF3">
        <w:rPr>
          <w:rFonts w:ascii="Sylfaen" w:eastAsia="Sylfaen" w:hAnsi="Sylfaen"/>
          <w:b/>
          <w:color w:val="000000"/>
          <w:sz w:val="22"/>
          <w:szCs w:val="22"/>
        </w:rPr>
        <w:t xml:space="preserve"> </w:t>
      </w:r>
      <w:r w:rsidRPr="00636DF3">
        <w:rPr>
          <w:rFonts w:ascii="Sylfaen" w:hAnsi="Sylfaen" w:cs="Sylfaen"/>
          <w:sz w:val="22"/>
          <w:szCs w:val="22"/>
        </w:rPr>
        <w:t>(პროგრამული კოდი 26 08)</w:t>
      </w:r>
    </w:p>
    <w:p w14:paraId="63FF7086" w14:textId="77777777" w:rsidR="0023169F" w:rsidRPr="00636DF3" w:rsidRDefault="0023169F" w:rsidP="008C170A">
      <w:pPr>
        <w:pStyle w:val="abzacixml"/>
        <w:spacing w:line="240" w:lineRule="auto"/>
        <w:ind w:firstLine="0"/>
        <w:rPr>
          <w:sz w:val="22"/>
          <w:szCs w:val="22"/>
        </w:rPr>
      </w:pPr>
    </w:p>
    <w:p w14:paraId="598CB9B7" w14:textId="77777777" w:rsidR="0023169F" w:rsidRPr="00636DF3" w:rsidRDefault="0023169F"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06BD970C" w14:textId="77777777" w:rsidR="0023169F" w:rsidRPr="00636DF3" w:rsidRDefault="0023169F"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საჯარო რეესტრის ეროვნული სააგენტო</w:t>
      </w:r>
    </w:p>
    <w:p w14:paraId="32585A9D" w14:textId="77777777" w:rsidR="0023169F" w:rsidRPr="00636DF3" w:rsidRDefault="0023169F" w:rsidP="008C170A">
      <w:pPr>
        <w:pStyle w:val="abzacixml"/>
        <w:spacing w:line="240" w:lineRule="auto"/>
        <w:ind w:firstLine="0"/>
        <w:rPr>
          <w:sz w:val="22"/>
          <w:szCs w:val="22"/>
          <w:highlight w:val="yellow"/>
        </w:rPr>
      </w:pPr>
    </w:p>
    <w:p w14:paraId="5328CB0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სისტემური რეგისტრაციის მოსამზადებელი სამუშაოები და საინფორმაციო კამპანია ეტაპობრივად ყველა გეოგრაფიულ არეალზე. ამ ეტაპზე აღნიშნული სამუშაოები დასრულდა გეგმა-გრაფიკით გათვალისწინებულ ყველა ადმინისტრაციულ ერთეულში. საველე-საკადასტრო აზომვითი/აგეგმვითი სამუშაოების ფარგლებში აზომილი</w:t>
      </w:r>
      <w:r w:rsidRPr="00636DF3">
        <w:rPr>
          <w:rFonts w:ascii="Sylfaen" w:hAnsi="Sylfaen"/>
          <w:lang w:val="ka-GE"/>
        </w:rPr>
        <w:t xml:space="preserve"> იქნ</w:t>
      </w:r>
      <w:r w:rsidRPr="00636DF3">
        <w:rPr>
          <w:rFonts w:ascii="Sylfaen" w:hAnsi="Sylfaen"/>
        </w:rPr>
        <w:t xml:space="preserve">ა </w:t>
      </w:r>
      <w:r w:rsidRPr="00636DF3">
        <w:rPr>
          <w:rFonts w:ascii="Sylfaen" w:hAnsi="Sylfaen"/>
          <w:lang w:val="ka-GE"/>
        </w:rPr>
        <w:t>314 467</w:t>
      </w:r>
      <w:r w:rsidRPr="00636DF3">
        <w:rPr>
          <w:rFonts w:ascii="Sylfaen" w:hAnsi="Sylfaen"/>
        </w:rPr>
        <w:t xml:space="preserve"> მიწის ნაკვეთი (</w:t>
      </w:r>
      <w:r w:rsidRPr="00636DF3">
        <w:rPr>
          <w:rFonts w:ascii="Sylfaen" w:hAnsi="Sylfaen"/>
          <w:lang w:val="ka-GE"/>
        </w:rPr>
        <w:t>94 786</w:t>
      </w:r>
      <w:r w:rsidRPr="00636DF3">
        <w:rPr>
          <w:rFonts w:ascii="Sylfaen" w:hAnsi="Sylfaen"/>
        </w:rPr>
        <w:t xml:space="preserve"> ჰა); მონაცემების საჯარო გამოქვეყნება, მონაცემების გადამოწმება და უფლებათა რეგისტრაცია თოთოეულ ადმინისტრაციულ ერთეულში მიმდინარეობდა საამზომველო სამუშაოების დასრულებისთანავე;</w:t>
      </w:r>
    </w:p>
    <w:p w14:paraId="5F00F1E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სისტემური რეგისტრაციის ფარგლებში სარეგისტრაციო წარმოება დასრულ</w:t>
      </w:r>
      <w:r w:rsidRPr="00636DF3">
        <w:rPr>
          <w:rFonts w:ascii="Sylfaen" w:hAnsi="Sylfaen"/>
          <w:lang w:val="ka-GE"/>
        </w:rPr>
        <w:t>დ</w:t>
      </w:r>
      <w:r w:rsidRPr="00636DF3">
        <w:rPr>
          <w:rFonts w:ascii="Sylfaen" w:hAnsi="Sylfaen"/>
        </w:rPr>
        <w:t xml:space="preserve">ა (რეგისტრაცია, უარი, შეწყვეტა) </w:t>
      </w:r>
      <w:r w:rsidRPr="00636DF3">
        <w:rPr>
          <w:rFonts w:ascii="Sylfaen" w:hAnsi="Sylfaen"/>
          <w:lang w:val="ka-GE"/>
        </w:rPr>
        <w:t>396 705</w:t>
      </w:r>
      <w:r w:rsidRPr="00636DF3">
        <w:rPr>
          <w:rFonts w:ascii="Sylfaen" w:hAnsi="Sylfaen"/>
        </w:rPr>
        <w:t xml:space="preserve"> განცხადებაზე. აქედან საკუთრების უფლება რეგისტრირებულია </w:t>
      </w:r>
      <w:r w:rsidRPr="00636DF3">
        <w:rPr>
          <w:rFonts w:ascii="Sylfaen" w:hAnsi="Sylfaen"/>
          <w:lang w:val="ka-GE"/>
        </w:rPr>
        <w:t>313 918</w:t>
      </w:r>
      <w:r w:rsidRPr="00636DF3">
        <w:rPr>
          <w:rFonts w:ascii="Sylfaen" w:hAnsi="Sylfaen"/>
        </w:rPr>
        <w:t xml:space="preserve"> მიწის ნაკვეთზე (</w:t>
      </w:r>
      <w:r w:rsidRPr="00636DF3">
        <w:rPr>
          <w:rFonts w:ascii="Sylfaen" w:hAnsi="Sylfaen"/>
          <w:lang w:val="ka-GE"/>
        </w:rPr>
        <w:t>115 378.89</w:t>
      </w:r>
      <w:r w:rsidRPr="00636DF3">
        <w:rPr>
          <w:rFonts w:ascii="Sylfaen" w:hAnsi="Sylfaen"/>
        </w:rPr>
        <w:t xml:space="preserve"> ჰა.). პროექტის ფარგლებში მობილიზებული</w:t>
      </w:r>
      <w:r w:rsidRPr="00636DF3">
        <w:rPr>
          <w:rFonts w:ascii="Sylfaen" w:hAnsi="Sylfaen"/>
          <w:lang w:val="ka-GE"/>
        </w:rPr>
        <w:t xml:space="preserve"> იქნ</w:t>
      </w:r>
      <w:r w:rsidRPr="00636DF3">
        <w:rPr>
          <w:rFonts w:ascii="Sylfaen" w:hAnsi="Sylfaen"/>
        </w:rPr>
        <w:t xml:space="preserve">ა </w:t>
      </w:r>
      <w:r w:rsidRPr="00636DF3">
        <w:rPr>
          <w:rFonts w:ascii="Sylfaen" w:hAnsi="Sylfaen"/>
          <w:lang w:val="ka-GE"/>
        </w:rPr>
        <w:t>3</w:t>
      </w:r>
      <w:r w:rsidRPr="00636DF3">
        <w:rPr>
          <w:rFonts w:ascii="Sylfaen" w:hAnsi="Sylfaen"/>
        </w:rPr>
        <w:t xml:space="preserve"> საველე კოორდინატორი, </w:t>
      </w:r>
      <w:r w:rsidRPr="00636DF3">
        <w:rPr>
          <w:rFonts w:ascii="Sylfaen" w:hAnsi="Sylfaen"/>
          <w:lang w:val="ka-GE"/>
        </w:rPr>
        <w:t>5</w:t>
      </w:r>
      <w:r w:rsidRPr="00636DF3">
        <w:rPr>
          <w:rFonts w:ascii="Sylfaen" w:hAnsi="Sylfaen"/>
        </w:rPr>
        <w:t xml:space="preserve"> რეგისტრაციის კოორდინატორი, 665 უძრავი ქონების ამგეგმავი/ამზომველი, </w:t>
      </w:r>
      <w:r w:rsidRPr="00636DF3">
        <w:rPr>
          <w:rFonts w:ascii="Sylfaen" w:hAnsi="Sylfaen"/>
          <w:lang w:val="ka-GE"/>
        </w:rPr>
        <w:t>20</w:t>
      </w:r>
      <w:r w:rsidRPr="00636DF3">
        <w:rPr>
          <w:rFonts w:ascii="Sylfaen" w:hAnsi="Sylfaen"/>
        </w:rPr>
        <w:t xml:space="preserve"> უძრავი ქონების ამგეგმავთა/ამზომველთა მენეჯერი, 2</w:t>
      </w:r>
      <w:r w:rsidRPr="00636DF3">
        <w:rPr>
          <w:rFonts w:ascii="Sylfaen" w:hAnsi="Sylfaen"/>
          <w:lang w:val="ka-GE"/>
        </w:rPr>
        <w:t>07</w:t>
      </w:r>
      <w:r w:rsidRPr="00636DF3">
        <w:rPr>
          <w:rFonts w:ascii="Sylfaen" w:hAnsi="Sylfaen"/>
        </w:rPr>
        <w:t xml:space="preserve"> რეგისტრატორი, 20 რეგისტრატორთა მენეჯერი, 1</w:t>
      </w:r>
      <w:r w:rsidRPr="00636DF3">
        <w:rPr>
          <w:rFonts w:ascii="Sylfaen" w:hAnsi="Sylfaen"/>
          <w:lang w:val="ka-GE"/>
        </w:rPr>
        <w:t>3</w:t>
      </w:r>
      <w:r w:rsidRPr="00636DF3">
        <w:rPr>
          <w:rFonts w:ascii="Sylfaen" w:hAnsi="Sylfaen"/>
        </w:rPr>
        <w:t xml:space="preserve"> საჯარო გამოცხადების სპეციალისტი. მიმდინარეობ</w:t>
      </w:r>
      <w:r w:rsidRPr="00636DF3">
        <w:rPr>
          <w:rFonts w:ascii="Sylfaen" w:hAnsi="Sylfaen"/>
          <w:lang w:val="ka-GE"/>
        </w:rPr>
        <w:t>და</w:t>
      </w:r>
      <w:r w:rsidRPr="00636DF3">
        <w:rPr>
          <w:rFonts w:ascii="Sylfaen" w:hAnsi="Sylfaen"/>
        </w:rPr>
        <w:t xml:space="preserve"> მათი სწავლებისა და სამუშაოებში ეტაპობრივად ჩართვის პროცესი;</w:t>
      </w:r>
    </w:p>
    <w:p w14:paraId="424E080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განხორციელდა სოფლის ტიპის ყველა დასახლებული პუნქტის სანავიგაციო მონაცემების აღწერა ციფრულ ფორმატში საქართველოს </w:t>
      </w:r>
      <w:r w:rsidRPr="00636DF3">
        <w:rPr>
          <w:rFonts w:ascii="Sylfaen" w:hAnsi="Sylfaen"/>
          <w:lang w:val="ka-GE"/>
        </w:rPr>
        <w:t>7</w:t>
      </w:r>
      <w:r w:rsidRPr="00636DF3">
        <w:rPr>
          <w:rFonts w:ascii="Sylfaen" w:hAnsi="Sylfaen"/>
        </w:rPr>
        <w:t xml:space="preserve"> მუნიციპალიტეტში (მცხეთა, გარდაბანი, მარნეული, კასპი</w:t>
      </w:r>
      <w:r w:rsidRPr="00636DF3">
        <w:rPr>
          <w:rFonts w:ascii="Sylfaen" w:hAnsi="Sylfaen"/>
          <w:lang w:val="ka-GE"/>
        </w:rPr>
        <w:t>, დმანისი, ბოლნისი, ახალციხე</w:t>
      </w:r>
      <w:r w:rsidRPr="00636DF3">
        <w:rPr>
          <w:rFonts w:ascii="Sylfaen" w:hAnsi="Sylfaen"/>
        </w:rPr>
        <w:t>); </w:t>
      </w:r>
    </w:p>
    <w:p w14:paraId="469618A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ქ. </w:t>
      </w:r>
      <w:r w:rsidRPr="00636DF3">
        <w:rPr>
          <w:rFonts w:ascii="Sylfaen" w:hAnsi="Sylfaen"/>
        </w:rPr>
        <w:t>თბილისის მუნიციპალიტეტის მერიას</w:t>
      </w:r>
      <w:r w:rsidRPr="00636DF3">
        <w:rPr>
          <w:rFonts w:ascii="Sylfaen" w:hAnsi="Sylfaen"/>
          <w:lang w:val="ka-GE"/>
        </w:rPr>
        <w:t>თან</w:t>
      </w:r>
      <w:r w:rsidRPr="00636DF3">
        <w:rPr>
          <w:rFonts w:ascii="Sylfaen" w:hAnsi="Sylfaen"/>
        </w:rPr>
        <w:t xml:space="preserve"> გაფორმდა ურთიერთთანამშრომლობის მემორანდუმი, რომელიც თბილისის შერჩეულ არეალებში მიწის სისტემური რეგისტრაციის პროექტის განხორციელებას ითვალისწინებს. ამ ეტაპზე შერჩეული</w:t>
      </w:r>
      <w:r w:rsidRPr="00636DF3">
        <w:rPr>
          <w:rFonts w:ascii="Sylfaen" w:hAnsi="Sylfaen"/>
          <w:lang w:val="ka-GE"/>
        </w:rPr>
        <w:t xml:space="preserve"> იქნ</w:t>
      </w:r>
      <w:r w:rsidRPr="00636DF3">
        <w:rPr>
          <w:rFonts w:ascii="Sylfaen" w:hAnsi="Sylfaen"/>
        </w:rPr>
        <w:t xml:space="preserve">ა შემდეგი ლოკაციები: დიდგორი, ძველი ვეძისი, დიღომი, კვესეთი, ბეთანია, წყნეთი, ახალდაბა, კიკეთი-საღორისი, კოჯორი, წავკისი, შინდისი, ტაბახმელა.  პროექტს განახორციელებს </w:t>
      </w:r>
      <w:r w:rsidRPr="00636DF3">
        <w:rPr>
          <w:rFonts w:ascii="Sylfaen" w:hAnsi="Sylfaen"/>
          <w:lang w:val="ka-GE"/>
        </w:rPr>
        <w:t xml:space="preserve">სსიპ - </w:t>
      </w:r>
      <w:r w:rsidRPr="00636DF3">
        <w:rPr>
          <w:rFonts w:ascii="Sylfaen" w:hAnsi="Sylfaen"/>
        </w:rPr>
        <w:t>საჯარო რეესტრი</w:t>
      </w:r>
      <w:r w:rsidRPr="00636DF3">
        <w:rPr>
          <w:rFonts w:ascii="Sylfaen" w:hAnsi="Sylfaen"/>
          <w:lang w:val="ka-GE"/>
        </w:rPr>
        <w:t>ს ეროვნული სააგენტო</w:t>
      </w:r>
      <w:r w:rsidRPr="00636DF3">
        <w:rPr>
          <w:rFonts w:ascii="Sylfaen" w:hAnsi="Sylfaen"/>
        </w:rPr>
        <w:t xml:space="preserve">, ხოლო მის ფინანსურ მხარდაჭერას სრულად უზრუნველყოფს </w:t>
      </w:r>
      <w:r w:rsidRPr="00636DF3">
        <w:rPr>
          <w:rFonts w:ascii="Sylfaen" w:hAnsi="Sylfaen"/>
          <w:lang w:val="ka-GE"/>
        </w:rPr>
        <w:t xml:space="preserve">ქ. </w:t>
      </w:r>
      <w:r w:rsidRPr="00636DF3">
        <w:rPr>
          <w:rFonts w:ascii="Sylfaen" w:hAnsi="Sylfaen"/>
        </w:rPr>
        <w:t>თბილისის მუნიციპალიტეტი.</w:t>
      </w:r>
    </w:p>
    <w:p w14:paraId="28C22CF2" w14:textId="77777777" w:rsidR="0023169F" w:rsidRPr="00636DF3" w:rsidRDefault="0023169F" w:rsidP="008C170A">
      <w:pPr>
        <w:spacing w:line="240" w:lineRule="auto"/>
        <w:rPr>
          <w:rFonts w:ascii="Sylfaen" w:hAnsi="Sylfaen"/>
          <w:lang w:val="ka-GE"/>
        </w:rPr>
      </w:pPr>
    </w:p>
    <w:p w14:paraId="54455FE4" w14:textId="77777777" w:rsidR="00A23DA2" w:rsidRPr="00636DF3" w:rsidRDefault="00A23DA2" w:rsidP="008C170A">
      <w:pPr>
        <w:pStyle w:val="Heading2"/>
        <w:spacing w:line="240" w:lineRule="auto"/>
        <w:jc w:val="both"/>
        <w:rPr>
          <w:rFonts w:ascii="Sylfaen" w:hAnsi="Sylfaen" w:cs="Sylfaen"/>
          <w:sz w:val="22"/>
          <w:szCs w:val="22"/>
        </w:rPr>
      </w:pPr>
      <w:r w:rsidRPr="00636DF3">
        <w:rPr>
          <w:rFonts w:ascii="Sylfaen" w:hAnsi="Sylfaen" w:cs="Sylfaen"/>
          <w:sz w:val="22"/>
          <w:szCs w:val="22"/>
        </w:rPr>
        <w:t>6.</w:t>
      </w:r>
      <w:r w:rsidRPr="00636DF3">
        <w:rPr>
          <w:rFonts w:ascii="Sylfaen" w:hAnsi="Sylfaen" w:cs="Sylfaen"/>
          <w:sz w:val="22"/>
          <w:szCs w:val="22"/>
          <w:lang w:val="ka-GE"/>
        </w:rPr>
        <w:t>4</w:t>
      </w:r>
      <w:r w:rsidRPr="00636DF3">
        <w:rPr>
          <w:rFonts w:ascii="Sylfaen" w:hAnsi="Sylfaen" w:cs="Sylfaen"/>
          <w:sz w:val="22"/>
          <w:szCs w:val="22"/>
        </w:rPr>
        <w:t xml:space="preserve">  საარჩევნო გარემოს განვითარება (პროგრამული კოდი 06 01)</w:t>
      </w:r>
    </w:p>
    <w:p w14:paraId="047C9934" w14:textId="77777777" w:rsidR="00A23DA2" w:rsidRPr="00636DF3" w:rsidRDefault="00A23DA2" w:rsidP="008C170A">
      <w:pPr>
        <w:spacing w:line="240" w:lineRule="auto"/>
        <w:rPr>
          <w:rFonts w:ascii="Sylfaen" w:hAnsi="Sylfaen"/>
        </w:rPr>
      </w:pPr>
    </w:p>
    <w:p w14:paraId="3B0E1E88" w14:textId="77777777" w:rsidR="00A23DA2" w:rsidRPr="00636DF3" w:rsidRDefault="00A23DA2"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27B61B8D" w14:textId="77777777" w:rsidR="00A23DA2" w:rsidRPr="00636DF3" w:rsidRDefault="00A23DA2" w:rsidP="008C170A">
      <w:pPr>
        <w:pStyle w:val="ListParagraph"/>
        <w:numPr>
          <w:ilvl w:val="0"/>
          <w:numId w:val="4"/>
        </w:numPr>
        <w:spacing w:line="240" w:lineRule="auto"/>
        <w:rPr>
          <w:rFonts w:ascii="Sylfaen" w:hAnsi="Sylfaen" w:cs="Sylfaen"/>
        </w:rPr>
      </w:pPr>
      <w:r w:rsidRPr="00636DF3">
        <w:rPr>
          <w:rFonts w:ascii="Sylfaen" w:hAnsi="Sylfaen" w:cs="Sylfaen"/>
          <w:lang w:val="ka-GE"/>
        </w:rPr>
        <w:t>საქართველოს ცენტრალური საარჩევნო კომისია</w:t>
      </w:r>
    </w:p>
    <w:p w14:paraId="104BC964" w14:textId="77777777" w:rsidR="00A23DA2" w:rsidRPr="00636DF3" w:rsidRDefault="00A23DA2" w:rsidP="008C170A">
      <w:pPr>
        <w:pStyle w:val="ListParagraph"/>
        <w:spacing w:after="0" w:line="240" w:lineRule="auto"/>
        <w:jc w:val="both"/>
        <w:rPr>
          <w:rFonts w:ascii="Sylfaen" w:hAnsi="Sylfaen"/>
          <w:lang w:val="ka-GE"/>
        </w:rPr>
      </w:pPr>
    </w:p>
    <w:p w14:paraId="4679BAA6" w14:textId="77777777" w:rsidR="00A23DA2" w:rsidRPr="00636DF3" w:rsidRDefault="00A23DA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მომზადდა 2022 წლის ანგარიში, რომელიც წარედგინა ადგილობრივ და საერთაშორისო ორგანიზაციებს, დიპლომატიური მისიებს, პოლიტიკური პარტიებს,  სახელმწიფო უწყებების წარმომადგენლებს;</w:t>
      </w:r>
    </w:p>
    <w:p w14:paraId="46FA4A6C" w14:textId="77777777" w:rsidR="00A23DA2" w:rsidRPr="00636DF3" w:rsidRDefault="00A23DA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მონაწილეობა იქნა მიღებული საერთაშორისო კონფერენციაში „საარჩევნო ტექნოლოგიების გამოყენება და არჩევნების მთლიანობა“;</w:t>
      </w:r>
    </w:p>
    <w:p w14:paraId="0B05DC17" w14:textId="77777777" w:rsidR="00A23DA2" w:rsidRPr="00636DF3" w:rsidRDefault="00A23DA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არჩევნების საერთაშორისო დღე სტუდენტებთან ერთად აღინიშნა;</w:t>
      </w:r>
    </w:p>
    <w:p w14:paraId="7AD92370" w14:textId="32095192" w:rsidR="00A23DA2" w:rsidRPr="00636DF3" w:rsidRDefault="00A23DA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ცესკოს თანამშრომლები სხვადასხვა ქვეყნებში დააკვირდნენ არჩევნებს, ასევე მიიღეს მონაწილეობა სამუშაო შეხვედრებში და სასწავლო პროგრამებში.</w:t>
      </w:r>
    </w:p>
    <w:p w14:paraId="77316BA8" w14:textId="77777777" w:rsidR="00A23DA2" w:rsidRPr="00636DF3" w:rsidRDefault="00A23DA2" w:rsidP="008C170A">
      <w:pPr>
        <w:spacing w:after="0" w:line="240" w:lineRule="auto"/>
        <w:jc w:val="both"/>
        <w:rPr>
          <w:rFonts w:ascii="Sylfaen" w:hAnsi="Sylfaen" w:cs="Sylfaen"/>
          <w:bCs/>
          <w:color w:val="000000"/>
          <w:highlight w:val="yellow"/>
          <w:shd w:val="clear" w:color="auto" w:fill="FFFFFF"/>
          <w:lang w:val="ka-GE"/>
        </w:rPr>
      </w:pPr>
    </w:p>
    <w:p w14:paraId="07C8D8AC" w14:textId="77777777" w:rsidR="001A0CD0" w:rsidRPr="00636DF3" w:rsidRDefault="001A0CD0" w:rsidP="008C170A">
      <w:pPr>
        <w:pStyle w:val="Heading2"/>
        <w:spacing w:line="240" w:lineRule="auto"/>
        <w:jc w:val="both"/>
        <w:rPr>
          <w:rFonts w:ascii="Sylfaen" w:hAnsi="Sylfaen" w:cs="Sylfaen"/>
          <w:sz w:val="22"/>
          <w:szCs w:val="22"/>
        </w:rPr>
      </w:pPr>
      <w:r w:rsidRPr="00636DF3">
        <w:rPr>
          <w:rFonts w:ascii="Sylfaen" w:hAnsi="Sylfaen" w:cs="Sylfaen"/>
          <w:sz w:val="22"/>
          <w:szCs w:val="22"/>
        </w:rPr>
        <w:t>6.</w:t>
      </w:r>
      <w:r w:rsidRPr="00636DF3">
        <w:rPr>
          <w:rFonts w:ascii="Sylfaen" w:hAnsi="Sylfaen" w:cs="Sylfaen"/>
          <w:sz w:val="22"/>
          <w:szCs w:val="22"/>
          <w:lang w:val="ka-GE"/>
        </w:rPr>
        <w:t xml:space="preserve">5 </w:t>
      </w:r>
      <w:r w:rsidRPr="00636DF3">
        <w:rPr>
          <w:rFonts w:ascii="Sylfaen" w:hAnsi="Sylfaen" w:cs="Sylfaen"/>
          <w:sz w:val="22"/>
          <w:szCs w:val="22"/>
        </w:rPr>
        <w:t>სახელმწიფო აუდიტის სამსახური (პროგრამული კოდი 05 00)</w:t>
      </w:r>
    </w:p>
    <w:p w14:paraId="3F2CE66C" w14:textId="77777777" w:rsidR="001A0CD0" w:rsidRPr="00636DF3" w:rsidRDefault="001A0CD0" w:rsidP="008C170A">
      <w:pPr>
        <w:spacing w:line="240" w:lineRule="auto"/>
        <w:rPr>
          <w:rFonts w:ascii="Sylfaen" w:hAnsi="Sylfaen"/>
          <w:b/>
          <w:lang w:val="ka-GE"/>
        </w:rPr>
      </w:pPr>
    </w:p>
    <w:p w14:paraId="38908FF5" w14:textId="77777777" w:rsidR="001A0CD0" w:rsidRPr="00636DF3" w:rsidRDefault="001A0CD0" w:rsidP="008C170A">
      <w:pPr>
        <w:spacing w:after="0" w:line="240" w:lineRule="auto"/>
        <w:jc w:val="both"/>
        <w:rPr>
          <w:rFonts w:ascii="Sylfaen" w:hAnsi="Sylfaen"/>
          <w:bCs/>
        </w:rPr>
      </w:pPr>
      <w:r w:rsidRPr="00636DF3">
        <w:rPr>
          <w:rFonts w:ascii="Sylfaen" w:hAnsi="Sylfaen"/>
          <w:bCs/>
        </w:rPr>
        <w:t>პროგრამის განმახორციელებელი:</w:t>
      </w:r>
    </w:p>
    <w:p w14:paraId="1CEF71DD" w14:textId="77777777" w:rsidR="001A0CD0" w:rsidRPr="00636DF3" w:rsidRDefault="001A0CD0" w:rsidP="008C170A">
      <w:pPr>
        <w:numPr>
          <w:ilvl w:val="0"/>
          <w:numId w:val="6"/>
        </w:numPr>
        <w:spacing w:after="0" w:line="240" w:lineRule="auto"/>
        <w:ind w:left="900" w:hanging="270"/>
        <w:jc w:val="both"/>
        <w:rPr>
          <w:rFonts w:ascii="Sylfaen" w:eastAsiaTheme="majorEastAsia" w:hAnsi="Sylfaen" w:cs="Sylfaen"/>
        </w:rPr>
      </w:pPr>
      <w:r w:rsidRPr="00636DF3">
        <w:rPr>
          <w:rFonts w:ascii="Sylfaen" w:eastAsiaTheme="majorEastAsia" w:hAnsi="Sylfaen" w:cs="Sylfaen"/>
        </w:rPr>
        <w:t>სახელმწიფო აუდიტის სამსახურის აპარატი;</w:t>
      </w:r>
    </w:p>
    <w:p w14:paraId="28EFE62E" w14:textId="7637044F" w:rsidR="001A0CD0" w:rsidRPr="00636DF3" w:rsidRDefault="001A0CD0" w:rsidP="008C170A">
      <w:pPr>
        <w:numPr>
          <w:ilvl w:val="0"/>
          <w:numId w:val="6"/>
        </w:numPr>
        <w:spacing w:after="0" w:line="240" w:lineRule="auto"/>
        <w:ind w:left="900" w:hanging="270"/>
        <w:jc w:val="both"/>
        <w:rPr>
          <w:rFonts w:ascii="Sylfaen" w:eastAsiaTheme="majorEastAsia" w:hAnsi="Sylfaen" w:cs="Sylfaen"/>
        </w:rPr>
      </w:pPr>
      <w:r w:rsidRPr="00636DF3">
        <w:rPr>
          <w:rFonts w:ascii="Sylfaen" w:eastAsiaTheme="majorEastAsia" w:hAnsi="Sylfaen" w:cs="Sylfaen"/>
          <w:lang w:val="ka-GE"/>
        </w:rPr>
        <w:t xml:space="preserve">სსიპ - </w:t>
      </w:r>
      <w:r w:rsidRPr="00636DF3">
        <w:rPr>
          <w:rFonts w:ascii="Sylfaen" w:eastAsiaTheme="majorEastAsia" w:hAnsi="Sylfaen" w:cs="Sylfaen"/>
        </w:rPr>
        <w:t>საჯარო აუდიტის ინსტიტუტი;</w:t>
      </w:r>
    </w:p>
    <w:p w14:paraId="37AD3A91" w14:textId="77777777" w:rsidR="008C230F" w:rsidRPr="00636DF3" w:rsidRDefault="008C230F" w:rsidP="008C170A">
      <w:pPr>
        <w:spacing w:after="0" w:line="240" w:lineRule="auto"/>
        <w:ind w:left="900"/>
        <w:jc w:val="both"/>
        <w:rPr>
          <w:rFonts w:ascii="Sylfaen" w:eastAsiaTheme="majorEastAsia" w:hAnsi="Sylfaen" w:cs="Sylfaen"/>
        </w:rPr>
      </w:pPr>
    </w:p>
    <w:p w14:paraId="0FDCE059"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სახელმწიფო აუდიტის სამსახურის 2023 წლის აუდიტორული საქმიანობის გეგმა განისაზღვრა 55 აუდიტით. საანგარიშგებო პერიოდში გეგმაში განხორციელებული ცვლილებით,  აუდიტების რაოდენობა გაიზარდა 56-მდე, მათ შორის: 15 ფინანსური, 28 შესაბამისობისა და 13 ეფექტიანობის აუდიტი (არსებული მდგომარეობით დასრულდა 2 და მიმდინარეობს 12 ფინანსური აუდიტი; დასრულდა 3 და მიმდინარეობს 25 შესაბამისობის აუდიტი; დასრულდა 1 და მიმდინარეობს 9 ეფექტიანობის აუდიტი);</w:t>
      </w:r>
    </w:p>
    <w:p w14:paraId="27976F6E"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მოხსენება „2022 წლის სახელმწიფო ბიუჯეტის შესრულების წლიური ანგარიშის შესახებ“ მთავრობის ანგარიშზე;</w:t>
      </w:r>
    </w:p>
    <w:p w14:paraId="779A922B"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2022 წლის საქმიანობის ანგარიში;</w:t>
      </w:r>
    </w:p>
    <w:p w14:paraId="7FE67933"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მომზადდა და საქართველოს პარლამენტს წარედგინა დასკვნა „2023 წლის სახელმწიფო ბიუჯეტის კანონში ცვლილებების შეტანის შესახებ“ საქართველოს კანონის პროექტზე;</w:t>
      </w:r>
    </w:p>
    <w:p w14:paraId="47C483DA"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მიმდინარეობს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24" w:history="1">
        <w:r w:rsidRPr="00636DF3">
          <w:rPr>
            <w:rFonts w:ascii="Sylfaen" w:hAnsi="Sylfaen" w:cs="Sylfaen"/>
            <w:bCs/>
            <w:color w:val="000000"/>
            <w:shd w:val="clear" w:color="auto" w:fill="FFFFFF"/>
            <w:lang w:val="ka-GE"/>
          </w:rPr>
          <w:t>www.aris.sao.ge</w:t>
        </w:r>
      </w:hyperlink>
      <w:r w:rsidRPr="00636DF3">
        <w:rPr>
          <w:rFonts w:ascii="Sylfaen" w:hAnsi="Sylfaen" w:cs="Sylfaen"/>
          <w:bCs/>
          <w:color w:val="000000"/>
          <w:shd w:val="clear" w:color="auto" w:fill="FFFFFF"/>
          <w:lang w:val="ka-GE"/>
        </w:rPr>
        <w:t>) საბიუჯეტო ორგანიზაციებში დანერგვა;</w:t>
      </w:r>
    </w:p>
    <w:p w14:paraId="59031271"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საანგარიშო პერიოდში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 საჯარო სექტორის აუდიტორული მომსახურების სასერტიფიკაციო პროგრამის 3 თვიან კურსში მონაწილება მიიღო 11 მსმენელმა. კურსის დასრულების შემდეგ ჩატარდა საჯარო სექტორში აუდიტორული მომსახურების გაწევის უფლების მოპოვების მსურველთა სასერტიფიკაციო გამოცდა (გამოცდაზე გასულ 10 პირთაგან სერტიფიკატი მოიპოვა 7 პირმა); </w:t>
      </w:r>
    </w:p>
    <w:p w14:paraId="65E7677E"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აკრედიტირებული პროგრამა „პიროვნული და პროფესიული კომპეტენციების განვითარების კურსი” განხორციელდა 6 ჯგუფთან. პროგრამის ფარგლებში გადამზადდა 90 საჯარო მოხელე, მათ შორის სახელმწიფო აუდიტის სამსახურის 3 თანამშრომელი. პროგრამა „მოხელის მენეჯერული უნარები“  განხორციელდა 2 ჯგუფთან, რომლის ფარგლებშიც გადამზადდა 33 საჯარო მოხელე, მათ შორის სახელმწიფო აუდიტის სამსახურის 1 თანამშრომელი;</w:t>
      </w:r>
    </w:p>
    <w:p w14:paraId="797A42EF"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„ინვენტარიზაციის პროცესის მართვა საბიუჯეტო ორგანიზაციაში“  ტრენინგი ჩატარდა 5 ჯგუფთან, რომელსაც ჯამში დაესწრო  99 ადამიანი, მათ შორის სახელმწიფო აუდიტის სამსახურის 5 თანამშრომელი. „პროგრამული ბიუჯეტირება“  ჩატარდა 3 ჯგუფთან, რომელსაც ესწრებოდა საჯარო სექტორის 39 წარმომადგენელი, მათ შორის სახელმწიფო აუდიტის სამსახურის 2 თანამშრომელი; ტრენინგი „პროექტების მართვა“ გაიარა ქუთაისის მუნიციპალიტეტის მერიის 17 თანამშრომელმა,  „რისკების მართვა სახელმწიფო შესყიდვებში“ ტრეინინგი ჩატარდა 3 ჯგუფთან,  დაესწრო 49 მსმენელი,  მათ შორის სახელმწიფო აუდიტის სამსახურის 3 თანამშრომელი. ტრეინინგი „რისკზე ორიენტირებული შიდა აუდიტი“  ჩატარდა 2 ჯგუფთან, დაესწრო 35 მსმენელი. „საბიუჯეტო ორგანიზაციების ფინანსური ანგარიშგების მომზადება საერთაშორისო სტანდარტების (IPSAS) მოთხოვნების შესაბამისად“ ტრეინინგი ჩატარდა 2 ჯგუფთან, დაესწრო 36 მსმენელი, მათ შორის სახელმწიფო აუდიტის სამსახურის 10 </w:t>
      </w:r>
      <w:r w:rsidRPr="00636DF3">
        <w:rPr>
          <w:rFonts w:ascii="Sylfaen" w:hAnsi="Sylfaen" w:cs="Sylfaen"/>
          <w:bCs/>
          <w:color w:val="000000"/>
          <w:shd w:val="clear" w:color="auto" w:fill="FFFFFF"/>
          <w:lang w:val="ka-GE"/>
        </w:rPr>
        <w:lastRenderedPageBreak/>
        <w:t xml:space="preserve">თანამშრომელი. „საგადასახადო და აუდიტორული პროცესების მართვა“ ტრენინგს ესწრებოდა 10 თანამშრომელი. „სამუშაოს შესრულების მართვა და მოხელის შეფასება საჯარო სამსახურში“ ტრენინგს ორ ჯგუფში დაესწრო 25 ადამიანი, მათ შორის სახელმწიფო აუდიტის სამსახურის 2 თანამშრომელი. „სტრატეგიული დაგეგმვა სახელმწიფო უწყებებისთვის“ ტრენინგს დაესწრო 14 ადამიანი,  მათ შორის სახელმწიფო აუდიტის სამსახურის 1 თანამშრომელი. „ფინანსური თაღლითობა და კორუფცია-პრევენცია, გამოვლენა და კონტროლი“ ტრენინგს ესწრებოდა 15 ადამიანი, მათ შორის სახელმწიფო აუდიტის სამსახურის 3 თანამშრომელი. „შეზღუდული შესაძლებლობების მქონე პირთა უფლებები და მათთან კომუნიკაციის ეტიკეტი ტრენინგს ესწრებოდა 18 მონაწილე, მათ შორის სახელმწიფო აუდიტის სამსახურის 3 თანამშრომელი. „შრომის სამართალი“ ტრენინგს დაესწრო 14 ადამიანი,  მათ შორის საჯარო აუდიტის ინსტიტუტის 1 თანამშრომელი. „ვიკიპედიის მარვა“ ტრენინგს დაესწრო სახელმწიფო აუდიტის სამსახურის 8 თანამშრომელი. ორგანიზაციის საქმიანობის ეფექტიანობის შეფასება  - ტრეინინგს ესწრებოდა საჯარო სექტორის 11 წარმომადგენელი, მათ შორის სახელმწიფო აუდიტის სამსახურის 1 თანამშრომელი; მონაცემთა ვიზუალიზაცია - ტრენინგს ესწრებოდა 9  ადამიანი, მათ შორის სახელმწიფო აუდიტის სამსახურის 3 თანამშრომელი.  სახელმწიფო აუდიტის სამსახურის, თავდაცვის, საზოგადოებრივი წესრიგისა და უსაფრთხოების სფეროს აუდტის დეპარატმენტის თანამშრომლებისთვის ჩატარდა ტრენინგი - სამხედრო აღჭურვილობა და შეიარაღება - ტრენინგს დაესწრო 27 თანამშრომელი; </w:t>
      </w:r>
    </w:p>
    <w:p w14:paraId="6266B5D2"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აზერბაიჯანის საანგარიშო პალატასა და აზერბაიჯანის სახელმწიფო ეკონომიკური უნივერსიტეტთან გაფორმებული ხელშეკრულების ფარგლეში ჩატარდა შემდეგი ტრენინგები: „ტრენერთა ტრეინინგი (ToT)“ (მონაწილეობდა 21 ადამიანი), „აუდიტის სტანდარტები და პრაქტიკები“  (მონაწილეობა მიიღო 91 მსმენელმა);</w:t>
      </w:r>
    </w:p>
    <w:p w14:paraId="195A21D1"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საქართველოს ენერგეტიკისა და წყალმომარაგების მარეგულირებელი ეროვნული კომისიასთან კორპორატიული თანამშრომლობის ფარგლებში ჩატარდა შემდეგი ტრენინგები:</w:t>
      </w:r>
    </w:p>
    <w:p w14:paraId="31D01150"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„მეწარმეთა შესახებ“ საქართველოს კანონის ახალი რეგულაციები“ - ესწრებოდა 11 ადამიანი;</w:t>
      </w:r>
    </w:p>
    <w:p w14:paraId="1635015B"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„ადმინისტრაციული სამართალი“ -  ესწრებოდა 12 მსმენელი;</w:t>
      </w:r>
    </w:p>
    <w:p w14:paraId="0A81CAFE"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 xml:space="preserve">„თანასწორობისა და დისკრიმინაციისგან დაცვის მექანიზმები“ - ესწრებოდა 25 ადამიანი; </w:t>
      </w:r>
    </w:p>
    <w:p w14:paraId="305517F7"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 xml:space="preserve">„ფინანსური ანგარიშგების საერთაშორისო სტანდარტები (IFRS, IAS)“ - ესწრებოდა 14 ადამიანი; </w:t>
      </w:r>
    </w:p>
    <w:p w14:paraId="4B852038"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„გენდერული თანასწორობა“ -  ტრენინგს  ესწრებოდა 25 ადამიანი;</w:t>
      </w:r>
    </w:p>
    <w:p w14:paraId="4D31D4BE"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რუსთავის მერიასთან გაფორმებული ხელშეკრულების ფარგლებში, ჩატარდა შემდეგი ტრენინგები: </w:t>
      </w:r>
    </w:p>
    <w:p w14:paraId="0BBB530B"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 xml:space="preserve">„სამეწარმეო სამართალი“ - ესწრებოდა 8 ადამიანი; </w:t>
      </w:r>
    </w:p>
    <w:p w14:paraId="2C6D948E"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 xml:space="preserve">„მშენებლობის ზედამხედველობა, ადმინისტრაციულ სამართალდარღვევათა საქმისწარმოება“ -  მონაწილეობდა 10 ადამიანი; </w:t>
      </w:r>
    </w:p>
    <w:p w14:paraId="02E8D0F9"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„სოციალური პოლიტიკის წარმოება ადგილობირვ დონეზე“ - ესწრებოდა 14 მსმენელი.</w:t>
      </w:r>
    </w:p>
    <w:p w14:paraId="38A59B94" w14:textId="77777777" w:rsidR="008C230F" w:rsidRPr="00636DF3" w:rsidRDefault="008C230F" w:rsidP="005A14CA">
      <w:pPr>
        <w:pStyle w:val="ListParagraph"/>
        <w:numPr>
          <w:ilvl w:val="0"/>
          <w:numId w:val="91"/>
        </w:numPr>
        <w:tabs>
          <w:tab w:val="left" w:pos="1260"/>
        </w:tabs>
        <w:spacing w:after="12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 xml:space="preserve">„ეფექტური კომუნიკაცია და სტრესის მართვა“ -  დაესწრო  20 ადამიანი; </w:t>
      </w:r>
    </w:p>
    <w:p w14:paraId="444E3C4F" w14:textId="77777777" w:rsidR="008C230F" w:rsidRPr="00636DF3" w:rsidRDefault="008C230F" w:rsidP="005A14CA">
      <w:pPr>
        <w:pStyle w:val="ListParagraph"/>
        <w:numPr>
          <w:ilvl w:val="0"/>
          <w:numId w:val="91"/>
        </w:numPr>
        <w:tabs>
          <w:tab w:val="left" w:pos="1260"/>
        </w:tabs>
        <w:spacing w:after="0" w:line="240" w:lineRule="auto"/>
        <w:ind w:left="567" w:hanging="283"/>
        <w:jc w:val="both"/>
        <w:rPr>
          <w:rFonts w:ascii="Sylfaen" w:eastAsia="Calibri" w:hAnsi="Sylfaen" w:cs="Times New Roman"/>
          <w:lang w:val="ka-GE"/>
        </w:rPr>
      </w:pPr>
      <w:r w:rsidRPr="00636DF3">
        <w:rPr>
          <w:rFonts w:ascii="Sylfaen" w:eastAsia="Calibri" w:hAnsi="Sylfaen" w:cs="Times New Roman"/>
          <w:lang w:val="ka-GE"/>
        </w:rPr>
        <w:t>„მშენებლობის შრომის უსაფრთხოების ზოგადი საფუძვლები“- დაესწრო  10 ადამიანი;</w:t>
      </w:r>
    </w:p>
    <w:p w14:paraId="086C6E61"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ქუთაისის მუნიციპალიტეტის მერიასთან გაფორმებული ხელშეკრულების ფარგლებში ჩატარდა 2 ტრენინგი: „სტრატეგიული კომუნიკაცია და სოციალური პლატფორმები“ და „მართვის თანამედროვე პრაქტიკები და ლიდერობა“ – დაესწრო 37 მსმენელი; „დიპლომატიური პროტოკოლი და ეტიკეტი საჯარო სამსახურში“ - ტრენინგს დაესწრო 9 ადამიანი;</w:t>
      </w:r>
    </w:p>
    <w:p w14:paraId="42D3443F" w14:textId="77777777" w:rsidR="008C230F" w:rsidRPr="00636DF3" w:rsidRDefault="008C230F"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სსიპ - სოციალური მომსახურების სააგენტოსთან გაფორმებული ხელშეკრულების ფარგლებში ჩატრადა „Microsoft Excel“ ტრენინგი 6 ჯგუფთან, დაესწრო 67 მსმენელი. </w:t>
      </w:r>
    </w:p>
    <w:p w14:paraId="27274DD0" w14:textId="77777777" w:rsidR="001A0CD0" w:rsidRPr="00636DF3" w:rsidRDefault="001A0CD0" w:rsidP="008C170A">
      <w:pPr>
        <w:spacing w:line="240" w:lineRule="auto"/>
        <w:jc w:val="both"/>
        <w:rPr>
          <w:rFonts w:ascii="Sylfaen" w:hAnsi="Sylfaen"/>
          <w:highlight w:val="yellow"/>
        </w:rPr>
      </w:pPr>
    </w:p>
    <w:p w14:paraId="05672147" w14:textId="77777777" w:rsidR="00A23DA2" w:rsidRPr="00636DF3" w:rsidRDefault="00A23DA2" w:rsidP="008C170A">
      <w:pPr>
        <w:pStyle w:val="Heading2"/>
        <w:spacing w:line="240" w:lineRule="auto"/>
        <w:jc w:val="both"/>
        <w:rPr>
          <w:rFonts w:ascii="Sylfaen" w:hAnsi="Sylfaen" w:cs="Sylfaen"/>
          <w:sz w:val="22"/>
          <w:szCs w:val="22"/>
        </w:rPr>
      </w:pPr>
      <w:r w:rsidRPr="00636DF3">
        <w:rPr>
          <w:rFonts w:ascii="Sylfaen" w:hAnsi="Sylfaen" w:cs="Sylfaen"/>
          <w:sz w:val="22"/>
          <w:szCs w:val="22"/>
        </w:rPr>
        <w:lastRenderedPageBreak/>
        <w:t>6.6 არჩევნების ჩატარების ღონისძიებები (პროგრამული კოდი 06 04)</w:t>
      </w:r>
    </w:p>
    <w:p w14:paraId="60745983" w14:textId="77777777" w:rsidR="00A23DA2" w:rsidRPr="00636DF3" w:rsidRDefault="00A23DA2" w:rsidP="008C170A">
      <w:pPr>
        <w:pStyle w:val="abzacixml"/>
        <w:spacing w:line="240" w:lineRule="auto"/>
        <w:ind w:left="990" w:firstLine="0"/>
        <w:rPr>
          <w:sz w:val="22"/>
          <w:szCs w:val="22"/>
        </w:rPr>
      </w:pPr>
    </w:p>
    <w:p w14:paraId="6A9AE3AF" w14:textId="77777777" w:rsidR="00A23DA2" w:rsidRPr="00636DF3" w:rsidRDefault="00A23DA2"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31D9C65" w14:textId="77777777" w:rsidR="00A23DA2" w:rsidRPr="00636DF3" w:rsidRDefault="00A23DA2" w:rsidP="008C170A">
      <w:pPr>
        <w:pStyle w:val="ListParagraph"/>
        <w:numPr>
          <w:ilvl w:val="0"/>
          <w:numId w:val="4"/>
        </w:numPr>
        <w:spacing w:after="0" w:line="240" w:lineRule="auto"/>
        <w:rPr>
          <w:rFonts w:ascii="Sylfaen" w:hAnsi="Sylfaen" w:cs="Sylfaen"/>
        </w:rPr>
      </w:pPr>
      <w:r w:rsidRPr="00636DF3">
        <w:rPr>
          <w:rFonts w:ascii="Sylfaen" w:hAnsi="Sylfaen" w:cs="Sylfaen"/>
        </w:rPr>
        <w:t>საქართველოს ცენტრალური საარჩევნო კომისია</w:t>
      </w:r>
    </w:p>
    <w:p w14:paraId="3205B725" w14:textId="77777777" w:rsidR="00A23DA2" w:rsidRPr="00636DF3" w:rsidRDefault="00A23DA2"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საარჩევნო სისტემების განვითარების, რეფორმებისა და სწავლების ცენტრი</w:t>
      </w:r>
    </w:p>
    <w:p w14:paraId="204FC1DD" w14:textId="77777777" w:rsidR="00A23DA2" w:rsidRPr="00636DF3" w:rsidRDefault="00A23DA2" w:rsidP="008C170A">
      <w:pPr>
        <w:tabs>
          <w:tab w:val="left" w:pos="360"/>
        </w:tabs>
        <w:spacing w:after="0" w:line="240" w:lineRule="auto"/>
        <w:ind w:left="360"/>
        <w:jc w:val="both"/>
        <w:rPr>
          <w:rFonts w:ascii="Sylfaen" w:eastAsia="Calibri" w:hAnsi="Sylfaen" w:cs="Sylfaen"/>
          <w:highlight w:val="yellow"/>
        </w:rPr>
      </w:pPr>
    </w:p>
    <w:p w14:paraId="2BB50B33" w14:textId="77777777" w:rsidR="006E5EF2" w:rsidRPr="00636DF3" w:rsidRDefault="006E5EF2" w:rsidP="008C170A">
      <w:pPr>
        <w:numPr>
          <w:ilvl w:val="3"/>
          <w:numId w:val="21"/>
        </w:numPr>
        <w:spacing w:after="0" w:line="240" w:lineRule="auto"/>
        <w:ind w:left="0"/>
        <w:jc w:val="both"/>
        <w:rPr>
          <w:rFonts w:ascii="Sylfaen" w:hAnsi="Sylfaen"/>
          <w:lang w:val="ka-GE"/>
        </w:rPr>
      </w:pPr>
      <w:r w:rsidRPr="00636DF3">
        <w:rPr>
          <w:rFonts w:ascii="Sylfaen" w:hAnsi="Sylfaen"/>
          <w:lang w:val="ka-GE"/>
        </w:rPr>
        <w:t>გაიმართა 2023 წლის 29 აპრილის შუალედური/რიგგარეშე არჩევნები, რომელიც ჩატარდა ელექტრონული საშუალებების გამოყენებით. დაინიშნა 2023 წლის 1 ოქტომბრის შუალედური/რიგგარეშე არჩევნები, დაფინანსდა არჩევნების მოსამზადებელი ღონისძიებები;</w:t>
      </w:r>
    </w:p>
    <w:p w14:paraId="5B7B5C19" w14:textId="77777777" w:rsidR="006E5EF2" w:rsidRPr="00636DF3" w:rsidRDefault="006E5EF2" w:rsidP="008C170A">
      <w:pPr>
        <w:numPr>
          <w:ilvl w:val="3"/>
          <w:numId w:val="21"/>
        </w:numPr>
        <w:spacing w:after="0" w:line="240" w:lineRule="auto"/>
        <w:ind w:left="0"/>
        <w:jc w:val="both"/>
        <w:rPr>
          <w:rFonts w:ascii="Sylfaen" w:hAnsi="Sylfaen"/>
          <w:lang w:val="ka-GE"/>
        </w:rPr>
      </w:pPr>
      <w:r w:rsidRPr="00636DF3">
        <w:rPr>
          <w:rFonts w:ascii="Sylfaen" w:hAnsi="Sylfaen"/>
          <w:lang w:val="ka-GE"/>
        </w:rPr>
        <w:t>2023 წლის 29 აპრილის შუალედური/რიგგარეშე არჩევნებისთვის შეძენილ იქნა ელექტრონული საშუალებები საერთაშორისო კომპანია „სმარტმატიკთან გაფორმებული ხელშეკრულების საფუძველზე და განხორცილდა შესაბამისი ანგარიშსწორება. აღნიშნული ხელშეკრულების ფარგლებში შეძენილი აპარატები გამოყენებული იქნება ასევე, 2024 წლის საერთო არჩევნებისთვის;</w:t>
      </w:r>
    </w:p>
    <w:p w14:paraId="26890A3E" w14:textId="77777777" w:rsidR="006E5EF2" w:rsidRPr="00636DF3" w:rsidRDefault="006E5EF2" w:rsidP="008C170A">
      <w:pPr>
        <w:numPr>
          <w:ilvl w:val="3"/>
          <w:numId w:val="21"/>
        </w:numPr>
        <w:spacing w:after="0" w:line="240" w:lineRule="auto"/>
        <w:ind w:left="0"/>
        <w:jc w:val="both"/>
        <w:rPr>
          <w:rFonts w:ascii="Sylfaen" w:hAnsi="Sylfaen"/>
          <w:lang w:val="ka-GE"/>
        </w:rPr>
      </w:pPr>
      <w:r w:rsidRPr="00636DF3">
        <w:rPr>
          <w:rFonts w:ascii="Sylfaen" w:hAnsi="Sylfaen"/>
          <w:lang w:val="ka-GE"/>
        </w:rPr>
        <w:t xml:space="preserve">2023 წლის 1 ოქტომბრის შუალედური/რიგგარეშე არჩევნებისა და 2024 წლის საერთო არჩევნების ელექტრონული საშუალებებით ჩატარების მიზნით, კონსოლიდირებული ტენდერის საშუალებით გაფორმდა ხელშეკრულება საერთაშორისო კომპანია „სმარტმატიკთან ელექტრონული მოწყობილობებისა და პროგრამული უზრუნველყოფის მიწოდებაზე; </w:t>
      </w:r>
    </w:p>
    <w:p w14:paraId="725ABA39" w14:textId="77777777" w:rsidR="006E5EF2" w:rsidRPr="00636DF3" w:rsidRDefault="006E5EF2" w:rsidP="008C170A">
      <w:pPr>
        <w:numPr>
          <w:ilvl w:val="3"/>
          <w:numId w:val="21"/>
        </w:numPr>
        <w:spacing w:after="0" w:line="240" w:lineRule="auto"/>
        <w:ind w:left="0"/>
        <w:jc w:val="both"/>
        <w:rPr>
          <w:rFonts w:ascii="Sylfaen" w:hAnsi="Sylfaen"/>
          <w:lang w:val="ka-GE"/>
        </w:rPr>
      </w:pPr>
      <w:r w:rsidRPr="00636DF3">
        <w:rPr>
          <w:rFonts w:ascii="Sylfaen" w:hAnsi="Sylfaen"/>
          <w:lang w:val="ka-GE"/>
        </w:rPr>
        <w:t>2023 წლის 29 აპრილის შუალედური და რიგგარეშე არჩევნებისთვის სწავლების ცენტრის მიერ შემუშავებული ტრენინგების კონცეფციის შესაბამისად, ჩატარდა ტრენერთა ტრენინგი. გადამზადდა 65 ტრენერი; ასევე, ჩატარდა საოლქო და საუბნო სარჩევნო კომისიის წევრების ტრენინგები;</w:t>
      </w:r>
    </w:p>
    <w:p w14:paraId="5D700E5E" w14:textId="77777777" w:rsidR="006E5EF2" w:rsidRPr="00636DF3" w:rsidRDefault="006E5EF2" w:rsidP="008C170A">
      <w:pPr>
        <w:numPr>
          <w:ilvl w:val="3"/>
          <w:numId w:val="21"/>
        </w:numPr>
        <w:spacing w:after="0" w:line="240" w:lineRule="auto"/>
        <w:ind w:left="0"/>
        <w:jc w:val="both"/>
        <w:rPr>
          <w:rFonts w:ascii="Sylfaen" w:hAnsi="Sylfaen"/>
        </w:rPr>
      </w:pPr>
      <w:r w:rsidRPr="00636DF3">
        <w:rPr>
          <w:rFonts w:ascii="Sylfaen" w:hAnsi="Sylfaen"/>
          <w:lang w:val="ka-GE"/>
        </w:rPr>
        <w:t>ჩატარდა სასწავლო პროექტი „საარჩევნო ადმინისტრატორის კურსები“, რომელიც მიზნად ისახავდა ელექტრონული მოწყობილობების გამოყენების სწავლებას, ასევე, დაინტერესებული პირების საუბნო საარჩევნო კომისიების პოტენციურ წევრებად გადამზადებას და საარჩევნო სამოქალაქო ცნობიერების ამაღლებას. პროექტის ფარგლებში განხორციელდა საარჩევნო ინვენტარის მიწოდება და მონაწილეთა კვებით უზრუნველყოფა;</w:t>
      </w:r>
    </w:p>
    <w:p w14:paraId="0EB1D1AC" w14:textId="26852884" w:rsidR="00A23DA2" w:rsidRPr="00636DF3" w:rsidRDefault="006E5EF2" w:rsidP="008C170A">
      <w:pPr>
        <w:numPr>
          <w:ilvl w:val="3"/>
          <w:numId w:val="21"/>
        </w:numPr>
        <w:spacing w:after="0" w:line="240" w:lineRule="auto"/>
        <w:ind w:left="0"/>
        <w:jc w:val="both"/>
        <w:rPr>
          <w:rFonts w:ascii="Sylfaen" w:hAnsi="Sylfaen"/>
        </w:rPr>
      </w:pPr>
      <w:r w:rsidRPr="00636DF3">
        <w:rPr>
          <w:rFonts w:ascii="Sylfaen" w:hAnsi="Sylfaen"/>
          <w:lang w:val="ka-GE"/>
        </w:rPr>
        <w:t>2023 წლის 29 აპრილს ჩატარებული და 1 ოქტომბერს ჩასატარებელ შუალედურ/რიგგარეშე არჩევნებზე საანგარიშო პერიოდში მიმართული იქნა 26.7 მლნ ლარამდე, მ.შ. ელექტრონული არჩევნების მოსამზადებელი ღონისძიებებისთვის მიმართული იქნა 3.1 მლნ ლარი</w:t>
      </w:r>
      <w:r w:rsidRPr="00636DF3">
        <w:rPr>
          <w:rFonts w:ascii="Sylfaen" w:hAnsi="Sylfaen"/>
        </w:rPr>
        <w:t>.</w:t>
      </w:r>
    </w:p>
    <w:p w14:paraId="5B0AD324" w14:textId="77777777" w:rsidR="006E5EF2" w:rsidRPr="00636DF3" w:rsidRDefault="006E5EF2" w:rsidP="008C170A">
      <w:pPr>
        <w:spacing w:line="240" w:lineRule="auto"/>
        <w:rPr>
          <w:rFonts w:ascii="Sylfaen" w:hAnsi="Sylfaen"/>
          <w:highlight w:val="yellow"/>
        </w:rPr>
      </w:pPr>
    </w:p>
    <w:p w14:paraId="6C472976" w14:textId="71DC3499" w:rsidR="00C369E5" w:rsidRPr="00636DF3" w:rsidRDefault="00C369E5" w:rsidP="008C170A">
      <w:pPr>
        <w:pStyle w:val="Heading2"/>
        <w:spacing w:before="0" w:line="240" w:lineRule="auto"/>
        <w:jc w:val="both"/>
        <w:rPr>
          <w:rFonts w:ascii="Sylfaen" w:hAnsi="Sylfaen" w:cs="Sylfaen"/>
          <w:sz w:val="22"/>
          <w:szCs w:val="22"/>
        </w:rPr>
      </w:pPr>
      <w:r w:rsidRPr="00636DF3">
        <w:rPr>
          <w:rFonts w:ascii="Sylfaen" w:hAnsi="Sylfaen" w:cs="Sylfaen"/>
          <w:sz w:val="22"/>
          <w:szCs w:val="22"/>
        </w:rPr>
        <w:t>6.7 სპეციალურ საგამოძიებო სამსახური (პროგრამული კოდი: 51 00)</w:t>
      </w:r>
    </w:p>
    <w:p w14:paraId="27DAB6F6" w14:textId="77777777" w:rsidR="00C369E5" w:rsidRPr="00636DF3" w:rsidRDefault="00C369E5" w:rsidP="008C170A">
      <w:pPr>
        <w:spacing w:line="240" w:lineRule="auto"/>
        <w:rPr>
          <w:rFonts w:ascii="Sylfaen" w:hAnsi="Sylfaen"/>
        </w:rPr>
      </w:pPr>
    </w:p>
    <w:p w14:paraId="010E74AE" w14:textId="77777777" w:rsidR="00C369E5" w:rsidRPr="00636DF3" w:rsidRDefault="00C369E5" w:rsidP="008C170A">
      <w:pPr>
        <w:pStyle w:val="abzacixml"/>
        <w:spacing w:line="240" w:lineRule="auto"/>
        <w:ind w:left="720" w:hanging="360"/>
        <w:rPr>
          <w:sz w:val="22"/>
          <w:szCs w:val="22"/>
        </w:rPr>
      </w:pPr>
      <w:r w:rsidRPr="00636DF3">
        <w:rPr>
          <w:sz w:val="22"/>
          <w:szCs w:val="22"/>
        </w:rPr>
        <w:t>პროგრამის განმახორციელებელი:</w:t>
      </w:r>
    </w:p>
    <w:p w14:paraId="229EDE67" w14:textId="0C85E6B9" w:rsidR="00C369E5" w:rsidRPr="00636DF3" w:rsidRDefault="00C369E5" w:rsidP="008C170A">
      <w:pPr>
        <w:pStyle w:val="abzacixml"/>
        <w:numPr>
          <w:ilvl w:val="0"/>
          <w:numId w:val="24"/>
        </w:numPr>
        <w:spacing w:line="240" w:lineRule="auto"/>
        <w:rPr>
          <w:sz w:val="22"/>
          <w:szCs w:val="22"/>
        </w:rPr>
      </w:pPr>
      <w:r w:rsidRPr="00636DF3">
        <w:rPr>
          <w:sz w:val="22"/>
          <w:szCs w:val="22"/>
        </w:rPr>
        <w:t>სპეციალური საგამოძიებო სამსახური</w:t>
      </w:r>
    </w:p>
    <w:p w14:paraId="07F0EF39" w14:textId="77777777" w:rsidR="00D459BB" w:rsidRPr="00636DF3" w:rsidRDefault="00D459BB" w:rsidP="008C170A">
      <w:pPr>
        <w:pStyle w:val="abzacixml"/>
        <w:spacing w:line="240" w:lineRule="auto"/>
        <w:ind w:left="720" w:firstLine="0"/>
        <w:rPr>
          <w:sz w:val="22"/>
          <w:szCs w:val="22"/>
          <w:highlight w:val="yellow"/>
        </w:rPr>
      </w:pPr>
    </w:p>
    <w:p w14:paraId="5DCEF26A" w14:textId="77777777" w:rsidR="00D459BB" w:rsidRPr="00636DF3" w:rsidRDefault="00D459BB" w:rsidP="008C170A">
      <w:pPr>
        <w:numPr>
          <w:ilvl w:val="3"/>
          <w:numId w:val="21"/>
        </w:numPr>
        <w:spacing w:after="0" w:line="240" w:lineRule="auto"/>
        <w:ind w:left="0"/>
        <w:jc w:val="both"/>
        <w:rPr>
          <w:rFonts w:ascii="Sylfaen" w:hAnsi="Sylfaen"/>
          <w:lang w:val="ka-GE"/>
        </w:rPr>
      </w:pPr>
      <w:r w:rsidRPr="00636DF3">
        <w:rPr>
          <w:rFonts w:ascii="Sylfaen" w:hAnsi="Sylfaen"/>
          <w:lang w:val="ka-GE"/>
        </w:rPr>
        <w:t>საანგარიშო პერეიოდში სპეციალური საგამოძიებო სამსახურში შემოვიდა 2 183 შეტყობინება, რომელზეც განხორციელებული იქნა შესაბამისი რეაგირება. აღნიშნული შეტყობინებების საფუძველზე, სპეციალური საგამოძიებო სამსახურის მიერ გამოძიება დაიწყო 318 სისხლის სამართლის საქმეზე;</w:t>
      </w:r>
    </w:p>
    <w:p w14:paraId="6736B196" w14:textId="77777777" w:rsidR="00D459BB" w:rsidRPr="00636DF3" w:rsidRDefault="00D459BB" w:rsidP="008C170A">
      <w:pPr>
        <w:numPr>
          <w:ilvl w:val="3"/>
          <w:numId w:val="21"/>
        </w:numPr>
        <w:spacing w:after="0" w:line="240" w:lineRule="auto"/>
        <w:ind w:left="0"/>
        <w:jc w:val="both"/>
        <w:rPr>
          <w:rFonts w:ascii="Sylfaen" w:hAnsi="Sylfaen"/>
          <w:lang w:val="ka-GE"/>
        </w:rPr>
      </w:pPr>
      <w:r w:rsidRPr="00636DF3">
        <w:rPr>
          <w:rFonts w:ascii="Sylfaen" w:hAnsi="Sylfaen"/>
          <w:lang w:val="ka-GE"/>
        </w:rPr>
        <w:t>დონორ ორგანიზაციებთან აქტიური თანამშრომლობით შემუშავდა სხვადასხვა შინაარსის 5 სახელმძღვანელო და 4 სტრატეგიული დოკუმენტი სამოქმედო გეგმებთან ერთად.  ჩატარდა 13 ტრენინგი, 5 საჯარო დისკუსია, ასევე განხორციელდა რეგიონული შეხვედრები და საინფორმაციო კამპანიები, მომზადდა 4 ანგარიში;</w:t>
      </w:r>
    </w:p>
    <w:p w14:paraId="3847A29B" w14:textId="6EDB6D81" w:rsidR="00D459BB" w:rsidRPr="00636DF3" w:rsidRDefault="00D459BB" w:rsidP="008C170A">
      <w:pPr>
        <w:numPr>
          <w:ilvl w:val="3"/>
          <w:numId w:val="21"/>
        </w:numPr>
        <w:spacing w:after="0" w:line="240" w:lineRule="auto"/>
        <w:ind w:left="0"/>
        <w:jc w:val="both"/>
        <w:rPr>
          <w:rFonts w:ascii="Sylfaen" w:hAnsi="Sylfaen"/>
          <w:lang w:val="ka-GE"/>
        </w:rPr>
      </w:pPr>
      <w:r w:rsidRPr="00636DF3">
        <w:rPr>
          <w:rFonts w:ascii="Sylfaen" w:hAnsi="Sylfaen"/>
          <w:lang w:val="ka-GE"/>
        </w:rPr>
        <w:t xml:space="preserve">სპეციალურმა საგამოძიებო სამსახურმა 80-მდე </w:t>
      </w:r>
      <w:r w:rsidR="00F8620D" w:rsidRPr="00636DF3">
        <w:rPr>
          <w:rFonts w:ascii="Sylfaen" w:hAnsi="Sylfaen"/>
          <w:lang w:val="ka-GE"/>
        </w:rPr>
        <w:t>ადგილობრივ</w:t>
      </w:r>
      <w:r w:rsidRPr="00636DF3">
        <w:rPr>
          <w:rFonts w:ascii="Sylfaen" w:hAnsi="Sylfaen"/>
          <w:lang w:val="ka-GE"/>
        </w:rPr>
        <w:t xml:space="preserve"> და </w:t>
      </w:r>
      <w:r w:rsidR="00F8620D" w:rsidRPr="00636DF3">
        <w:rPr>
          <w:rFonts w:ascii="Sylfaen" w:hAnsi="Sylfaen"/>
          <w:lang w:val="ka-GE"/>
        </w:rPr>
        <w:t>უცხოელ</w:t>
      </w:r>
      <w:r w:rsidRPr="00636DF3">
        <w:rPr>
          <w:rFonts w:ascii="Sylfaen" w:hAnsi="Sylfaen"/>
          <w:lang w:val="ka-GE"/>
        </w:rPr>
        <w:t xml:space="preserve"> </w:t>
      </w:r>
      <w:r w:rsidR="00F8620D" w:rsidRPr="00636DF3">
        <w:rPr>
          <w:rFonts w:ascii="Sylfaen" w:hAnsi="Sylfaen"/>
          <w:lang w:val="ka-GE"/>
        </w:rPr>
        <w:t>პარტნიორ</w:t>
      </w:r>
      <w:r w:rsidRPr="00636DF3">
        <w:rPr>
          <w:rFonts w:ascii="Sylfaen" w:hAnsi="Sylfaen"/>
          <w:lang w:val="ka-GE"/>
        </w:rPr>
        <w:t>ს  წარ</w:t>
      </w:r>
      <w:r w:rsidR="00F8620D" w:rsidRPr="00636DF3">
        <w:rPr>
          <w:rFonts w:ascii="Sylfaen" w:hAnsi="Sylfaen"/>
          <w:lang w:val="ka-GE"/>
        </w:rPr>
        <w:t>უ</w:t>
      </w:r>
      <w:r w:rsidRPr="00636DF3">
        <w:rPr>
          <w:rFonts w:ascii="Sylfaen" w:hAnsi="Sylfaen"/>
          <w:lang w:val="ka-GE"/>
        </w:rPr>
        <w:t xml:space="preserve">დგინა </w:t>
      </w:r>
      <w:r w:rsidR="00F8620D" w:rsidRPr="00636DF3">
        <w:rPr>
          <w:rFonts w:ascii="Sylfaen" w:hAnsi="Sylfaen"/>
          <w:lang w:val="ka-GE"/>
        </w:rPr>
        <w:t xml:space="preserve">სამსახურის საქმიანობის </w:t>
      </w:r>
      <w:r w:rsidRPr="00636DF3">
        <w:rPr>
          <w:rFonts w:ascii="Sylfaen" w:hAnsi="Sylfaen"/>
          <w:lang w:val="ka-GE"/>
        </w:rPr>
        <w:t xml:space="preserve">პირველი წლიური ანგარიში; </w:t>
      </w:r>
    </w:p>
    <w:p w14:paraId="2F35E95B" w14:textId="77777777" w:rsidR="00D459BB" w:rsidRPr="00636DF3" w:rsidRDefault="00D459BB" w:rsidP="008C170A">
      <w:pPr>
        <w:numPr>
          <w:ilvl w:val="3"/>
          <w:numId w:val="21"/>
        </w:numPr>
        <w:spacing w:after="0" w:line="240" w:lineRule="auto"/>
        <w:ind w:left="0"/>
        <w:jc w:val="both"/>
        <w:rPr>
          <w:rFonts w:ascii="Sylfaen" w:hAnsi="Sylfaen"/>
          <w:lang w:val="ka-GE"/>
        </w:rPr>
      </w:pPr>
      <w:r w:rsidRPr="00636DF3">
        <w:rPr>
          <w:rFonts w:ascii="Sylfaen" w:hAnsi="Sylfaen"/>
          <w:lang w:val="ka-GE"/>
        </w:rPr>
        <w:lastRenderedPageBreak/>
        <w:t>ევროკავშირის წევრი ქვეყნების კოლეგა უწყებებთან თანამშრომლობისა და გამოცდილების გაზიარების მიზნით ჩატარდა სასწავლო ვიზიტები ნორვეგიასა და ბელგიის სამეფოში;</w:t>
      </w:r>
    </w:p>
    <w:p w14:paraId="424601C1" w14:textId="77777777" w:rsidR="00D459BB" w:rsidRPr="00636DF3" w:rsidRDefault="00D459BB" w:rsidP="008C170A">
      <w:pPr>
        <w:numPr>
          <w:ilvl w:val="3"/>
          <w:numId w:val="21"/>
        </w:numPr>
        <w:spacing w:after="0" w:line="240" w:lineRule="auto"/>
        <w:ind w:left="0"/>
        <w:jc w:val="both"/>
        <w:rPr>
          <w:rFonts w:ascii="Sylfaen" w:hAnsi="Sylfaen"/>
          <w:lang w:val="ka-GE"/>
        </w:rPr>
      </w:pPr>
      <w:r w:rsidRPr="00636DF3">
        <w:rPr>
          <w:rFonts w:ascii="Sylfaen" w:hAnsi="Sylfaen"/>
          <w:lang w:val="ka-GE"/>
        </w:rPr>
        <w:t>სპეციალური საგამოძიებო სამსახურის თანამშრომლებისთვის განხორციელდა სასწავლო აქტივობები სხვადასხვა მიმართულებებით, სულ განხორციელდა 25 სასწავლო აქტივობა, რომელსაც დაესწრო 257 მონაწილე.</w:t>
      </w:r>
    </w:p>
    <w:p w14:paraId="52F1574B" w14:textId="77777777" w:rsidR="00C369E5" w:rsidRPr="00636DF3" w:rsidRDefault="00C369E5" w:rsidP="008C170A">
      <w:pPr>
        <w:spacing w:line="240" w:lineRule="auto"/>
        <w:rPr>
          <w:rFonts w:ascii="Sylfaen" w:hAnsi="Sylfaen"/>
          <w:highlight w:val="yellow"/>
        </w:rPr>
      </w:pPr>
    </w:p>
    <w:p w14:paraId="00335F01" w14:textId="77777777" w:rsidR="00A23DA2" w:rsidRPr="00636DF3" w:rsidRDefault="00A23DA2" w:rsidP="008C170A">
      <w:pPr>
        <w:pStyle w:val="Heading2"/>
        <w:spacing w:line="240" w:lineRule="auto"/>
        <w:jc w:val="both"/>
        <w:rPr>
          <w:rFonts w:ascii="Sylfaen" w:hAnsi="Sylfaen" w:cs="Sylfaen"/>
          <w:sz w:val="22"/>
          <w:szCs w:val="22"/>
        </w:rPr>
      </w:pPr>
      <w:r w:rsidRPr="00636DF3">
        <w:rPr>
          <w:rFonts w:ascii="Sylfaen" w:hAnsi="Sylfaen" w:cs="Sylfaen"/>
          <w:sz w:val="22"/>
          <w:szCs w:val="22"/>
        </w:rPr>
        <w:t>6.</w:t>
      </w:r>
      <w:r w:rsidRPr="00636DF3">
        <w:rPr>
          <w:rFonts w:ascii="Sylfaen" w:hAnsi="Sylfaen" w:cs="Sylfaen"/>
          <w:sz w:val="22"/>
          <w:szCs w:val="22"/>
          <w:lang w:val="ka-GE"/>
        </w:rPr>
        <w:t>8</w:t>
      </w:r>
      <w:r w:rsidRPr="00636DF3">
        <w:rPr>
          <w:rFonts w:ascii="Sylfaen" w:hAnsi="Sylfaen" w:cs="Sylfaen"/>
          <w:sz w:val="22"/>
          <w:szCs w:val="22"/>
        </w:rPr>
        <w:t xml:space="preserve">  პოლიტიკური პარტიების დაფინანსება (პროგრამული კოდი 06 03)</w:t>
      </w:r>
    </w:p>
    <w:p w14:paraId="4DD06575" w14:textId="77777777" w:rsidR="00A23DA2" w:rsidRPr="00636DF3" w:rsidRDefault="00A23DA2" w:rsidP="008C170A">
      <w:pPr>
        <w:pStyle w:val="abzacixml"/>
        <w:spacing w:line="240" w:lineRule="auto"/>
        <w:ind w:left="270" w:hanging="270"/>
        <w:rPr>
          <w:b/>
          <w:sz w:val="22"/>
          <w:szCs w:val="22"/>
        </w:rPr>
      </w:pPr>
    </w:p>
    <w:p w14:paraId="4ED106E8" w14:textId="77777777" w:rsidR="00A23DA2" w:rsidRPr="00636DF3" w:rsidRDefault="00A23DA2"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4402CC7F" w14:textId="77777777" w:rsidR="00A23DA2" w:rsidRPr="00636DF3" w:rsidRDefault="00A23DA2" w:rsidP="008C170A">
      <w:pPr>
        <w:pStyle w:val="ListParagraph"/>
        <w:numPr>
          <w:ilvl w:val="0"/>
          <w:numId w:val="4"/>
        </w:numPr>
        <w:spacing w:after="0" w:line="240" w:lineRule="auto"/>
        <w:rPr>
          <w:rFonts w:ascii="Sylfaen" w:hAnsi="Sylfaen" w:cs="Sylfaen"/>
        </w:rPr>
      </w:pPr>
      <w:r w:rsidRPr="00636DF3">
        <w:rPr>
          <w:rFonts w:ascii="Sylfaen" w:hAnsi="Sylfaen" w:cs="Sylfaen"/>
        </w:rPr>
        <w:t>საქართველოს ცენტრალური საარჩევნო კომისია</w:t>
      </w:r>
    </w:p>
    <w:p w14:paraId="3A6BF24A" w14:textId="77777777" w:rsidR="00A23DA2" w:rsidRPr="00636DF3" w:rsidRDefault="00A23DA2" w:rsidP="008C170A">
      <w:pPr>
        <w:pStyle w:val="abzacixml"/>
        <w:spacing w:line="240" w:lineRule="auto"/>
        <w:ind w:left="360" w:firstLine="0"/>
        <w:rPr>
          <w:sz w:val="22"/>
          <w:szCs w:val="22"/>
        </w:rPr>
      </w:pPr>
    </w:p>
    <w:p w14:paraId="5A3AC5AA" w14:textId="77777777" w:rsidR="00A23DA2" w:rsidRPr="00636DF3" w:rsidRDefault="00A23DA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r w:rsidRPr="00636DF3">
        <w:rPr>
          <w:rFonts w:ascii="Sylfaen" w:hAnsi="Sylfaen" w:cs="Sylfaen"/>
          <w:bCs/>
          <w:color w:val="000000"/>
          <w:shd w:val="clear" w:color="auto" w:fill="FFFFFF"/>
          <w:lang w:val="ka-GE"/>
        </w:rPr>
        <w:t xml:space="preserve"> </w:t>
      </w:r>
    </w:p>
    <w:p w14:paraId="1BBE0139" w14:textId="7E2FE92E" w:rsidR="00A23DA2" w:rsidRPr="00636DF3" w:rsidRDefault="00A23DA2" w:rsidP="008C170A">
      <w:pPr>
        <w:tabs>
          <w:tab w:val="left" w:pos="360"/>
        </w:tabs>
        <w:spacing w:after="0" w:line="240" w:lineRule="auto"/>
        <w:ind w:left="360"/>
        <w:jc w:val="both"/>
        <w:rPr>
          <w:rFonts w:ascii="Sylfaen" w:eastAsia="Calibri" w:hAnsi="Sylfaen" w:cs="Sylfaen"/>
          <w:highlight w:val="yellow"/>
        </w:rPr>
      </w:pPr>
    </w:p>
    <w:p w14:paraId="297AFDA4" w14:textId="77777777" w:rsidR="00BA0968" w:rsidRPr="00636DF3" w:rsidRDefault="00BA0968" w:rsidP="008C170A">
      <w:pPr>
        <w:pStyle w:val="Heading2"/>
        <w:spacing w:line="240" w:lineRule="auto"/>
        <w:jc w:val="both"/>
        <w:rPr>
          <w:rFonts w:ascii="Sylfaen" w:hAnsi="Sylfaen" w:cs="Sylfaen"/>
          <w:sz w:val="22"/>
          <w:szCs w:val="22"/>
        </w:rPr>
      </w:pPr>
      <w:r w:rsidRPr="00636DF3">
        <w:rPr>
          <w:rFonts w:ascii="Sylfaen" w:hAnsi="Sylfaen" w:cs="Sylfaen"/>
          <w:sz w:val="22"/>
          <w:szCs w:val="22"/>
        </w:rPr>
        <w:t>6.9 სსიპ − იურიდიული დახმარების სამსახური (პროგრამული კოდი 36 00)</w:t>
      </w:r>
    </w:p>
    <w:p w14:paraId="6E613C7D" w14:textId="77777777" w:rsidR="00BA0968" w:rsidRPr="00636DF3" w:rsidRDefault="00BA0968" w:rsidP="008C170A">
      <w:pPr>
        <w:tabs>
          <w:tab w:val="left" w:pos="360"/>
        </w:tabs>
        <w:spacing w:after="0" w:line="240" w:lineRule="auto"/>
        <w:jc w:val="both"/>
        <w:rPr>
          <w:rFonts w:ascii="Sylfaen" w:hAnsi="Sylfaen" w:cs="Sylfaen"/>
          <w:bCs/>
          <w:color w:val="000000"/>
          <w:shd w:val="clear" w:color="auto" w:fill="FFFFFF"/>
          <w:lang w:val="ka-GE"/>
        </w:rPr>
      </w:pPr>
    </w:p>
    <w:p w14:paraId="235A854B" w14:textId="77777777" w:rsidR="00BA0968" w:rsidRPr="00636DF3" w:rsidRDefault="00BA0968"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62B847B7" w14:textId="77777777" w:rsidR="00BA0968" w:rsidRPr="00636DF3" w:rsidRDefault="00BA0968" w:rsidP="008C170A">
      <w:pPr>
        <w:numPr>
          <w:ilvl w:val="0"/>
          <w:numId w:val="6"/>
        </w:numPr>
        <w:spacing w:after="0" w:line="240" w:lineRule="auto"/>
        <w:ind w:left="900" w:hanging="270"/>
        <w:jc w:val="both"/>
        <w:rPr>
          <w:bCs/>
        </w:rPr>
      </w:pPr>
      <w:r w:rsidRPr="00636DF3">
        <w:rPr>
          <w:rFonts w:ascii="Sylfaen" w:eastAsiaTheme="majorEastAsia" w:hAnsi="Sylfaen" w:cs="Sylfaen"/>
        </w:rPr>
        <w:t>სსიპ − იურიდიული დახმარების სამსახური</w:t>
      </w:r>
    </w:p>
    <w:p w14:paraId="52A41D88" w14:textId="77777777" w:rsidR="00BA0968" w:rsidRPr="00636DF3" w:rsidRDefault="00BA0968" w:rsidP="008C170A">
      <w:pPr>
        <w:spacing w:after="0" w:line="240" w:lineRule="auto"/>
        <w:rPr>
          <w:rFonts w:ascii="Sylfaen" w:eastAsia="Sylfaen" w:hAnsi="Sylfaen"/>
          <w:bCs/>
          <w:highlight w:val="yellow"/>
        </w:rPr>
      </w:pPr>
    </w:p>
    <w:p w14:paraId="5197D6A5"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საანგარიშო პერიოდში სსიპ - იურიდიული დახმარების სამსახურმა წარმოებაში მიიღო </w:t>
      </w:r>
      <w:r w:rsidRPr="00636DF3">
        <w:rPr>
          <w:rFonts w:ascii="Sylfaen" w:hAnsi="Sylfaen" w:cs="Sylfaen"/>
          <w:bCs/>
          <w:color w:val="000000"/>
          <w:shd w:val="clear" w:color="auto" w:fill="FFFFFF"/>
        </w:rPr>
        <w:t>15 207</w:t>
      </w:r>
      <w:r w:rsidRPr="00636DF3">
        <w:rPr>
          <w:rFonts w:ascii="Sylfaen" w:hAnsi="Sylfaen" w:cs="Sylfaen"/>
          <w:bCs/>
          <w:color w:val="000000"/>
          <w:shd w:val="clear" w:color="auto" w:fill="FFFFFF"/>
          <w:lang w:val="ka-GE"/>
        </w:rPr>
        <w:t xml:space="preserve"> საქმე. აქედან </w:t>
      </w:r>
      <w:r w:rsidRPr="00636DF3">
        <w:rPr>
          <w:rFonts w:ascii="Sylfaen" w:hAnsi="Sylfaen" w:cs="Sylfaen"/>
          <w:bCs/>
          <w:color w:val="000000"/>
          <w:shd w:val="clear" w:color="auto" w:fill="FFFFFF"/>
        </w:rPr>
        <w:t>9 403</w:t>
      </w:r>
      <w:r w:rsidRPr="00636DF3">
        <w:rPr>
          <w:rFonts w:ascii="Sylfaen" w:hAnsi="Sylfaen" w:cs="Sylfaen"/>
          <w:bCs/>
          <w:color w:val="000000"/>
          <w:shd w:val="clear" w:color="auto" w:fill="FFFFFF"/>
          <w:lang w:val="ka-GE"/>
        </w:rPr>
        <w:t xml:space="preserve"> საქმე განეკუთვნებოდა სისხლის სამართლის დარგს, </w:t>
      </w:r>
      <w:r w:rsidRPr="00636DF3">
        <w:rPr>
          <w:rFonts w:ascii="Sylfaen" w:hAnsi="Sylfaen" w:cs="Sylfaen"/>
          <w:bCs/>
          <w:color w:val="000000"/>
          <w:shd w:val="clear" w:color="auto" w:fill="FFFFFF"/>
        </w:rPr>
        <w:t>3 260</w:t>
      </w:r>
      <w:r w:rsidRPr="00636DF3">
        <w:rPr>
          <w:rFonts w:ascii="Sylfaen" w:hAnsi="Sylfaen" w:cs="Sylfaen"/>
          <w:bCs/>
          <w:color w:val="000000"/>
          <w:shd w:val="clear" w:color="auto" w:fill="FFFFFF"/>
          <w:lang w:val="ka-GE"/>
        </w:rPr>
        <w:t xml:space="preserve"> საქმე - სამოქალაქო სამართლის დარგს, </w:t>
      </w:r>
      <w:r w:rsidRPr="00636DF3">
        <w:rPr>
          <w:rFonts w:ascii="Sylfaen" w:hAnsi="Sylfaen" w:cs="Sylfaen"/>
          <w:bCs/>
          <w:color w:val="000000"/>
          <w:shd w:val="clear" w:color="auto" w:fill="FFFFFF"/>
        </w:rPr>
        <w:t>1 372</w:t>
      </w:r>
      <w:r w:rsidRPr="00636DF3">
        <w:rPr>
          <w:rFonts w:ascii="Sylfaen" w:hAnsi="Sylfaen" w:cs="Sylfaen"/>
          <w:bCs/>
          <w:color w:val="000000"/>
          <w:shd w:val="clear" w:color="auto" w:fill="FFFFFF"/>
          <w:lang w:val="ka-GE"/>
        </w:rPr>
        <w:t xml:space="preserve"> საქმე - ადმინისტრაციული სამართლის დარგს, ხოლო </w:t>
      </w:r>
      <w:r w:rsidRPr="00636DF3">
        <w:rPr>
          <w:rFonts w:ascii="Sylfaen" w:hAnsi="Sylfaen" w:cs="Sylfaen"/>
          <w:bCs/>
          <w:color w:val="000000"/>
          <w:shd w:val="clear" w:color="auto" w:fill="FFFFFF"/>
        </w:rPr>
        <w:t>1 172</w:t>
      </w:r>
      <w:r w:rsidRPr="00636DF3">
        <w:rPr>
          <w:rFonts w:ascii="Sylfaen" w:hAnsi="Sylfaen" w:cs="Sylfaen"/>
          <w:bCs/>
          <w:color w:val="000000"/>
          <w:shd w:val="clear" w:color="auto" w:fill="FFFFFF"/>
          <w:lang w:val="ka-GE"/>
        </w:rPr>
        <w:t xml:space="preserve"> საქმე - სხვა კატეგორიას (განაჩენის აღსრულება/პენიტენციურ დაწესებულებაში კონსულტაციის გაწევა). </w:t>
      </w:r>
    </w:p>
    <w:p w14:paraId="491260C4"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გაწეულ იქნა </w:t>
      </w:r>
      <w:r w:rsidRPr="00636DF3">
        <w:rPr>
          <w:rFonts w:ascii="Sylfaen" w:hAnsi="Sylfaen" w:cs="Sylfaen"/>
          <w:bCs/>
          <w:color w:val="000000"/>
          <w:shd w:val="clear" w:color="auto" w:fill="FFFFFF"/>
        </w:rPr>
        <w:t>18 086</w:t>
      </w:r>
      <w:r w:rsidRPr="00636DF3">
        <w:rPr>
          <w:rFonts w:ascii="Sylfaen" w:hAnsi="Sylfaen" w:cs="Sylfaen"/>
          <w:bCs/>
          <w:color w:val="000000"/>
          <w:shd w:val="clear" w:color="auto" w:fill="FFFFFF"/>
          <w:lang w:val="ka-GE"/>
        </w:rPr>
        <w:t xml:space="preserve"> კონსულტაცია, აქედან შედგენილ იქნა </w:t>
      </w:r>
      <w:r w:rsidRPr="00636DF3">
        <w:rPr>
          <w:rFonts w:ascii="Sylfaen" w:hAnsi="Sylfaen" w:cs="Sylfaen"/>
          <w:bCs/>
          <w:color w:val="000000"/>
          <w:shd w:val="clear" w:color="auto" w:fill="FFFFFF"/>
        </w:rPr>
        <w:t>1 788</w:t>
      </w:r>
      <w:r w:rsidRPr="00636DF3">
        <w:rPr>
          <w:rFonts w:ascii="Sylfaen" w:hAnsi="Sylfaen" w:cs="Sylfaen"/>
          <w:bCs/>
          <w:color w:val="000000"/>
          <w:shd w:val="clear" w:color="auto" w:fill="FFFFFF"/>
          <w:lang w:val="ka-GE"/>
        </w:rPr>
        <w:t xml:space="preserve"> წერილობითი (სამართლებრივი) დოკუმენტი.</w:t>
      </w:r>
    </w:p>
    <w:p w14:paraId="61171D76" w14:textId="09298D6F"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lang w:val="ka-GE"/>
        </w:rPr>
        <w:t>ზუგდიდის მუნიციპალიტეტის სოფელ რუხში, იურიდიული დახმარების სამსახურის საკონსულტაციო ცენტრი გაიხსნა.  საკონსულტაციო ცენტრის საქმიანობის მიზანია სხვადასხვა სამართლებრივ საკითხებთან დაკავშირებით, აფხაზეთიდან დევნილი და აფხაზეთის ოკუპირებულ ტერიტორიაზე მცხოვრები მოსახლეობის დახმარება;</w:t>
      </w:r>
    </w:p>
    <w:p w14:paraId="4ED2250A" w14:textId="77777777" w:rsidR="004824F6" w:rsidRPr="00636DF3" w:rsidRDefault="004824F6" w:rsidP="008C170A">
      <w:pPr>
        <w:numPr>
          <w:ilvl w:val="3"/>
          <w:numId w:val="2"/>
        </w:numPr>
        <w:spacing w:after="0" w:line="240" w:lineRule="auto"/>
        <w:ind w:left="0"/>
        <w:jc w:val="both"/>
        <w:rPr>
          <w:rFonts w:ascii="Sylfaen" w:hAnsi="Sylfaen" w:cs="Sylfaen"/>
          <w:bCs/>
          <w:shd w:val="clear" w:color="auto" w:fill="FFFFFF"/>
          <w:lang w:val="ka-GE"/>
        </w:rPr>
      </w:pPr>
      <w:r w:rsidRPr="00636DF3">
        <w:rPr>
          <w:rFonts w:ascii="Sylfaen" w:hAnsi="Sylfaen" w:cs="Sylfaen"/>
          <w:bCs/>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w:t>
      </w:r>
      <w:r w:rsidRPr="00636DF3">
        <w:rPr>
          <w:rFonts w:ascii="Sylfaen" w:hAnsi="Sylfaen" w:cs="Sylfaen"/>
          <w:bCs/>
          <w:shd w:val="clear" w:color="auto" w:fill="FFFFFF"/>
        </w:rPr>
        <w:t xml:space="preserve"> </w:t>
      </w:r>
      <w:r w:rsidRPr="00636DF3">
        <w:rPr>
          <w:rFonts w:ascii="Sylfaen" w:hAnsi="Sylfaen" w:cs="Sylfaen"/>
          <w:bCs/>
          <w:shd w:val="clear" w:color="auto" w:fill="FFFFFF"/>
          <w:lang w:val="ka-GE"/>
        </w:rPr>
        <w:t>ქარელში, თიანეთში, გარდაბანში;</w:t>
      </w:r>
    </w:p>
    <w:p w14:paraId="6EE3BD0F"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თბილისში გაიხსნა იურიდიული დახმარების სამსახურის  სპეციალიზებულ საქმეთა ბიურო;</w:t>
      </w:r>
    </w:p>
    <w:p w14:paraId="31D8CCC8"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იურიდიული დახმარების სამსახურის სასწავლო ცენტრმა 13 ტრენინგი ჩაატარა. მას დაესწრო 237 მონაწილე. (გენდრეული ბალანსი: 75%- ქალი, 25%- კაცი). </w:t>
      </w:r>
    </w:p>
    <w:p w14:paraId="6534D086"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ევროკომისიისა და მსოფლიო ბანკის „ეკონომიკური მმართველობისა და ფისკალური ანგარიშვალდებულების“ პროექტის (EGFAP) ფარგლებში ჩატარდა ერთი ტრენინგი შემდეგ თემაზე - „IPSAS სტანდარტების ძირითად პრინციპებსა და IPSAS in a box პლატფორმის გამოყენებასთან დაკავშირებით“;</w:t>
      </w:r>
    </w:p>
    <w:p w14:paraId="3630838A"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ევროპის საბჭოს (COE) საქართელოს ოფისის მხარდაჭერით ჩატარდა ორი ტრენინგი - თემაზე - „ეფექტური კომუნიკაციის სტანდარტები“; ტრენერთა ტრენინგი მენეჯერებისთვის (1 ტრენინგი). </w:t>
      </w:r>
    </w:p>
    <w:p w14:paraId="7E331D52"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USAID სამართლის უზენაესობის პროგრამის (USAID RoLP) მხარდაჭერით ჩატარდა ექვსი ტრენინგი შემდეგ თემებზე - „შესავალი მედიაციაში კონსულტანტებისთვის“ (2 ტრენინგი); შესავალი მედიაციაში ადვოკატებისთვის“ (2 ტრენინგი); ტრენერთა ტრენინგი ტრენერის უნარ-</w:t>
      </w:r>
      <w:r w:rsidRPr="00636DF3">
        <w:rPr>
          <w:rFonts w:ascii="Sylfaen" w:hAnsi="Sylfaen" w:cs="Sylfaen"/>
          <w:bCs/>
          <w:color w:val="000000"/>
          <w:shd w:val="clear" w:color="auto" w:fill="FFFFFF"/>
          <w:lang w:val="ka-GE"/>
        </w:rPr>
        <w:lastRenderedPageBreak/>
        <w:t>ჩვევების შესახებ (1 ტრენინგი); მოწმეთა დაკითხვის(როგორც სამოქალაქო,ასევე სისხლის სამართლის საქმეებში), შედავებისა და პროტესტის თაობაზე (1 ტრენინგი);</w:t>
      </w:r>
    </w:p>
    <w:p w14:paraId="09F8CAFA"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ფრიდრიხ ებერტის ფონდის მხარდაჭერით ჩატარდა ერთი ტრენერთა ტრენინგი თემაზე „შრომის სამართალი“ (1 ტრენინგი);</w:t>
      </w:r>
    </w:p>
    <w:p w14:paraId="288F99C9"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აშშ-ს საელჩოს ანტინარკოტიკული და სამართალდაცვითი პროგრამების საერთაშორისო ბიუროს (INL) მხარდაჭერით ჩატარდა ერთი ტრენერთა ტრენინგი თემაზე -„ნაფიც მსაჯულთა სასამართლო უნარების სასწავლო კურსი“  (1 ტრენინგი);</w:t>
      </w:r>
    </w:p>
    <w:p w14:paraId="280B7A01"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 xml:space="preserve">ივნისში, ქალაქ ქუთაისში და ქალაქ ბათუმში </w:t>
      </w:r>
      <w:r w:rsidRPr="00636DF3">
        <w:rPr>
          <w:rFonts w:ascii="Sylfaen" w:hAnsi="Sylfaen" w:cs="Sylfaen"/>
          <w:lang w:val="ka-GE"/>
        </w:rPr>
        <w:t>იურიდიული დახმარების სამსახურისა და USAID  სამართლის უზენაესობის პროგრამის ორგანიზებით გაიმართა პანელური დისკუსიები „ბავშვის მონაწილეობით სასამართლო საქმეების განხილვისას სამართალწარმოების თავისებურებები“ და „შეზღუდული შესაძლებლობების მქონე ბავშვის უფლებების დაცვა საქართველოში“;</w:t>
      </w:r>
    </w:p>
    <w:p w14:paraId="5B5444DD" w14:textId="77777777" w:rsidR="004824F6" w:rsidRPr="00636DF3" w:rsidRDefault="004824F6" w:rsidP="008C170A">
      <w:pPr>
        <w:numPr>
          <w:ilvl w:val="3"/>
          <w:numId w:val="2"/>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lang w:val="ka-GE"/>
        </w:rPr>
        <w:t>იურიდიული დახმარების სამსახურის ახალქალაქის საკონსულტაციო ცენტრის და ახალციხის იურიდიული დახმარების ბიუროს წარმომადგენლებმა მონაწილეობა მიიღეს სამცხე-ჯავახეთის რეგიონში ჩატარებულ საინფორმაციო კამპანიაში, რომელიც ეთნიკური უმცირესობების წარმომადგენელთა სამართლებრივი ცნობიერების ამაღლებას ისახავდა მიზნად;</w:t>
      </w:r>
    </w:p>
    <w:p w14:paraId="4AE2BD95"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სამსახურმა საქართველოს მასშტაბით განახორციელა პროექტ „პარალეგალში“ მონაწილეობის მსურველთა რეგისტრაცია, ხოლო აჭარის რეგიონში USAID სამართლის უზენაესობის პროგრამის ფარგლებში პარალეგალი სტუდენტებისთვის ჩატარდა ორი ტრენინგი შემდეგ თემებზე: „ეფექტიანი და დამარწმუნებელი კომუნიკაცია“ და „ადამიანის ძირითადი უფლებები“;</w:t>
      </w:r>
    </w:p>
    <w:p w14:paraId="778FDB29"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ქვეყნის მაშტაბით მიმდინარეობდა საჯარო სკოლის მოსწავლეებისთვის პარალეგელებთან შეხვედრები. სკოლის მოსწავლეებს მიეწოდა ინფორმაცია უფასო იურიდიული სერვისებით სარგებლობისა და სამსახურის მიმდინარე პროექტების შესახებ. პარალეგალებმა ისაუბრეს ქალთა უფლებებთან დაკავშირებულ ისეთი საკითხებზე, როგორიცაა: მემკვიდრეობის მიღება, ოჯახში ძალადობა; ბავშვის უფლებათა კოდექსის აქტუალური საკითხები</w:t>
      </w:r>
      <w:r w:rsidRPr="00636DF3">
        <w:rPr>
          <w:rFonts w:ascii="Sylfaen" w:hAnsi="Sylfaen" w:cs="Sylfaen"/>
        </w:rPr>
        <w:t xml:space="preserve">, </w:t>
      </w:r>
      <w:r w:rsidRPr="00636DF3">
        <w:rPr>
          <w:rFonts w:ascii="Sylfaen" w:hAnsi="Sylfaen" w:cs="Sylfaen"/>
          <w:lang w:val="ka-GE"/>
        </w:rPr>
        <w:t>ქალთა მიმართ ძალადობის პრევენციის მექანიზმები, ბულინგი, ინკლუზიური განათლების მნიშვნელობა და სხვა აქტუალური საკითები;</w:t>
      </w:r>
    </w:p>
    <w:p w14:paraId="64D7B285"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ბავშვთა უფლებების დაცვის დღეს იურიდიული დახმარების სამსახურის წარმომადგენლები ხაშურში, საოჯახო ტიპის სახლებში მყოფ ბავშვებს ესტუმრნენ. სამსახურის დირექტორის მოადგილემ მათ წარუდგინა იურიდიული დახმარების სამსახურის საბავშვო ვებგვერდი </w:t>
      </w:r>
      <w:hyperlink r:id="rId25" w:tgtFrame="_blank" w:history="1">
        <w:r w:rsidRPr="00636DF3">
          <w:rPr>
            <w:rFonts w:ascii="Sylfaen" w:hAnsi="Sylfaen" w:cs="Sylfaen"/>
            <w:lang w:val="ka-GE"/>
          </w:rPr>
          <w:t>www.children.las.ge</w:t>
        </w:r>
      </w:hyperlink>
      <w:r w:rsidRPr="00636DF3">
        <w:rPr>
          <w:rFonts w:ascii="Sylfaen" w:hAnsi="Sylfaen" w:cs="Sylfaen"/>
          <w:lang w:val="ka-GE"/>
        </w:rPr>
        <w:t> . ვებგვერდზე წარმოდგენილია მოზარდებისათვის საინტერესო და სასარგებლო ინფორმაცია,როგორც იურიდიულ თემებზე, ასევე, ფსიქოლოგიურ, სოციალურ საკითხებზე;</w:t>
      </w:r>
    </w:p>
    <w:p w14:paraId="41E8979F" w14:textId="145FB86E"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გაიმართა სსიპ - იურიდიული დახმარების სამსახურის ოთხწლიანი ანგარიშის წარდგენა. კონფერენციას ესწრებოდნენ საქართველოს მთავრობის, პარლამენტის წევრები, უფლებადამცველი ორგანიზაციების წარმომადგენლები, საქართველოში მოქმედი საერთაშორისო ორგანიზაციების წევრები, რომლებსაც ასევე დიდი წვლილი მიუძღვით იურიდიული დახმარების სამსახურის რეფორმების მხარდაჭერაში. კონფერენციის ბოლოს დაჯილდოვდნენ წარმატებული ადვოკატები, ხოლო დონორ და პარტნიორ ორგანიზაციებს გადაეცათ სპეციალური მადლობის სიგელები;</w:t>
      </w:r>
    </w:p>
    <w:p w14:paraId="130D798B"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სამსახურმა, ევროკავშირის და გაეროს ადამიანის უფლებათა უმაღლესი კომისრის ოფისის  (UN OHCHR)  მხარდაჭერით გამართა ბენჩ-ბარი სახელწოდებით: „სსიპ იურიდიული დახმარების სამსახურის მანდატის გაზრდა წამებასა და არაადამიანურ მოპყრობასთან დაკავშირებულ საქმეებზე“. ღონისძიებაში მონაწილეობას იღებდნენ   წარმომადგენლები სახელმწიფოს სხვადასხვა უწყებებიდან - საქართველოს პარლამენტი, სპეციალური საგამოძებო სამსახური, სახალხო დამცველი, სპეციალური პენიტენციური სამსახური, შინაგან საქმეთა სამინისტრო, და იუსიტიციის სამინისტრო;</w:t>
      </w:r>
    </w:p>
    <w:p w14:paraId="06FC879E"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lastRenderedPageBreak/>
        <w:t>იურიდიული დახმარების სამსახურსა და USAID სამართლის უზენაესობის პროგრამას შორის გაფორმდა ურთიერთთანამშრომლობის მემორანდუმი. მემორანდუმის ფარგლებში მხარეები შეთანხმდნენ, რომ იურიდიული დახმარების სამსახურის ბათუმის ბიუროში განხორციელდება ანაზღაურებადი სტაჟირების პროგრამა სტუდენტი პარალეგალებისთვის;</w:t>
      </w:r>
    </w:p>
    <w:p w14:paraId="20EB5BC4" w14:textId="77777777" w:rsidR="004824F6" w:rsidRPr="00636DF3" w:rsidRDefault="004824F6"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განხორცეილდა სამსახურის ხელმძღვანელების საქმიანი ვიზიტები საზღვარგერეთ, ასევე სამსახურმა უმასპინძლა სხვადასხვა დელეგაციებს საქართველოში.</w:t>
      </w:r>
    </w:p>
    <w:p w14:paraId="74DF04EF" w14:textId="78C5A6AB" w:rsidR="00BA0968" w:rsidRPr="00636DF3" w:rsidRDefault="00BA0968" w:rsidP="008C170A">
      <w:pPr>
        <w:spacing w:after="0" w:line="240" w:lineRule="auto"/>
        <w:jc w:val="both"/>
        <w:rPr>
          <w:rFonts w:ascii="Sylfaen" w:hAnsi="Sylfaen" w:cs="Sylfaen"/>
          <w:highlight w:val="yellow"/>
          <w:lang w:val="ka-GE"/>
        </w:rPr>
      </w:pPr>
    </w:p>
    <w:p w14:paraId="6389F5C9" w14:textId="77777777" w:rsidR="00A21CB7" w:rsidRPr="00636DF3" w:rsidRDefault="00A21CB7" w:rsidP="008C170A">
      <w:pPr>
        <w:pStyle w:val="Heading2"/>
        <w:spacing w:line="240" w:lineRule="auto"/>
        <w:jc w:val="both"/>
        <w:rPr>
          <w:rFonts w:ascii="Sylfaen" w:hAnsi="Sylfaen" w:cs="Sylfaen"/>
          <w:sz w:val="22"/>
          <w:szCs w:val="22"/>
        </w:rPr>
      </w:pPr>
      <w:r w:rsidRPr="00636DF3">
        <w:rPr>
          <w:rFonts w:ascii="Sylfaen" w:hAnsi="Sylfaen" w:cs="Sylfaen"/>
          <w:sz w:val="22"/>
          <w:szCs w:val="22"/>
        </w:rPr>
        <w:t>6.10 მიწის ბაზრის განვითარება (WB) (პროგრამული კოდი 26 09)</w:t>
      </w:r>
    </w:p>
    <w:p w14:paraId="3EA715A8" w14:textId="77777777" w:rsidR="00A21CB7" w:rsidRPr="00636DF3" w:rsidRDefault="00A21CB7" w:rsidP="008C170A">
      <w:pPr>
        <w:pStyle w:val="abzacixml"/>
        <w:spacing w:line="240" w:lineRule="auto"/>
        <w:ind w:firstLine="0"/>
        <w:rPr>
          <w:sz w:val="22"/>
          <w:szCs w:val="22"/>
        </w:rPr>
      </w:pPr>
    </w:p>
    <w:p w14:paraId="2AF6AE9E" w14:textId="77777777" w:rsidR="00A21CB7" w:rsidRPr="00636DF3" w:rsidRDefault="00A21CB7"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4959C0B" w14:textId="77777777" w:rsidR="00A21CB7" w:rsidRPr="00636DF3" w:rsidRDefault="00A21CB7"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საჯარო რეესტრის ეროვნული სააგენტო</w:t>
      </w:r>
    </w:p>
    <w:p w14:paraId="0A903820" w14:textId="77777777" w:rsidR="00A21CB7" w:rsidRPr="00636DF3" w:rsidRDefault="00A21CB7" w:rsidP="008C170A">
      <w:pPr>
        <w:pStyle w:val="abzacixml"/>
        <w:spacing w:line="240" w:lineRule="auto"/>
        <w:ind w:firstLine="0"/>
        <w:rPr>
          <w:sz w:val="22"/>
          <w:szCs w:val="22"/>
          <w:highlight w:val="yellow"/>
        </w:rPr>
      </w:pPr>
    </w:p>
    <w:p w14:paraId="18215AE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p>
    <w:p w14:paraId="52A97A4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პროექტის განმახორციელებელი გუნდის მიერ წარმატებით </w:t>
      </w:r>
      <w:r w:rsidRPr="00636DF3">
        <w:rPr>
          <w:rFonts w:ascii="Sylfaen" w:hAnsi="Sylfaen"/>
          <w:lang w:val="ka-GE"/>
        </w:rPr>
        <w:t>მიმდინარეობდა</w:t>
      </w:r>
      <w:r w:rsidRPr="00636DF3">
        <w:rPr>
          <w:rFonts w:ascii="Sylfaen" w:hAnsi="Sylfaen"/>
        </w:rPr>
        <w:t xml:space="preserve"> სისტემური რეგისტრაციის ბიზნესპროცესი, რომლის შესაბამისად ხორციელდ</w:t>
      </w:r>
      <w:r w:rsidRPr="00636DF3">
        <w:rPr>
          <w:rFonts w:ascii="Sylfaen" w:hAnsi="Sylfaen"/>
          <w:lang w:val="ka-GE"/>
        </w:rPr>
        <w:t>ება</w:t>
      </w:r>
      <w:r w:rsidRPr="00636DF3">
        <w:rPr>
          <w:rFonts w:ascii="Sylfaen" w:hAnsi="Sylfaen"/>
        </w:rPr>
        <w:t xml:space="preserve"> მიწის სისტემური რეგისტრაცია გარკვეული ეტაპების გავლით: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გადამოწმება და მიწის ნაკვეთების რეგისტრაცია;</w:t>
      </w:r>
    </w:p>
    <w:p w14:paraId="4AC5DE1F"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რეგისტრირებულია 7 930 მიწის ნაკვეთი. გორისა და ქარელის მუნიციპალიტეტების ადმინისტრაციულ ერთეულებში (რუისი, ურბნისი, ბრეთი და გიგანტი) რეგისტრირებულია 7 421 მიწის ნაკვეთი;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რეგისტრირებულია 8 207 მიწის ნაკვეთი. სისტემური რეგისტრაცია პროექტის ფარგლებ</w:t>
      </w:r>
      <w:r w:rsidRPr="00636DF3">
        <w:rPr>
          <w:rFonts w:ascii="Sylfaen" w:hAnsi="Sylfaen"/>
          <w:lang w:val="ka-GE"/>
        </w:rPr>
        <w:t xml:space="preserve">ში ყველა არეალზე დასრულებულია. </w:t>
      </w:r>
      <w:r w:rsidRPr="00636DF3">
        <w:rPr>
          <w:rFonts w:ascii="Sylfaen" w:hAnsi="Sylfaen"/>
        </w:rPr>
        <w:t xml:space="preserve">პროცესი </w:t>
      </w:r>
      <w:r w:rsidRPr="00636DF3">
        <w:rPr>
          <w:rFonts w:ascii="Sylfaen" w:hAnsi="Sylfaen"/>
          <w:lang w:val="ka-GE"/>
        </w:rPr>
        <w:t>მიმდინარეობდ</w:t>
      </w:r>
      <w:r w:rsidRPr="00636DF3">
        <w:rPr>
          <w:rFonts w:ascii="Sylfaen" w:hAnsi="Sylfaen"/>
        </w:rPr>
        <w:t>ა მსოფლიო ბანკთან შეთანხმებული გეგმის შესაბამისად, ე.წ. In-house მეთოდის გამოყენებით;</w:t>
      </w:r>
    </w:p>
    <w:p w14:paraId="23E738A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განახლდა IT მიმართულების ინდიკატორები, რომელთა შესრულების მონიტორინგი ხორციელდ</w:t>
      </w:r>
      <w:r w:rsidRPr="00636DF3">
        <w:rPr>
          <w:rFonts w:ascii="Sylfaen" w:hAnsi="Sylfaen"/>
          <w:lang w:val="ka-GE"/>
        </w:rPr>
        <w:t>ებოდ</w:t>
      </w:r>
      <w:r w:rsidRPr="00636DF3">
        <w:rPr>
          <w:rFonts w:ascii="Sylfaen" w:hAnsi="Sylfaen"/>
        </w:rPr>
        <w:t>ა შესაბამისი ქვეინდიკატორების მეშვეობით;</w:t>
      </w:r>
    </w:p>
    <w:p w14:paraId="7875665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დაგეგმვითი და შესათანხმებელი პროცედურები დამისამართების ქვეპროექტის მიმართულებით. პროდუქტის მფლობელსა</w:t>
      </w:r>
      <w:r w:rsidRPr="00636DF3">
        <w:rPr>
          <w:rFonts w:ascii="Sylfaen" w:hAnsi="Sylfaen"/>
          <w:lang w:val="ka-GE"/>
        </w:rPr>
        <w:t xml:space="preserve"> </w:t>
      </w:r>
      <w:r w:rsidRPr="00636DF3">
        <w:rPr>
          <w:rFonts w:ascii="Sylfaen" w:hAnsi="Sylfaen"/>
        </w:rPr>
        <w:t>და დიზაინერთან ერთად შეთანხმდა პროდუქტის დიზაინი. განხორციელდა მოსამზადებელი არქიტექტურული სამუშაოები. პროექტის გუნდი მუშაობდა 17 მიკროსერვისზე, სამუშაოები მოიცავდა სერვისების აღწერის დოკუმენტის შემუშავებას და მთავარ სისტემებთან ინტეგრირებას.</w:t>
      </w:r>
    </w:p>
    <w:p w14:paraId="7F01296B" w14:textId="44048753" w:rsidR="00A21CB7" w:rsidRPr="00636DF3" w:rsidRDefault="00A21CB7" w:rsidP="008C170A">
      <w:pPr>
        <w:pStyle w:val="abzacixml"/>
        <w:spacing w:line="240" w:lineRule="auto"/>
        <w:ind w:firstLine="0"/>
        <w:rPr>
          <w:sz w:val="22"/>
          <w:szCs w:val="22"/>
          <w:highlight w:val="yellow"/>
        </w:rPr>
      </w:pPr>
    </w:p>
    <w:p w14:paraId="7AA424FC" w14:textId="77777777" w:rsidR="00283527" w:rsidRPr="00636DF3" w:rsidRDefault="00283527" w:rsidP="008C170A">
      <w:pPr>
        <w:pStyle w:val="Heading2"/>
        <w:spacing w:line="240" w:lineRule="auto"/>
        <w:jc w:val="both"/>
        <w:rPr>
          <w:rFonts w:ascii="Sylfaen" w:hAnsi="Sylfaen" w:cs="Sylfaen"/>
          <w:sz w:val="22"/>
          <w:szCs w:val="22"/>
        </w:rPr>
      </w:pPr>
      <w:r w:rsidRPr="00636DF3">
        <w:rPr>
          <w:rFonts w:ascii="Sylfaen" w:hAnsi="Sylfaen" w:cs="Sylfaen"/>
          <w:sz w:val="22"/>
          <w:szCs w:val="22"/>
        </w:rPr>
        <w:t>6.11. საქართველოს სახალხო დამცველის აპარატი (პროგრამული კოდი 41 00)</w:t>
      </w:r>
    </w:p>
    <w:p w14:paraId="062BC851" w14:textId="77777777" w:rsidR="00283527" w:rsidRPr="00636DF3" w:rsidRDefault="00283527" w:rsidP="008C1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58B08D23" w14:textId="77777777" w:rsidR="00283527" w:rsidRPr="00636DF3" w:rsidRDefault="00283527" w:rsidP="008C170A">
      <w:pPr>
        <w:spacing w:after="0" w:line="240" w:lineRule="auto"/>
        <w:jc w:val="both"/>
        <w:rPr>
          <w:rFonts w:ascii="Sylfaen" w:hAnsi="Sylfaen" w:cs="Sylfaen"/>
          <w:lang w:val="ka-GE"/>
        </w:rPr>
      </w:pPr>
      <w:r w:rsidRPr="00636DF3">
        <w:rPr>
          <w:rFonts w:ascii="Sylfaen" w:hAnsi="Sylfaen"/>
          <w:lang w:val="ka-GE"/>
        </w:rPr>
        <w:t xml:space="preserve"> </w:t>
      </w:r>
      <w:r w:rsidRPr="00636DF3">
        <w:rPr>
          <w:rFonts w:ascii="Sylfaen" w:hAnsi="Sylfaen"/>
          <w:bCs/>
        </w:rPr>
        <w:t xml:space="preserve">პროგრამის განმახორციელებელი </w:t>
      </w:r>
    </w:p>
    <w:p w14:paraId="08235D06" w14:textId="77777777" w:rsidR="00283527" w:rsidRPr="00636DF3" w:rsidRDefault="00283527" w:rsidP="005A14CA">
      <w:pPr>
        <w:pStyle w:val="ListParagraph"/>
        <w:numPr>
          <w:ilvl w:val="0"/>
          <w:numId w:val="75"/>
        </w:numPr>
        <w:tabs>
          <w:tab w:val="left" w:pos="720"/>
          <w:tab w:val="left" w:pos="1260"/>
        </w:tabs>
        <w:autoSpaceDN w:val="0"/>
        <w:spacing w:after="0" w:line="240" w:lineRule="auto"/>
        <w:jc w:val="both"/>
        <w:rPr>
          <w:rFonts w:ascii="Sylfaen" w:hAnsi="Sylfaen" w:cs="Sylfaen"/>
          <w:lang w:val="ka-GE"/>
        </w:rPr>
      </w:pPr>
      <w:r w:rsidRPr="00636DF3">
        <w:rPr>
          <w:rFonts w:ascii="Sylfaen" w:hAnsi="Sylfaen" w:cs="Sylfaen"/>
          <w:lang w:val="ka-GE"/>
        </w:rPr>
        <w:t xml:space="preserve">საქართველოს სახალხო დამცველის აპარატი </w:t>
      </w:r>
    </w:p>
    <w:p w14:paraId="4FB45278" w14:textId="77777777" w:rsidR="00283527" w:rsidRPr="00636DF3" w:rsidRDefault="00283527" w:rsidP="008C1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highlight w:val="yellow"/>
          <w:lang w:val="ka-GE"/>
        </w:rPr>
      </w:pPr>
    </w:p>
    <w:p w14:paraId="53CCB4A3" w14:textId="77777777" w:rsidR="00283527" w:rsidRPr="00636DF3" w:rsidRDefault="00283527" w:rsidP="008C1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highlight w:val="yellow"/>
          <w:lang w:val="ka-GE"/>
        </w:rPr>
      </w:pPr>
    </w:p>
    <w:p w14:paraId="0A7E4EC8"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მომზადდა და საქართველოს პარლამენტს წარედგინა საქართველოში ადამიანის უფლებათა და თავისუფლებათა დაცვის მდგომარეობის შესახებ 2022  წლის ანგარიში;</w:t>
      </w:r>
    </w:p>
    <w:p w14:paraId="2AA0F35F"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14:paraId="7BA55D7F"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lastRenderedPageBreak/>
        <w:t>საქართველოს სახალხო დამცველის აპარატში  ადამიანის უფლებათა დარღვევის ფაქტების შესახებ შემოვიდა -</w:t>
      </w:r>
      <w:r w:rsidRPr="00636DF3">
        <w:rPr>
          <w:rFonts w:ascii="Sylfaen" w:hAnsi="Sylfaen"/>
          <w:lang w:val="ka-GE"/>
        </w:rPr>
        <w:t>5</w:t>
      </w:r>
      <w:r w:rsidRPr="00636DF3">
        <w:rPr>
          <w:rFonts w:ascii="Sylfaen" w:hAnsi="Sylfaen"/>
        </w:rPr>
        <w:t xml:space="preserve"> </w:t>
      </w:r>
      <w:r w:rsidRPr="00636DF3">
        <w:rPr>
          <w:rFonts w:ascii="Sylfaen" w:hAnsi="Sylfaen"/>
          <w:lang w:val="ka-GE"/>
        </w:rPr>
        <w:t>306</w:t>
      </w:r>
      <w:r w:rsidRPr="00636DF3">
        <w:rPr>
          <w:rFonts w:ascii="Sylfaen" w:hAnsi="Sylfaen"/>
        </w:rPr>
        <w:t xml:space="preserve"> განცხადება/საჩივარი,  შედგა - 868 ოქმი, ელექტრონული ფოსტით მიღებულ იქნა - 4 905 წერილი, ცხელ ხაზზე შემოსული ზარების რაოდენობამ  შეადგინა - 11 912, მათ, შორის  პენიტენციური დაწესებულებებიდან განხორციელდა - 1 213 ზარი.  მომზადდა და გაგზავნილ იქნა - 50 რეკომენდაცია/წინადადება და 25 სასამართლოს მეგობრის მოსაზრება. საკონსტიტუცი სასამართლოში წარდგენილ იქნა - 2 კონსტიტუციური სარჩელი, მომზადდა 7 სპეციალური ანგარიში,</w:t>
      </w:r>
      <w:r w:rsidRPr="00636DF3">
        <w:rPr>
          <w:rFonts w:ascii="Sylfaen" w:hAnsi="Sylfaen"/>
          <w:lang w:val="ka-GE"/>
        </w:rPr>
        <w:t xml:space="preserve"> </w:t>
      </w:r>
      <w:r w:rsidRPr="00636DF3">
        <w:rPr>
          <w:rFonts w:ascii="Sylfaen" w:hAnsi="Sylfaen"/>
        </w:rPr>
        <w:t>აპარატში მიღებაზე იმყოფებოდა - 738 ვიზიტორი;</w:t>
      </w:r>
    </w:p>
    <w:p w14:paraId="1200D71D"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მომზადდა პრევენციის ეროვნული მექანიზმის 2022 წლის ანგარიში და 2023 წლის სამოქმედო გეგმა;</w:t>
      </w:r>
      <w:r w:rsidRPr="00636DF3">
        <w:rPr>
          <w:rFonts w:ascii="Sylfaen" w:hAnsi="Sylfaen"/>
          <w:lang w:val="ka-GE"/>
        </w:rPr>
        <w:t xml:space="preserve"> მომზადდა შსს მიგრაციის ცენტის ვიზიტის შემდგომი ანგარიში;</w:t>
      </w:r>
    </w:p>
    <w:p w14:paraId="45491E52"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lang w:val="ka-GE"/>
        </w:rPr>
        <w:t xml:space="preserve">5 </w:t>
      </w:r>
      <w:r w:rsidRPr="00636DF3">
        <w:rPr>
          <w:rFonts w:ascii="Sylfaen" w:hAnsi="Sylfaen"/>
        </w:rPr>
        <w:t>პენიტენციურ დაწესებულებაში  განხორციელდა - 1</w:t>
      </w:r>
      <w:r w:rsidRPr="00636DF3">
        <w:rPr>
          <w:rFonts w:ascii="Sylfaen" w:hAnsi="Sylfaen"/>
          <w:lang w:val="ka-GE"/>
        </w:rPr>
        <w:t>2</w:t>
      </w:r>
      <w:r w:rsidRPr="00636DF3">
        <w:rPr>
          <w:rFonts w:ascii="Sylfaen" w:hAnsi="Sylfaen"/>
        </w:rPr>
        <w:t xml:space="preserve"> პრევენციული ვიზიტი.  </w:t>
      </w:r>
      <w:r w:rsidRPr="00636DF3">
        <w:rPr>
          <w:rFonts w:ascii="Sylfaen" w:hAnsi="Sylfaen"/>
          <w:lang w:val="ka-GE"/>
        </w:rPr>
        <w:t xml:space="preserve">შინაგან საქმეთა სამინისტროს 48  პოლიციის სამმართველოში -  48 ვიზიტი, შინაგან საქმეთა სამინისტროს დროებითი მოთავსების 23 იზოლატორში - 32 პრევენციული ვიზიტი, მიგრაციის ცენტრში - 2 ვიზიტი, 5 სამხედრო ნაწილში - 5 ვიზიტი, შინაგან საქმეთა სამინისტროს ობიექტების დაცვის დეპარტამენტში - 6 მონიტორინგის ვიზიტი, შსს განსაკუთრებულ დავალებათა დეპარტამენტში - 1 ვიზიტი, ფსიქიატრიულ დაწესებულებაში - 2 ვიზიტი, </w:t>
      </w:r>
      <w:r w:rsidRPr="00636DF3">
        <w:rPr>
          <w:rFonts w:ascii="Sylfaen" w:hAnsi="Sylfaen"/>
        </w:rPr>
        <w:t>პრევენციის ეროვნული მექანიზმის წარმომადგენლების მიერ განხორციელდა - 1 მონიტორინგი საქართველოს მოქალაქეთა იძულებით დაბრუნების ოპერაციის პროცესზე დიუსელდორფიდან თბილისის მიმართულებით;</w:t>
      </w:r>
      <w:r w:rsidRPr="00636DF3">
        <w:rPr>
          <w:rFonts w:ascii="Sylfaen" w:hAnsi="Sylfaen"/>
          <w:lang w:val="ka-GE"/>
        </w:rPr>
        <w:t xml:space="preserve"> </w:t>
      </w:r>
      <w:r w:rsidRPr="00636DF3">
        <w:rPr>
          <w:rFonts w:ascii="Sylfaen" w:hAnsi="Sylfaen"/>
        </w:rPr>
        <w:t xml:space="preserve">რეგიონებში მოღვაწე ადვოკატებთან  გაიმართა - </w:t>
      </w:r>
      <w:r w:rsidRPr="00636DF3">
        <w:rPr>
          <w:rFonts w:ascii="Sylfaen" w:hAnsi="Sylfaen"/>
          <w:lang w:val="ka-GE"/>
        </w:rPr>
        <w:t>5</w:t>
      </w:r>
      <w:r w:rsidRPr="00636DF3">
        <w:rPr>
          <w:rFonts w:ascii="Sylfaen" w:hAnsi="Sylfaen"/>
        </w:rPr>
        <w:t xml:space="preserve"> შეხვედრა, </w:t>
      </w:r>
      <w:r w:rsidRPr="00636DF3">
        <w:rPr>
          <w:rFonts w:ascii="Sylfaen" w:hAnsi="Sylfaen"/>
          <w:lang w:val="ka-GE"/>
        </w:rPr>
        <w:t xml:space="preserve"> ბათუმის სამედიცინო ცენტრში განხორციელდა -  1 ვიზიტი;  </w:t>
      </w:r>
    </w:p>
    <w:p w14:paraId="211CFEC4"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მომზადდა N5 პენიტენციურ დაწესებულებაში მონიტორინგის ვიზიტის შემდგომი ანგარიში;</w:t>
      </w:r>
    </w:p>
    <w:p w14:paraId="706669E9"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წამების  პრევენციის  ეროვნული მექანიზმის მიმართულებით მომზადდა შემდეგი დოკუმენტები: წამების პრევენციის ევროპულ კომიტეტთან (CPT) სასაუბრო თემები (პენიტენციურ სისტემაში, შსს სისტემასა და ფსიქიატრიულ დაწესებულებებში არსებული დადებითი და უარყოფითი ტენდენციები), წამების პრევენციის ევროპულ კომიტეტის 2021 წლის ანგარიშში საქართველოსთვის გაცემული რეკომენდაციების შესრულების შეფასება და ევროპის საბჭოს ახალი სტრატეგიის თემები;</w:t>
      </w:r>
    </w:p>
    <w:p w14:paraId="23F9FF24"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სისხლის სამართლის მართლმსაჯულების მიმართულებით პენიტენციურ დაწესებულებებში განხორციელდა - 438 ვიზიტი, მონახულებულ იქნა - 1 239 პატიმარი. „ფსიქიკური ჯანმრთელობის ეროვნული ცენტრში“ განხორციელდა - 12 ვიზიტი, მონახულებული იქნა - 26 პაციენტი. დროებითი მოთავსების იზოლატორებში განხორციელდა - 16 ვიზიტი, მონახულებულ იქნა 58 დაკავებული, სამედიცინო ცენტრ „ვივამედში“ განხორციელდა - 4 ვიზიტი,  მონახულებულ იქნა - 15 პაციენტი;</w:t>
      </w:r>
    </w:p>
    <w:p w14:paraId="48BDC658"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საერთაშორისო ურთიერთობების მიმართულებით დაიგეგმა და განხორციელდა 21 საერთაშორისო ვიზიტი, მომზადდა 12 წერილი და 8 კითხვარი საერთაშორისო პარტნიორებისთვის;  მომზადდა ENNHRI-ს შშმ პირთა უფლებების სამუშაო ჯგუფის 1 ბიულეტენი და  ყოველწლიური გამოკითხვის ანგარიში, </w:t>
      </w:r>
      <w:r w:rsidRPr="00636DF3">
        <w:rPr>
          <w:rFonts w:ascii="Sylfaen" w:hAnsi="Sylfaen"/>
          <w:lang w:val="ka-GE"/>
        </w:rPr>
        <w:t>ასევე,</w:t>
      </w:r>
      <w:r w:rsidRPr="00636DF3">
        <w:rPr>
          <w:rFonts w:ascii="Sylfaen" w:hAnsi="Sylfaen"/>
        </w:rPr>
        <w:t xml:space="preserve"> ასოცირების სამოქმედო გეგმის 6 თვის ანგარიში;</w:t>
      </w:r>
    </w:p>
    <w:p w14:paraId="336EF5A3"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სამართლებრივი უზრუნველყოფისა და ადამიანური რესურსების მართვის მიმართულებით მომზადდა - </w:t>
      </w:r>
      <w:r w:rsidRPr="00636DF3">
        <w:rPr>
          <w:rFonts w:ascii="Sylfaen" w:hAnsi="Sylfaen"/>
          <w:lang w:val="ka-GE"/>
        </w:rPr>
        <w:t>1 082</w:t>
      </w:r>
      <w:r w:rsidRPr="00636DF3">
        <w:rPr>
          <w:rFonts w:ascii="Sylfaen" w:hAnsi="Sylfaen"/>
        </w:rPr>
        <w:t xml:space="preserve"> ბრძანება. სახალხო დამცველის აპარატში ვაკანტურ პოზიციებზე კადრის შესარჩევად გამოცხადდა </w:t>
      </w:r>
      <w:r w:rsidRPr="00636DF3">
        <w:rPr>
          <w:rFonts w:ascii="Sylfaen" w:hAnsi="Sylfaen"/>
          <w:lang w:val="ka-GE"/>
        </w:rPr>
        <w:t>22</w:t>
      </w:r>
      <w:r w:rsidRPr="00636DF3">
        <w:rPr>
          <w:rFonts w:ascii="Sylfaen" w:hAnsi="Sylfaen"/>
        </w:rPr>
        <w:t xml:space="preserve"> კონკურსი;  შემოსულ საჩივრებზე მომზადდა </w:t>
      </w:r>
      <w:r w:rsidRPr="00636DF3">
        <w:rPr>
          <w:rFonts w:ascii="Sylfaen" w:hAnsi="Sylfaen"/>
          <w:lang w:val="ka-GE"/>
        </w:rPr>
        <w:t>46</w:t>
      </w:r>
      <w:r w:rsidRPr="00636DF3">
        <w:rPr>
          <w:rFonts w:ascii="Sylfaen" w:hAnsi="Sylfaen"/>
        </w:rPr>
        <w:t xml:space="preserve">  პასუხი;  ჩატარდა 1 დისციპლინური წარმოება. სამართლებრივი კონსულტაციები გაეწია სახალხო დამცველის აპარატის სხვადასხვა სტრუქტურულ ერთეულს;</w:t>
      </w:r>
    </w:p>
    <w:p w14:paraId="42D2359F"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რეგიონული ოფისების საქმიანობის მიმართულებით გაიცა - </w:t>
      </w:r>
      <w:r w:rsidRPr="00636DF3">
        <w:rPr>
          <w:rFonts w:ascii="Sylfaen" w:hAnsi="Sylfaen"/>
          <w:lang w:val="ka-GE"/>
        </w:rPr>
        <w:t>1 342</w:t>
      </w:r>
      <w:r w:rsidRPr="00636DF3">
        <w:rPr>
          <w:rFonts w:ascii="Sylfaen" w:hAnsi="Sylfaen"/>
        </w:rPr>
        <w:t xml:space="preserve"> კონსულტაცია,  </w:t>
      </w:r>
      <w:r w:rsidRPr="00636DF3">
        <w:rPr>
          <w:rFonts w:ascii="Sylfaen" w:hAnsi="Sylfaen"/>
          <w:lang w:val="ka-GE"/>
        </w:rPr>
        <w:t xml:space="preserve">ოფისების მიერ </w:t>
      </w:r>
      <w:r w:rsidRPr="00636DF3">
        <w:rPr>
          <w:rFonts w:ascii="Sylfaen" w:hAnsi="Sylfaen"/>
        </w:rPr>
        <w:t xml:space="preserve">ორგანიზება გაეწია - </w:t>
      </w:r>
      <w:r w:rsidRPr="00636DF3">
        <w:rPr>
          <w:rFonts w:ascii="Sylfaen" w:hAnsi="Sylfaen"/>
          <w:lang w:val="ka-GE"/>
        </w:rPr>
        <w:t>955</w:t>
      </w:r>
      <w:r w:rsidRPr="00636DF3">
        <w:rPr>
          <w:rFonts w:ascii="Sylfaen" w:hAnsi="Sylfaen"/>
        </w:rPr>
        <w:t xml:space="preserve"> შეხვედრას, ადგილობრივ ხელისუფლებასთან ადვოკატირების გზით წარმატებულად გადაწყდა - </w:t>
      </w:r>
      <w:r w:rsidRPr="00636DF3">
        <w:rPr>
          <w:rFonts w:ascii="Sylfaen" w:hAnsi="Sylfaen"/>
          <w:lang w:val="ka-GE"/>
        </w:rPr>
        <w:t>79</w:t>
      </w:r>
      <w:r w:rsidRPr="00636DF3">
        <w:rPr>
          <w:rFonts w:ascii="Sylfaen" w:hAnsi="Sylfaen"/>
        </w:rPr>
        <w:t xml:space="preserve"> საქმე, სავარაუდო უფლებადარღვევის შესახებ შედგა - 1</w:t>
      </w:r>
      <w:r w:rsidRPr="00636DF3">
        <w:rPr>
          <w:rFonts w:ascii="Sylfaen" w:hAnsi="Sylfaen"/>
          <w:lang w:val="ka-GE"/>
        </w:rPr>
        <w:t>84</w:t>
      </w:r>
      <w:r w:rsidRPr="00636DF3">
        <w:rPr>
          <w:rFonts w:ascii="Sylfaen" w:hAnsi="Sylfaen"/>
        </w:rPr>
        <w:t xml:space="preserve"> ოქმი/მოხსენებითი ბარათი;</w:t>
      </w:r>
    </w:p>
    <w:p w14:paraId="155FF293"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lastRenderedPageBreak/>
        <w:t xml:space="preserve">თანასწორობის მიმართულებით  მომზადდა </w:t>
      </w:r>
      <w:r w:rsidRPr="00636DF3">
        <w:rPr>
          <w:rFonts w:ascii="Sylfaen" w:hAnsi="Sylfaen"/>
          <w:lang w:val="ka-GE"/>
        </w:rPr>
        <w:t>6</w:t>
      </w:r>
      <w:r w:rsidRPr="00636DF3">
        <w:rPr>
          <w:rFonts w:ascii="Sylfaen" w:hAnsi="Sylfaen"/>
        </w:rPr>
        <w:t xml:space="preserve"> რეკომენდაცია, </w:t>
      </w:r>
      <w:r w:rsidRPr="00636DF3">
        <w:rPr>
          <w:rFonts w:ascii="Sylfaen" w:hAnsi="Sylfaen"/>
          <w:lang w:val="ka-GE"/>
        </w:rPr>
        <w:t>2</w:t>
      </w:r>
      <w:r w:rsidRPr="00636DF3">
        <w:rPr>
          <w:rFonts w:ascii="Sylfaen" w:hAnsi="Sylfaen"/>
        </w:rPr>
        <w:t xml:space="preserve"> ზოგადი წინადადება, </w:t>
      </w:r>
      <w:r w:rsidRPr="00636DF3">
        <w:rPr>
          <w:rFonts w:ascii="Sylfaen" w:hAnsi="Sylfaen"/>
          <w:lang w:val="ka-GE"/>
        </w:rPr>
        <w:t xml:space="preserve">3 </w:t>
      </w:r>
      <w:r w:rsidRPr="00636DF3">
        <w:rPr>
          <w:rFonts w:ascii="Sylfaen" w:hAnsi="Sylfaen"/>
        </w:rPr>
        <w:t xml:space="preserve">სასამართლოს მეგობრის მოსაზრება და საქმისწარმოების შეწყვეტის შესახებ - </w:t>
      </w:r>
      <w:r w:rsidRPr="00636DF3">
        <w:rPr>
          <w:rFonts w:ascii="Sylfaen" w:hAnsi="Sylfaen"/>
          <w:lang w:val="ka-GE"/>
        </w:rPr>
        <w:t>79</w:t>
      </w:r>
      <w:r w:rsidRPr="00636DF3">
        <w:rPr>
          <w:rFonts w:ascii="Sylfaen" w:hAnsi="Sylfaen"/>
        </w:rPr>
        <w:t xml:space="preserve"> გადაწყვეტილება. დეპარტამენტის თანამშრომლებმა განახორციელეს </w:t>
      </w:r>
      <w:r w:rsidRPr="00636DF3">
        <w:rPr>
          <w:rFonts w:ascii="Sylfaen" w:hAnsi="Sylfaen"/>
          <w:lang w:val="ka-GE"/>
        </w:rPr>
        <w:t xml:space="preserve">27 </w:t>
      </w:r>
      <w:r w:rsidRPr="00636DF3">
        <w:rPr>
          <w:rFonts w:ascii="Sylfaen" w:hAnsi="Sylfaen"/>
        </w:rPr>
        <w:t>ონლაინ შეხვედრა განმცხადებლების/მოპასუხეების და მესამე პირების მიმართ,  ჩაატარეს 1 ზეპირი მოსმენა, ასევე, საინფორმაციო შეხვედრები/ტრენინგები ადგილობრივი თვითმმართველობების - 657 თანამშრომელთან, კერძო კომპანიების - 134 წარმომადგენელთან, ქვიარ თემის - 32 წევრთან, 605 მასწავლებელთან და სახელმძღვანელოების რეცენზენტთან, 46 მოსწავლესთან, 74 სტუდენტთან და სამოქალაქო სექტორის 61 წარმომადგენელთან;</w:t>
      </w:r>
    </w:p>
    <w:p w14:paraId="1CE9B4C4"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ადამიანის უფლებათა სწავლების მიმართულებით მომზადდა შენიშვნები, კომენტარები, პოზიციები, ანგარიშები, სტრატეგიები, სამოქმედო გეგმები და მეთოდოლოგიური ინსტრუმენტები. ჩატარდა არაერთი სამუშაო შეხვედრა საჯარო/კერძო სკოლებში და უმაღლეს სასწავლებლებში;</w:t>
      </w:r>
    </w:p>
    <w:p w14:paraId="4CC881FE"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ბავშვთა უფლებების დაცვის მიმართულებით, ბავშვის უფლებათა და თავისუფლებათა შესახებ ჩატარდა 1</w:t>
      </w:r>
      <w:r w:rsidRPr="00636DF3">
        <w:rPr>
          <w:rFonts w:ascii="Sylfaen" w:hAnsi="Sylfaen"/>
          <w:lang w:val="ka-GE"/>
        </w:rPr>
        <w:t>8</w:t>
      </w:r>
      <w:r w:rsidRPr="00636DF3">
        <w:rPr>
          <w:rFonts w:ascii="Sylfaen" w:hAnsi="Sylfaen"/>
        </w:rPr>
        <w:t xml:space="preserve"> საინფორმაციო შეხვედრა - </w:t>
      </w:r>
      <w:r w:rsidRPr="00636DF3">
        <w:rPr>
          <w:rFonts w:ascii="Sylfaen" w:hAnsi="Sylfaen"/>
          <w:lang w:val="ka-GE"/>
        </w:rPr>
        <w:t>417</w:t>
      </w:r>
      <w:r w:rsidRPr="00636DF3">
        <w:rPr>
          <w:rFonts w:ascii="Sylfaen" w:hAnsi="Sylfaen"/>
        </w:rPr>
        <w:t xml:space="preserve"> პირთან (მათ შორის 308 არასრულწლოვანთან), სატელეფონო კონსულტაცია გაეწია - 1</w:t>
      </w:r>
      <w:r w:rsidRPr="00636DF3">
        <w:rPr>
          <w:rFonts w:ascii="Sylfaen" w:hAnsi="Sylfaen"/>
          <w:lang w:val="ka-GE"/>
        </w:rPr>
        <w:t>86</w:t>
      </w:r>
      <w:r w:rsidRPr="00636DF3">
        <w:rPr>
          <w:rFonts w:ascii="Sylfaen" w:hAnsi="Sylfaen"/>
        </w:rPr>
        <w:t xml:space="preserve"> პირს, მომზადდა საპარლამენტო ანგარიშის ბავშვთა უფლებრივი მდგომარეობის შესახებ  - 10 თემატური თავი ქვეთავით, მონიტორინგი განხორციელდა - 27 მცირე საოჯახო ტიპის სახლში, მუსლიმთა კონფესიას დაქვემდებარებულ 2 პანსიონში, მიუსაფარ ბავშვთა 2 დღის ცენტრსა და 1 თავშესაფარში, დედათა და ბავშვთა 2 თავშესაფარში და N5 პენიტენციურ დაწესებულებაში;</w:t>
      </w:r>
    </w:p>
    <w:p w14:paraId="432FCF5B"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გენდერის მიმართულებით კონსულტაცია გაეწია - </w:t>
      </w:r>
      <w:r w:rsidRPr="00636DF3">
        <w:rPr>
          <w:rFonts w:ascii="Sylfaen" w:hAnsi="Sylfaen"/>
          <w:lang w:val="ka-GE"/>
        </w:rPr>
        <w:t>91</w:t>
      </w:r>
      <w:r w:rsidRPr="00636DF3">
        <w:rPr>
          <w:rFonts w:ascii="Sylfaen" w:hAnsi="Sylfaen"/>
        </w:rPr>
        <w:t xml:space="preserve"> პირს, მომზადდა საპარლამენტო ანგარიშის გენდერული თანასწორობის - 8 თემატური თავი. </w:t>
      </w:r>
      <w:r w:rsidRPr="00636DF3">
        <w:rPr>
          <w:rFonts w:ascii="Sylfaen" w:hAnsi="Sylfaen"/>
          <w:lang w:val="ka-GE"/>
        </w:rPr>
        <w:t xml:space="preserve"> </w:t>
      </w:r>
      <w:r w:rsidRPr="00636DF3">
        <w:rPr>
          <w:rFonts w:ascii="Sylfaen" w:hAnsi="Sylfaen"/>
        </w:rPr>
        <w:t xml:space="preserve">რეგიონებში განხორციელდა - </w:t>
      </w:r>
      <w:r w:rsidRPr="00636DF3">
        <w:rPr>
          <w:rFonts w:ascii="Sylfaen" w:hAnsi="Sylfaen"/>
          <w:lang w:val="ka-GE"/>
        </w:rPr>
        <w:t>67</w:t>
      </w:r>
      <w:r w:rsidRPr="00636DF3">
        <w:rPr>
          <w:rFonts w:ascii="Sylfaen" w:hAnsi="Sylfaen"/>
        </w:rPr>
        <w:t xml:space="preserve"> საინფორმაციო შეხვედრა/სემინარი მოსწავლეებთან. განხორციელდა 1 საინფორმაციო შეხვედრა შსს-ს მოწმისა და დაზარალებულის კოორდინატორებთან, ფემიციდის თემაზე განხორციელდა </w:t>
      </w:r>
      <w:r w:rsidRPr="00636DF3">
        <w:rPr>
          <w:rFonts w:ascii="Sylfaen" w:hAnsi="Sylfaen"/>
          <w:lang w:val="ka-GE"/>
        </w:rPr>
        <w:t>4</w:t>
      </w:r>
      <w:r w:rsidRPr="00636DF3">
        <w:rPr>
          <w:rFonts w:ascii="Sylfaen" w:hAnsi="Sylfaen"/>
        </w:rPr>
        <w:t xml:space="preserve"> შეხვედრა მოლდოვის, ალბანეთის, ტაჯიკეთის</w:t>
      </w:r>
      <w:r w:rsidRPr="00636DF3">
        <w:rPr>
          <w:rFonts w:ascii="Sylfaen" w:hAnsi="Sylfaen"/>
          <w:lang w:val="ka-GE"/>
        </w:rPr>
        <w:t>ა</w:t>
      </w:r>
      <w:r w:rsidRPr="00636DF3">
        <w:rPr>
          <w:rFonts w:ascii="Sylfaen" w:hAnsi="Sylfaen"/>
        </w:rPr>
        <w:t xml:space="preserve"> და</w:t>
      </w:r>
      <w:r w:rsidRPr="00636DF3">
        <w:rPr>
          <w:rFonts w:ascii="Sylfaen" w:hAnsi="Sylfaen"/>
          <w:lang w:val="ka-GE"/>
        </w:rPr>
        <w:t xml:space="preserve"> თურქმენეთის </w:t>
      </w:r>
      <w:r w:rsidRPr="00636DF3">
        <w:rPr>
          <w:rFonts w:ascii="Sylfaen" w:hAnsi="Sylfaen"/>
        </w:rPr>
        <w:t xml:space="preserve">რესპუბლიკის დელეგაციის წევრებთან,  ძალადობის შესახებ  სემინარი ჩატარდა  - 9 მუნიციპალიტეტში, ადრეულ ასაკში ქორწინების და გენდერული თანასწორობის შესახებ ჩატარდა 3 შეხვედრა სკოლის მოსწავლეებთან, გენდერულ თანასწორობაზე და ქალთა უფლებებზე ჩატარდა 1 ტრენინგი სკოლის სახელმძღვანელოების ავტორებთან, ტრეფიკინგის თემაზე ჩატარდა 1 ტრენინგი სკოლის მოსწავლეებთან; </w:t>
      </w:r>
    </w:p>
    <w:p w14:paraId="1C32A6FC"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ლგბტ სექსუალურ და რეპროდუქციულ ჯანმრთელობის საკითხებზე ჩატარდა - 1 ტრენინგი და ფემიციდის თემაზე გაიმართა ფილმის ჩვენება - დისკუსია აპარატის თანამშრომლებთან;</w:t>
      </w:r>
    </w:p>
    <w:p w14:paraId="5E3CCB9D" w14:textId="5B372218" w:rsidR="00666C7D" w:rsidRPr="00636DF3" w:rsidRDefault="008203A7" w:rsidP="008C170A">
      <w:pPr>
        <w:numPr>
          <w:ilvl w:val="3"/>
          <w:numId w:val="21"/>
        </w:numPr>
        <w:spacing w:after="0" w:line="240" w:lineRule="auto"/>
        <w:ind w:left="0"/>
        <w:jc w:val="both"/>
        <w:rPr>
          <w:rFonts w:ascii="Sylfaen" w:hAnsi="Sylfaen"/>
        </w:rPr>
      </w:pPr>
      <w:r w:rsidRPr="00636DF3">
        <w:rPr>
          <w:rFonts w:ascii="Sylfaen" w:hAnsi="Sylfaen"/>
        </w:rPr>
        <w:t>გან</w:t>
      </w:r>
      <w:r w:rsidR="00666C7D" w:rsidRPr="00636DF3">
        <w:rPr>
          <w:rFonts w:ascii="Sylfaen" w:hAnsi="Sylfaen"/>
        </w:rPr>
        <w:t>ხორციელდა 1 ვიზიტი ოჯახში ძალადობის მსხვერპლთა თავშესაფარში, 1 ქალთა პენიტენციური დაწესებულების მონიტორინგი, 5 ძალადობის მსხვერპლთა თავშესაფრის მონიტორინგი და 6 ძალადობის კრიზისული ცენტრის მონიტორინგი;</w:t>
      </w:r>
    </w:p>
    <w:p w14:paraId="5D5C3D78" w14:textId="77777777" w:rsidR="00666C7D" w:rsidRPr="00636DF3" w:rsidRDefault="00666C7D" w:rsidP="008C170A">
      <w:pPr>
        <w:numPr>
          <w:ilvl w:val="3"/>
          <w:numId w:val="21"/>
        </w:numPr>
        <w:spacing w:after="0" w:line="240" w:lineRule="auto"/>
        <w:ind w:left="0"/>
        <w:jc w:val="both"/>
        <w:rPr>
          <w:rFonts w:ascii="Sylfaen" w:hAnsi="Sylfaen"/>
          <w:lang w:val="ka-GE"/>
        </w:rPr>
      </w:pPr>
      <w:r w:rsidRPr="00636DF3">
        <w:rPr>
          <w:rFonts w:ascii="Sylfaen" w:hAnsi="Sylfaen"/>
          <w:lang w:val="ka-GE"/>
        </w:rPr>
        <w:t xml:space="preserve">შშმ პირთა უფლებების დაცვის მიმართულებით </w:t>
      </w:r>
      <w:r w:rsidRPr="00636DF3">
        <w:rPr>
          <w:rFonts w:ascii="Sylfaen" w:hAnsi="Sylfaen" w:cs="Sylfaen"/>
          <w:lang w:val="ka-GE"/>
        </w:rPr>
        <w:t>მომზადდა</w:t>
      </w:r>
      <w:r w:rsidRPr="00636DF3">
        <w:rPr>
          <w:rFonts w:ascii="Sylfaen" w:hAnsi="Sylfaen"/>
          <w:lang w:val="ka-GE"/>
        </w:rPr>
        <w:t xml:space="preserve"> </w:t>
      </w:r>
      <w:r w:rsidRPr="00636DF3">
        <w:rPr>
          <w:rFonts w:ascii="Sylfaen" w:hAnsi="Sylfaen" w:cs="Sylfaen"/>
          <w:lang w:val="ka-GE"/>
        </w:rPr>
        <w:t>სახალხო</w:t>
      </w:r>
      <w:r w:rsidRPr="00636DF3">
        <w:rPr>
          <w:rFonts w:ascii="Sylfaen" w:hAnsi="Sylfaen"/>
          <w:lang w:val="ka-GE"/>
        </w:rPr>
        <w:t xml:space="preserve"> </w:t>
      </w:r>
      <w:r w:rsidRPr="00636DF3">
        <w:rPr>
          <w:rFonts w:ascii="Sylfaen" w:hAnsi="Sylfaen" w:cs="Sylfaen"/>
          <w:lang w:val="ka-GE"/>
        </w:rPr>
        <w:t>დამცველის</w:t>
      </w:r>
      <w:r w:rsidRPr="00636DF3">
        <w:rPr>
          <w:rFonts w:ascii="Sylfaen" w:hAnsi="Sylfaen"/>
          <w:lang w:val="ka-GE"/>
        </w:rPr>
        <w:t xml:space="preserve"> 4 </w:t>
      </w:r>
      <w:r w:rsidRPr="00636DF3">
        <w:rPr>
          <w:rFonts w:ascii="Sylfaen" w:hAnsi="Sylfaen" w:cs="Sylfaen"/>
          <w:lang w:val="ka-GE"/>
        </w:rPr>
        <w:t>განცხადება, 7 რელიზი</w:t>
      </w:r>
      <w:r w:rsidRPr="00636DF3">
        <w:rPr>
          <w:rFonts w:ascii="Sylfaen" w:hAnsi="Sylfaen"/>
          <w:lang w:val="ka-GE"/>
        </w:rPr>
        <w:t>. 2022 წლის საპარლამენტო ანგარიშის 6 ქვეთავი. ჩატარდა შ</w:t>
      </w:r>
      <w:r w:rsidRPr="00636DF3">
        <w:rPr>
          <w:rFonts w:ascii="Sylfaen" w:hAnsi="Sylfaen" w:cs="Sylfaen"/>
          <w:lang w:val="ka-GE"/>
        </w:rPr>
        <w:t>შმ</w:t>
      </w:r>
      <w:r w:rsidRPr="00636DF3">
        <w:rPr>
          <w:rFonts w:ascii="Sylfaen" w:hAnsi="Sylfaen" w:cs="Arial"/>
          <w:lang w:val="ka-GE"/>
        </w:rPr>
        <w:t xml:space="preserve"> </w:t>
      </w:r>
      <w:r w:rsidRPr="00636DF3">
        <w:rPr>
          <w:rFonts w:ascii="Sylfaen" w:hAnsi="Sylfaen" w:cs="Sylfaen"/>
          <w:lang w:val="ka-GE"/>
        </w:rPr>
        <w:t>პირთა</w:t>
      </w:r>
      <w:r w:rsidRPr="00636DF3">
        <w:rPr>
          <w:rFonts w:ascii="Sylfaen" w:hAnsi="Sylfaen" w:cs="Arial"/>
          <w:lang w:val="ka-GE"/>
        </w:rPr>
        <w:t xml:space="preserve"> </w:t>
      </w:r>
      <w:r w:rsidRPr="00636DF3">
        <w:rPr>
          <w:rFonts w:ascii="Sylfaen" w:hAnsi="Sylfaen" w:cs="Sylfaen"/>
          <w:lang w:val="ka-GE"/>
        </w:rPr>
        <w:t>უფლებების</w:t>
      </w:r>
      <w:r w:rsidRPr="00636DF3">
        <w:rPr>
          <w:rFonts w:ascii="Sylfaen" w:hAnsi="Sylfaen" w:cs="Arial"/>
          <w:lang w:val="ka-GE"/>
        </w:rPr>
        <w:t xml:space="preserve"> </w:t>
      </w:r>
      <w:r w:rsidRPr="00636DF3">
        <w:rPr>
          <w:rFonts w:ascii="Sylfaen" w:hAnsi="Sylfaen" w:cs="Sylfaen"/>
          <w:lang w:val="ka-GE"/>
        </w:rPr>
        <w:t>კონვენციის</w:t>
      </w:r>
      <w:r w:rsidRPr="00636DF3">
        <w:rPr>
          <w:rFonts w:ascii="Sylfaen" w:hAnsi="Sylfaen" w:cs="Arial"/>
          <w:lang w:val="ka-GE"/>
        </w:rPr>
        <w:t xml:space="preserve"> </w:t>
      </w:r>
      <w:r w:rsidRPr="00636DF3">
        <w:rPr>
          <w:rFonts w:ascii="Sylfaen" w:hAnsi="Sylfaen" w:cs="Sylfaen"/>
          <w:lang w:val="ka-GE"/>
        </w:rPr>
        <w:t>პოპულარიზაციის</w:t>
      </w:r>
      <w:r w:rsidRPr="00636DF3">
        <w:rPr>
          <w:rFonts w:ascii="Sylfaen" w:hAnsi="Sylfaen" w:cs="Arial"/>
          <w:lang w:val="ka-GE"/>
        </w:rPr>
        <w:t xml:space="preserve">, </w:t>
      </w:r>
      <w:r w:rsidRPr="00636DF3">
        <w:rPr>
          <w:rFonts w:ascii="Sylfaen" w:hAnsi="Sylfaen" w:cs="Sylfaen"/>
          <w:lang w:val="ka-GE"/>
        </w:rPr>
        <w:t>დაცვისა</w:t>
      </w:r>
      <w:r w:rsidRPr="00636DF3">
        <w:rPr>
          <w:rFonts w:ascii="Sylfaen" w:hAnsi="Sylfaen" w:cs="Arial"/>
          <w:lang w:val="ka-GE"/>
        </w:rPr>
        <w:t xml:space="preserve"> </w:t>
      </w:r>
      <w:r w:rsidRPr="00636DF3">
        <w:rPr>
          <w:rFonts w:ascii="Sylfaen" w:hAnsi="Sylfaen" w:cs="Sylfaen"/>
          <w:lang w:val="ka-GE"/>
        </w:rPr>
        <w:t>და</w:t>
      </w:r>
      <w:r w:rsidRPr="00636DF3">
        <w:rPr>
          <w:rFonts w:ascii="Sylfaen" w:hAnsi="Sylfaen" w:cs="Arial"/>
          <w:lang w:val="ka-GE"/>
        </w:rPr>
        <w:t xml:space="preserve"> </w:t>
      </w:r>
      <w:r w:rsidRPr="00636DF3">
        <w:rPr>
          <w:rFonts w:ascii="Sylfaen" w:hAnsi="Sylfaen" w:cs="Sylfaen"/>
          <w:lang w:val="ka-GE"/>
        </w:rPr>
        <w:t>იმპლემენტაციის</w:t>
      </w:r>
      <w:r w:rsidRPr="00636DF3">
        <w:rPr>
          <w:rFonts w:ascii="Sylfaen" w:hAnsi="Sylfaen" w:cs="Arial"/>
          <w:lang w:val="ka-GE"/>
        </w:rPr>
        <w:t xml:space="preserve"> </w:t>
      </w:r>
      <w:r w:rsidRPr="00636DF3">
        <w:rPr>
          <w:rFonts w:ascii="Sylfaen" w:hAnsi="Sylfaen" w:cs="Sylfaen"/>
          <w:lang w:val="ka-GE"/>
        </w:rPr>
        <w:t xml:space="preserve">მონიტორინგის </w:t>
      </w:r>
      <w:r w:rsidRPr="00636DF3">
        <w:rPr>
          <w:rFonts w:ascii="Sylfaen" w:hAnsi="Sylfaen"/>
          <w:lang w:val="ka-GE"/>
        </w:rPr>
        <w:t>საკონსულტაციო საბჭოს 2 სხდომა. CPRD ჩრდილოვანი ანგარიში, მოსაზრებები პერსონალურ მონაცემთა დაცვის შესახებ საქართველოს კანონის პროექტზე, მოსაზრებები ინკლუზიური განათლების 2023-2024 წლების სამოქმედო გეგმაზე, პასუხები Equinet (Equinet Disability Cluster) - ის კითხვარზე, CRPD კონვენციის სამუშაო ჯგუფის საქმიანობის ფარგლებში, მომზადდა  ინგლისურენოვანი ბიულეტენი;</w:t>
      </w:r>
    </w:p>
    <w:p w14:paraId="36AF12F7" w14:textId="26855426" w:rsidR="00666C7D" w:rsidRPr="00636DF3" w:rsidRDefault="00666C7D" w:rsidP="008C170A">
      <w:pPr>
        <w:numPr>
          <w:ilvl w:val="3"/>
          <w:numId w:val="21"/>
        </w:numPr>
        <w:spacing w:after="0" w:line="240" w:lineRule="auto"/>
        <w:ind w:left="0"/>
        <w:jc w:val="both"/>
        <w:rPr>
          <w:rFonts w:ascii="Sylfaen" w:hAnsi="Sylfaen"/>
          <w:lang w:val="ka-GE"/>
        </w:rPr>
      </w:pPr>
      <w:r w:rsidRPr="00636DF3">
        <w:rPr>
          <w:rFonts w:ascii="Sylfaen" w:hAnsi="Sylfaen"/>
          <w:lang w:val="ka-GE"/>
        </w:rPr>
        <w:t xml:space="preserve"> ინკლუზიური განათლების მონიტორინგის ფარგლებში ჩატარდა 9 ვიზიტი თბილისისა და რეგიონების 7 საჯარო სკოლაში. ჩატარდა უმაღლეს საგანმანათლებლო დაწესებულებებში ინკლუზიური განათლების მონიტორინგის - 2 ვიზიტი. 11 არაგეგმიური ვიზიტები განხორციელდა </w:t>
      </w:r>
      <w:r w:rsidRPr="00636DF3">
        <w:rPr>
          <w:rFonts w:ascii="Sylfaen" w:hAnsi="Sylfaen" w:cs="Calibri"/>
          <w:lang w:val="ka-GE"/>
        </w:rPr>
        <w:t xml:space="preserve">თბილისის N48-ე საჯარო სკოლაში და სპეციალური პენიტენციური სამსახურის N8 დაწესებულებაში (შშმ </w:t>
      </w:r>
      <w:r w:rsidR="008203A7" w:rsidRPr="00636DF3">
        <w:rPr>
          <w:rFonts w:ascii="Sylfaen" w:hAnsi="Sylfaen" w:cs="Calibri"/>
          <w:lang w:val="ka-GE"/>
        </w:rPr>
        <w:t>პატიმ</w:t>
      </w:r>
      <w:r w:rsidRPr="00636DF3">
        <w:rPr>
          <w:rFonts w:ascii="Sylfaen" w:hAnsi="Sylfaen" w:cs="Calibri"/>
          <w:lang w:val="ka-GE"/>
        </w:rPr>
        <w:t>რ</w:t>
      </w:r>
      <w:r w:rsidR="008203A7" w:rsidRPr="00636DF3">
        <w:rPr>
          <w:rFonts w:ascii="Sylfaen" w:hAnsi="Sylfaen" w:cs="Calibri"/>
          <w:lang w:val="ka-GE"/>
        </w:rPr>
        <w:t>ებ</w:t>
      </w:r>
      <w:r w:rsidRPr="00636DF3">
        <w:rPr>
          <w:rFonts w:ascii="Sylfaen" w:hAnsi="Sylfaen" w:cs="Calibri"/>
          <w:lang w:val="ka-GE"/>
        </w:rPr>
        <w:t xml:space="preserve">თან და თანამშრომლებთან). </w:t>
      </w:r>
      <w:r w:rsidRPr="00636DF3">
        <w:rPr>
          <w:rFonts w:ascii="Sylfaen" w:hAnsi="Sylfaen"/>
          <w:lang w:val="ka-GE"/>
        </w:rPr>
        <w:t xml:space="preserve">არაგეგმიური </w:t>
      </w:r>
      <w:r w:rsidRPr="00636DF3">
        <w:rPr>
          <w:rFonts w:ascii="Sylfaen" w:hAnsi="Sylfaen" w:cs="Calibri"/>
          <w:lang w:val="ka-GE"/>
        </w:rPr>
        <w:t>ვიზიტები/</w:t>
      </w:r>
      <w:r w:rsidRPr="00636DF3">
        <w:rPr>
          <w:rFonts w:ascii="Sylfaen" w:hAnsi="Sylfaen"/>
          <w:bCs/>
          <w:lang w:val="ka-GE"/>
        </w:rPr>
        <w:t xml:space="preserve">მონიტორინგი </w:t>
      </w:r>
      <w:r w:rsidRPr="00636DF3">
        <w:rPr>
          <w:rFonts w:ascii="Sylfaen" w:hAnsi="Sylfaen" w:cs="Calibri"/>
          <w:lang w:val="ka-GE"/>
        </w:rPr>
        <w:t xml:space="preserve">განხორციელდა: მარტყოფისა და დუშეთის შშმ პირთა პანსიონატებში, </w:t>
      </w:r>
      <w:r w:rsidRPr="00636DF3">
        <w:rPr>
          <w:rFonts w:ascii="Sylfaen" w:hAnsi="Sylfaen" w:cs="Sylfaen"/>
          <w:lang w:val="ka-GE"/>
        </w:rPr>
        <w:lastRenderedPageBreak/>
        <w:t xml:space="preserve">დუშეთის ახლადგახსნილ შშმ პირთა საოჯახო ტიპის </w:t>
      </w:r>
      <w:r w:rsidRPr="00636DF3">
        <w:rPr>
          <w:rFonts w:ascii="Sylfaen" w:hAnsi="Sylfaen"/>
          <w:lang w:val="ka-GE"/>
        </w:rPr>
        <w:t xml:space="preserve">სახლში და </w:t>
      </w:r>
      <w:r w:rsidRPr="00636DF3">
        <w:rPr>
          <w:rFonts w:ascii="Sylfaen" w:hAnsi="Sylfaen"/>
          <w:bCs/>
          <w:lang w:val="ka-GE"/>
        </w:rPr>
        <w:t>უკრაინელი ბავშვების (</w:t>
      </w:r>
      <w:r w:rsidRPr="00636DF3">
        <w:rPr>
          <w:rFonts w:ascii="Sylfaen" w:hAnsi="Sylfaen" w:cstheme="minorHAnsi"/>
          <w:bCs/>
          <w:lang w:val="ka-GE"/>
        </w:rPr>
        <w:t>უკრაინის სახელმწიფო ზრუნვაში მყოფი</w:t>
      </w:r>
      <w:r w:rsidRPr="00636DF3">
        <w:rPr>
          <w:rFonts w:ascii="Sylfaen" w:hAnsi="Sylfaen"/>
          <w:bCs/>
          <w:lang w:val="ka-GE"/>
        </w:rPr>
        <w:t xml:space="preserve">) </w:t>
      </w:r>
      <w:r w:rsidRPr="00636DF3">
        <w:rPr>
          <w:rFonts w:ascii="Sylfaen" w:hAnsi="Sylfaen" w:cstheme="minorHAnsi"/>
          <w:bCs/>
          <w:lang w:val="ka-GE"/>
        </w:rPr>
        <w:t xml:space="preserve">ამჟამინდელი განთავსების ადგილებზე.  </w:t>
      </w:r>
    </w:p>
    <w:p w14:paraId="7577568F" w14:textId="77777777" w:rsidR="00666C7D" w:rsidRPr="00636DF3" w:rsidRDefault="00666C7D" w:rsidP="008C170A">
      <w:pPr>
        <w:numPr>
          <w:ilvl w:val="3"/>
          <w:numId w:val="21"/>
        </w:numPr>
        <w:spacing w:after="0" w:line="240" w:lineRule="auto"/>
        <w:ind w:left="0"/>
        <w:jc w:val="both"/>
        <w:rPr>
          <w:rFonts w:ascii="Sylfaen" w:hAnsi="Sylfaen"/>
          <w:lang w:val="ka-GE"/>
        </w:rPr>
      </w:pPr>
      <w:r w:rsidRPr="00636DF3">
        <w:rPr>
          <w:rFonts w:ascii="Sylfaen" w:hAnsi="Sylfaen" w:cs="Calibri"/>
          <w:lang w:val="ka-GE"/>
        </w:rPr>
        <w:t xml:space="preserve">სახალხო დამცველის მანდატის შესახებ ინფორმაციის მიწოდებისა და გაეროს შშმ პირთა უფლებების კონვენციის პოპულარიზაციის მიზნით, 13 მუნიციპალიტეტში (გურჯაანი, ლაგოდეხი, ბორჯომი, </w:t>
      </w:r>
      <w:r w:rsidRPr="00636DF3">
        <w:rPr>
          <w:rFonts w:ascii="Sylfaen" w:hAnsi="Sylfaen"/>
          <w:lang w:val="ka-GE"/>
        </w:rPr>
        <w:t>ხაშური, გორი, ქარელი, ყვარელი, ახმეტა, დუისი, ოზურგეთი, ოზურგეთი, ბათუმი, ქობულეთი</w:t>
      </w:r>
      <w:r w:rsidRPr="00636DF3">
        <w:rPr>
          <w:rFonts w:ascii="Sylfaen" w:hAnsi="Sylfaen" w:cs="Calibri"/>
          <w:lang w:val="ka-GE"/>
        </w:rPr>
        <w:t xml:space="preserve">) ჩატარდა 16 საინფორმაციო შეხვედრა </w:t>
      </w:r>
      <w:r w:rsidRPr="00636DF3">
        <w:rPr>
          <w:rFonts w:ascii="Sylfaen" w:eastAsia="Calibri" w:hAnsi="Sylfaen" w:cs="Calibri"/>
          <w:bCs/>
          <w:lang w:val="ka-GE"/>
        </w:rPr>
        <w:t>ბაგა-ბაღების გაერთიანების პერსონალთან, სკოლამდელი აღზრდის დაწესებულებების აღმზრდელებთან, მასწავლებლებთან/მშობლებთან და რესურს-ცენტრების წარმომადგენლებთან (დაესწრო 331 პირი);</w:t>
      </w:r>
    </w:p>
    <w:p w14:paraId="7E409B10"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სამოქალაქო, პოლიტიკური, ეკონომიკური, სოციალური და კულტურული უფლებების დაცვის მიმართულებით მომზადდა 202</w:t>
      </w:r>
      <w:r w:rsidRPr="00636DF3">
        <w:rPr>
          <w:rFonts w:ascii="Sylfaen" w:hAnsi="Sylfaen"/>
          <w:lang w:val="ka-GE"/>
        </w:rPr>
        <w:t>3</w:t>
      </w:r>
      <w:r w:rsidRPr="00636DF3">
        <w:rPr>
          <w:rFonts w:ascii="Sylfaen" w:hAnsi="Sylfaen"/>
        </w:rPr>
        <w:t xml:space="preserve"> წლის საპარლამენტო ანგარიშის შესაბამისი თავები (16 თავი და 1 თავის ნაწილი). დასრულდა </w:t>
      </w:r>
      <w:r w:rsidRPr="00636DF3">
        <w:rPr>
          <w:rFonts w:ascii="Sylfaen" w:hAnsi="Sylfaen"/>
          <w:lang w:val="ka-GE"/>
        </w:rPr>
        <w:t>308</w:t>
      </w:r>
      <w:r w:rsidRPr="00636DF3">
        <w:rPr>
          <w:rFonts w:ascii="Sylfaen" w:hAnsi="Sylfaen"/>
        </w:rPr>
        <w:t xml:space="preserve"> საქმის შესწავლა.  მომზადდა სხვადასხვა სახელმწიფო უწყებაში გასაგზავნი - </w:t>
      </w:r>
      <w:r w:rsidRPr="00636DF3">
        <w:rPr>
          <w:rFonts w:ascii="Sylfaen" w:hAnsi="Sylfaen"/>
          <w:lang w:val="ka-GE"/>
        </w:rPr>
        <w:t>768</w:t>
      </w:r>
      <w:r w:rsidRPr="00636DF3">
        <w:rPr>
          <w:rFonts w:ascii="Sylfaen" w:hAnsi="Sylfaen"/>
        </w:rPr>
        <w:t xml:space="preserve"> წერილი. მომზადდა 1</w:t>
      </w:r>
      <w:r w:rsidRPr="00636DF3">
        <w:rPr>
          <w:rFonts w:ascii="Sylfaen" w:hAnsi="Sylfaen"/>
          <w:lang w:val="ka-GE"/>
        </w:rPr>
        <w:t>5</w:t>
      </w:r>
      <w:r w:rsidRPr="00636DF3">
        <w:rPr>
          <w:rFonts w:ascii="Sylfaen" w:hAnsi="Sylfaen"/>
        </w:rPr>
        <w:t xml:space="preserve"> განცხადება და </w:t>
      </w:r>
      <w:r w:rsidRPr="00636DF3">
        <w:rPr>
          <w:rFonts w:ascii="Sylfaen" w:hAnsi="Sylfaen"/>
          <w:lang w:val="ka-GE"/>
        </w:rPr>
        <w:t>10</w:t>
      </w:r>
      <w:r w:rsidRPr="00636DF3">
        <w:rPr>
          <w:rFonts w:ascii="Sylfaen" w:hAnsi="Sylfaen"/>
        </w:rPr>
        <w:t xml:space="preserve"> რელიზი,  გაიგზავნა </w:t>
      </w:r>
      <w:r w:rsidRPr="00636DF3">
        <w:rPr>
          <w:rFonts w:ascii="Sylfaen" w:hAnsi="Sylfaen"/>
          <w:lang w:val="ka-GE"/>
        </w:rPr>
        <w:t>17</w:t>
      </w:r>
      <w:r w:rsidRPr="00636DF3">
        <w:rPr>
          <w:rFonts w:ascii="Sylfaen" w:hAnsi="Sylfaen"/>
        </w:rPr>
        <w:t xml:space="preserve"> რეკომენდაცია, </w:t>
      </w:r>
      <w:r w:rsidRPr="00636DF3">
        <w:rPr>
          <w:rFonts w:ascii="Sylfaen" w:hAnsi="Sylfaen"/>
          <w:lang w:val="ka-GE"/>
        </w:rPr>
        <w:t>5</w:t>
      </w:r>
      <w:r w:rsidRPr="00636DF3">
        <w:rPr>
          <w:rFonts w:ascii="Sylfaen" w:hAnsi="Sylfaen"/>
        </w:rPr>
        <w:t xml:space="preserve"> წინადადება. ასევე, </w:t>
      </w:r>
      <w:r w:rsidRPr="00636DF3">
        <w:rPr>
          <w:rFonts w:ascii="Sylfaen" w:hAnsi="Sylfaen"/>
          <w:lang w:val="ka-GE"/>
        </w:rPr>
        <w:t>11</w:t>
      </w:r>
      <w:r w:rsidRPr="00636DF3">
        <w:rPr>
          <w:rFonts w:ascii="Sylfaen" w:hAnsi="Sylfaen"/>
        </w:rPr>
        <w:t xml:space="preserve"> სასამართლოს მეგობრის მოსაზრება (სისხლის მართლმსაჯულების დეპარტამენტთან ერთად) და ერ</w:t>
      </w:r>
      <w:r w:rsidRPr="00636DF3">
        <w:rPr>
          <w:rFonts w:ascii="Sylfaen" w:hAnsi="Sylfaen"/>
          <w:lang w:val="ka-GE"/>
        </w:rPr>
        <w:t xml:space="preserve">თი მიმართვა. </w:t>
      </w:r>
      <w:r w:rsidRPr="00636DF3">
        <w:rPr>
          <w:rFonts w:ascii="Sylfaen" w:hAnsi="Sylfaen"/>
        </w:rPr>
        <w:t>ჩატარდა 5 სემინარი გარემოს დაცვის და შეკრების თავისუფლების, ასევე, შრომის უფლებებთან დაკავშირებით (2 სტუდენტებთან და 3 მოსწავლეებთან);</w:t>
      </w:r>
    </w:p>
    <w:p w14:paraId="0F89C368"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 xml:space="preserve"> მომზადდა გაეროს სამუშაო ჯგუფისათვის „დაბერების შესახებ“ განცხადება და ხანდაზმულთა ჯანმრთელობის უფლებასთან დაკავშირებით ანგარიში, </w:t>
      </w:r>
      <w:r w:rsidRPr="00636DF3">
        <w:rPr>
          <w:rFonts w:ascii="Sylfaen" w:hAnsi="Sylfaen"/>
          <w:lang w:val="ka-GE"/>
        </w:rPr>
        <w:t>ასევე,</w:t>
      </w:r>
      <w:r w:rsidRPr="00636DF3">
        <w:rPr>
          <w:rFonts w:ascii="Sylfaen" w:hAnsi="Sylfaen"/>
        </w:rPr>
        <w:t xml:space="preserve"> მცირე ანგარიში გაეროს დამოუკიდებელი ექსპერტის ხანდაზმულთა საკითხებში ანგარიშისთვის ხანდაზმულთა ძალადობასა და დისკრიმინაციის საკითხზე; </w:t>
      </w:r>
    </w:p>
    <w:p w14:paraId="331A135F"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მომზადდა ერთობლივი განცხადება - ,,ENNHRI Joint Statement” ხანდაზმულთა კონვენციასთან დაკავშირებით გაეროს ადამიანის უფლებათა საბჭოს 52-ე სესიაზე წარსადგენად. შევსებულ იქნა GANHRI-ს კითხვარი უფლებადამცველებთან დაკავშირებით;</w:t>
      </w:r>
      <w:bookmarkStart w:id="41" w:name="_Hlk132116097"/>
      <w:bookmarkStart w:id="42" w:name="_Hlk132116471"/>
    </w:p>
    <w:bookmarkEnd w:id="41"/>
    <w:bookmarkEnd w:id="42"/>
    <w:p w14:paraId="0A65EBE5" w14:textId="77777777" w:rsidR="00666C7D" w:rsidRPr="00636DF3" w:rsidRDefault="00666C7D" w:rsidP="008C170A">
      <w:pPr>
        <w:numPr>
          <w:ilvl w:val="3"/>
          <w:numId w:val="21"/>
        </w:numPr>
        <w:spacing w:after="0" w:line="240" w:lineRule="auto"/>
        <w:ind w:left="0"/>
        <w:jc w:val="both"/>
        <w:rPr>
          <w:rFonts w:ascii="Sylfaen" w:hAnsi="Sylfaen"/>
        </w:rPr>
      </w:pPr>
      <w:r w:rsidRPr="00636DF3">
        <w:rPr>
          <w:rFonts w:ascii="Sylfaen" w:hAnsi="Sylfaen"/>
        </w:rPr>
        <w:t>ანალიტიკური მიმართულებით  მომზადდა 2022 წლის საპარლამენტო ანგარიშის თავები. ალტერნატიული ანგარიში წარედგინა გაეროს ქალთა მიმართ დისკრიმინაციის აღმოფხვრის კომიტეტს და გაეროს შშმ პირთა  უფლებების  კომიტეტს. მომზადდა კითხვარზე პასუხები, ეროვნული ინსტიტუტების ევროპული ქსელის (ENNHRI) 2023 წლის რეგიონალური ანგარიშისათვის კანონის უზენაესობის შესახებ.  მოზადდა მოხსენება ტრენინგისთვის „How can National Human Rights Institutions and Equality Bodies engage with the European Committee of Social Rights under the reporting procedure of the European Social Charter“. მომზადდა ევროკავშირის კითხვარზე პასუხები „Guiding Questions for Public Defender’s Office on Enlargement Report 2023”.  მომზადდა ადამიანის უფლებათა ეროვნული ინსტიტუტების შესახებ ევროპის საბჭოს  მინისტრთა კომიტეტის რეზოლუციის შესრულების მდგომარეობის შესახებ ადამიანის უფლებათა ეროვნული ინსტიტუტების ქსელის (ენრი) რეგიონალური ანგარიშისთვის საქართველოს ნაწილი. მომზადდა 2010 წლიდან 2022 წლამდე გაცემული სახალხო დამცველის საპარლამენტო ანგარიშებში განმეორებადი რეკომენდაციების და წინადადებების სია. მომზადდა და სოციალური უფლებების ევროპულ კომიტეტში გაიგზავნა ალტერნატიული ანგარიში.</w:t>
      </w:r>
    </w:p>
    <w:p w14:paraId="7CC8501E" w14:textId="77777777" w:rsidR="00283527" w:rsidRPr="00636DF3" w:rsidRDefault="00283527" w:rsidP="008C170A">
      <w:pPr>
        <w:pStyle w:val="abzacixml"/>
        <w:spacing w:line="240" w:lineRule="auto"/>
        <w:ind w:firstLine="0"/>
        <w:rPr>
          <w:sz w:val="22"/>
          <w:szCs w:val="22"/>
          <w:highlight w:val="yellow"/>
        </w:rPr>
      </w:pPr>
    </w:p>
    <w:p w14:paraId="6A9EE11C" w14:textId="77777777" w:rsidR="00A21CB7" w:rsidRPr="00636DF3" w:rsidRDefault="00A21CB7" w:rsidP="008C170A">
      <w:pPr>
        <w:pStyle w:val="Heading2"/>
        <w:spacing w:line="240" w:lineRule="auto"/>
        <w:jc w:val="both"/>
        <w:rPr>
          <w:rFonts w:ascii="Sylfaen" w:hAnsi="Sylfaen" w:cs="Sylfaen"/>
          <w:sz w:val="22"/>
          <w:szCs w:val="22"/>
        </w:rPr>
      </w:pPr>
      <w:r w:rsidRPr="00636DF3">
        <w:rPr>
          <w:rFonts w:ascii="Sylfaen" w:hAnsi="Sylfaen" w:cs="Sylfaen"/>
          <w:sz w:val="22"/>
          <w:szCs w:val="22"/>
        </w:rPr>
        <w:t>6.1</w:t>
      </w:r>
      <w:r w:rsidRPr="00636DF3">
        <w:rPr>
          <w:rFonts w:ascii="Sylfaen" w:hAnsi="Sylfaen" w:cs="Sylfaen"/>
          <w:sz w:val="22"/>
          <w:szCs w:val="22"/>
          <w:lang w:val="ka-GE"/>
        </w:rPr>
        <w:t>2</w:t>
      </w:r>
      <w:r w:rsidRPr="00636DF3">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6C2ED718" w14:textId="77777777" w:rsidR="00A21CB7" w:rsidRPr="00636DF3" w:rsidRDefault="00A21CB7" w:rsidP="008C170A">
      <w:pPr>
        <w:pStyle w:val="abzacixml"/>
        <w:spacing w:line="240" w:lineRule="auto"/>
        <w:ind w:firstLine="0"/>
        <w:rPr>
          <w:sz w:val="22"/>
          <w:szCs w:val="22"/>
        </w:rPr>
      </w:pPr>
    </w:p>
    <w:p w14:paraId="5BFEB172" w14:textId="77777777" w:rsidR="00A21CB7" w:rsidRPr="00636DF3" w:rsidRDefault="00A21CB7" w:rsidP="008C170A">
      <w:pPr>
        <w:pStyle w:val="abzacixml"/>
        <w:spacing w:line="240" w:lineRule="auto"/>
        <w:ind w:firstLine="0"/>
        <w:rPr>
          <w:sz w:val="22"/>
          <w:szCs w:val="22"/>
        </w:rPr>
      </w:pPr>
      <w:r w:rsidRPr="00636DF3">
        <w:rPr>
          <w:sz w:val="22"/>
          <w:szCs w:val="22"/>
        </w:rPr>
        <w:t>პროგრამის განმახორციელებელი:</w:t>
      </w:r>
    </w:p>
    <w:p w14:paraId="54EA5AD3" w14:textId="77777777" w:rsidR="00A21CB7" w:rsidRPr="00636DF3" w:rsidRDefault="00A21CB7"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საქართველოს ეროვნული არქივი</w:t>
      </w:r>
    </w:p>
    <w:p w14:paraId="3DAB2685" w14:textId="77777777" w:rsidR="00A21CB7" w:rsidRPr="00636DF3" w:rsidRDefault="00A21CB7" w:rsidP="008C170A">
      <w:pPr>
        <w:pStyle w:val="abzacixml"/>
        <w:spacing w:line="240" w:lineRule="auto"/>
        <w:ind w:firstLine="0"/>
        <w:rPr>
          <w:sz w:val="22"/>
          <w:szCs w:val="22"/>
          <w:highlight w:val="yellow"/>
        </w:rPr>
      </w:pPr>
    </w:p>
    <w:p w14:paraId="442C12A7"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ეროვნული არქივის საქმიანობისა და მისი პოპულარიზაციის მიზნით მომზადდა </w:t>
      </w:r>
      <w:r w:rsidRPr="00636DF3">
        <w:rPr>
          <w:rFonts w:ascii="Sylfaen" w:hAnsi="Sylfaen"/>
          <w:lang w:val="ka-GE"/>
        </w:rPr>
        <w:t>108</w:t>
      </w:r>
      <w:r w:rsidRPr="00636DF3">
        <w:rPr>
          <w:rFonts w:ascii="Sylfaen" w:hAnsi="Sylfaen"/>
        </w:rPr>
        <w:t xml:space="preserve"> სატელევიზიო სიუჟეტი, </w:t>
      </w:r>
      <w:r w:rsidRPr="00636DF3">
        <w:rPr>
          <w:rFonts w:ascii="Sylfaen" w:hAnsi="Sylfaen"/>
          <w:lang w:val="ka-GE"/>
        </w:rPr>
        <w:t>378</w:t>
      </w:r>
      <w:r w:rsidRPr="00636DF3">
        <w:rPr>
          <w:rFonts w:ascii="Sylfaen" w:hAnsi="Sylfaen"/>
        </w:rPr>
        <w:t xml:space="preserve"> ინტერნეტსტატია, </w:t>
      </w:r>
      <w:r w:rsidRPr="00636DF3">
        <w:rPr>
          <w:rFonts w:ascii="Sylfaen" w:hAnsi="Sylfaen"/>
          <w:lang w:val="ka-GE"/>
        </w:rPr>
        <w:t>35</w:t>
      </w:r>
      <w:r w:rsidRPr="00636DF3">
        <w:rPr>
          <w:rFonts w:ascii="Sylfaen" w:hAnsi="Sylfaen"/>
        </w:rPr>
        <w:t xml:space="preserve"> საგაზეთო პუბლიკაცია, 2</w:t>
      </w:r>
      <w:r w:rsidRPr="00636DF3">
        <w:rPr>
          <w:rFonts w:ascii="Sylfaen" w:hAnsi="Sylfaen"/>
          <w:lang w:val="ka-GE"/>
        </w:rPr>
        <w:t>7</w:t>
      </w:r>
      <w:r w:rsidRPr="00636DF3">
        <w:rPr>
          <w:rFonts w:ascii="Sylfaen" w:hAnsi="Sylfaen"/>
        </w:rPr>
        <w:t xml:space="preserve"> რადიოგადაცემა;</w:t>
      </w:r>
    </w:p>
    <w:p w14:paraId="69D46064"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lastRenderedPageBreak/>
        <w:t xml:space="preserve">საკონსერვაციო-პროფილაქტიკური დამუშავება ჩაუტარდა </w:t>
      </w:r>
      <w:r w:rsidRPr="00636DF3">
        <w:rPr>
          <w:rFonts w:ascii="Sylfaen" w:hAnsi="Sylfaen"/>
          <w:lang w:val="ka-GE"/>
        </w:rPr>
        <w:t>130</w:t>
      </w:r>
      <w:r w:rsidRPr="00636DF3">
        <w:rPr>
          <w:rFonts w:ascii="Sylfaen" w:hAnsi="Sylfaen"/>
        </w:rPr>
        <w:t xml:space="preserve"> ერთეულ ფონოდოკუმენტს</w:t>
      </w:r>
      <w:r w:rsidRPr="00636DF3">
        <w:rPr>
          <w:rFonts w:ascii="Sylfaen" w:hAnsi="Sylfaen"/>
          <w:lang w:val="ka-GE"/>
        </w:rPr>
        <w:t xml:space="preserve">, </w:t>
      </w:r>
      <w:r w:rsidRPr="00636DF3">
        <w:rPr>
          <w:rFonts w:ascii="Sylfaen" w:hAnsi="Sylfaen"/>
        </w:rPr>
        <w:t>500 ერთეულ კინოდოკუმენტს, 33 ერთეულ ფოტოდოკუმენტს;</w:t>
      </w:r>
    </w:p>
    <w:p w14:paraId="1382C05C" w14:textId="6C311E46"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ქაღალდისფუძიანი დოკუმენტების ფიზიკური დაცვის მიმართულებით შესრულდა:</w:t>
      </w:r>
    </w:p>
    <w:p w14:paraId="1A1A4FB5"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რესტავრაცია − </w:t>
      </w:r>
      <w:r w:rsidRPr="00636DF3">
        <w:rPr>
          <w:rFonts w:ascii="Sylfaen" w:hAnsi="Sylfaen" w:cs="Sylfaen"/>
          <w:lang w:val="ka-GE"/>
        </w:rPr>
        <w:t>21 310</w:t>
      </w:r>
      <w:r w:rsidRPr="00636DF3">
        <w:rPr>
          <w:rFonts w:ascii="Sylfaen" w:hAnsi="Sylfaen" w:cs="Sylfaen"/>
        </w:rPr>
        <w:t xml:space="preserve"> ფურცელი;</w:t>
      </w:r>
    </w:p>
    <w:p w14:paraId="7E7094C3"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ყდაში ჩასმა-ჩაკერება −</w:t>
      </w:r>
      <w:r w:rsidRPr="00636DF3">
        <w:rPr>
          <w:rFonts w:ascii="Sylfaen" w:hAnsi="Sylfaen" w:cs="Sylfaen"/>
          <w:lang w:val="ka-GE"/>
        </w:rPr>
        <w:t xml:space="preserve"> 270</w:t>
      </w:r>
      <w:r w:rsidRPr="00636DF3">
        <w:rPr>
          <w:rFonts w:ascii="Sylfaen" w:hAnsi="Sylfaen" w:cs="Sylfaen"/>
        </w:rPr>
        <w:t xml:space="preserve"> საქმე;</w:t>
      </w:r>
    </w:p>
    <w:p w14:paraId="4007FE0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საქმეთა შეკერვა − </w:t>
      </w:r>
      <w:r w:rsidRPr="00636DF3">
        <w:rPr>
          <w:rFonts w:ascii="Sylfaen" w:hAnsi="Sylfaen" w:cs="Sylfaen"/>
          <w:lang w:val="ka-GE"/>
        </w:rPr>
        <w:t>10 311</w:t>
      </w:r>
      <w:r w:rsidRPr="00636DF3">
        <w:rPr>
          <w:rFonts w:ascii="Sylfaen" w:hAnsi="Sylfaen" w:cs="Sylfaen"/>
        </w:rPr>
        <w:t xml:space="preserve"> საქმე.</w:t>
      </w:r>
    </w:p>
    <w:p w14:paraId="0DA8BEF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განსაკუთრებული ღირებულების მქონე დოკუმენტების გადათვალიერების შედეგად შეირჩა:</w:t>
      </w:r>
    </w:p>
    <w:p w14:paraId="1DB3BA17"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ქაღალდისფუძიანი დოკუმენტები − </w:t>
      </w:r>
      <w:r w:rsidRPr="00636DF3">
        <w:rPr>
          <w:rFonts w:ascii="Sylfaen" w:hAnsi="Sylfaen" w:cs="Sylfaen"/>
          <w:lang w:val="ka-GE"/>
        </w:rPr>
        <w:t>890</w:t>
      </w:r>
      <w:r w:rsidRPr="00636DF3">
        <w:rPr>
          <w:rFonts w:ascii="Sylfaen" w:hAnsi="Sylfaen" w:cs="Sylfaen"/>
        </w:rPr>
        <w:t xml:space="preserve"> შესანახი ერთეული;</w:t>
      </w:r>
    </w:p>
    <w:p w14:paraId="12F6D77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კინოდოკუმენტები − </w:t>
      </w:r>
      <w:r w:rsidRPr="00636DF3">
        <w:rPr>
          <w:rFonts w:ascii="Sylfaen" w:hAnsi="Sylfaen" w:cs="Sylfaen"/>
          <w:lang w:val="ka-GE"/>
        </w:rPr>
        <w:t>125</w:t>
      </w:r>
      <w:r w:rsidRPr="00636DF3">
        <w:rPr>
          <w:rFonts w:ascii="Sylfaen" w:hAnsi="Sylfaen" w:cs="Sylfaen"/>
        </w:rPr>
        <w:t xml:space="preserve"> შესანახი ერთეული;</w:t>
      </w:r>
    </w:p>
    <w:p w14:paraId="22B4417A"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ფოტოდოკუმენტები − </w:t>
      </w:r>
      <w:r w:rsidRPr="00636DF3">
        <w:rPr>
          <w:rFonts w:ascii="Sylfaen" w:hAnsi="Sylfaen" w:cs="Sylfaen"/>
          <w:lang w:val="ka-GE"/>
        </w:rPr>
        <w:t>191</w:t>
      </w:r>
      <w:r w:rsidRPr="00636DF3">
        <w:rPr>
          <w:rFonts w:ascii="Sylfaen" w:hAnsi="Sylfaen" w:cs="Sylfaen"/>
        </w:rPr>
        <w:t xml:space="preserve"> შესანახი ერთეული;</w:t>
      </w:r>
    </w:p>
    <w:p w14:paraId="7840B1F8"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ფონოდოკუმენტები − </w:t>
      </w:r>
      <w:r w:rsidRPr="00636DF3">
        <w:rPr>
          <w:rFonts w:ascii="Sylfaen" w:hAnsi="Sylfaen" w:cs="Sylfaen"/>
          <w:lang w:val="ka-GE"/>
        </w:rPr>
        <w:t>521</w:t>
      </w:r>
      <w:r w:rsidRPr="00636DF3">
        <w:rPr>
          <w:rFonts w:ascii="Sylfaen" w:hAnsi="Sylfaen" w:cs="Sylfaen"/>
        </w:rPr>
        <w:t xml:space="preserve"> შესანახი ერთეული.</w:t>
      </w:r>
    </w:p>
    <w:p w14:paraId="64F87053"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დოკუმენტების არსებობისა და მდგომარეობის შემოწმება:</w:t>
      </w:r>
    </w:p>
    <w:p w14:paraId="29FA1C76"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ქაღალდისფუძიანი დოკუმენტები − </w:t>
      </w:r>
      <w:r w:rsidRPr="00636DF3">
        <w:rPr>
          <w:rFonts w:ascii="Sylfaen" w:hAnsi="Sylfaen" w:cs="Sylfaen"/>
          <w:lang w:val="ka-GE"/>
        </w:rPr>
        <w:t>87 944</w:t>
      </w:r>
      <w:r w:rsidRPr="00636DF3">
        <w:rPr>
          <w:rFonts w:ascii="Sylfaen" w:hAnsi="Sylfaen" w:cs="Sylfaen"/>
        </w:rPr>
        <w:t xml:space="preserve"> შესანახი ერთეული;</w:t>
      </w:r>
    </w:p>
    <w:p w14:paraId="7B229B7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ფოტოდოკუმენტები − 1</w:t>
      </w:r>
      <w:r w:rsidRPr="00636DF3">
        <w:rPr>
          <w:rFonts w:ascii="Sylfaen" w:hAnsi="Sylfaen" w:cs="Sylfaen"/>
          <w:lang w:val="ka-GE"/>
        </w:rPr>
        <w:t xml:space="preserve"> 750</w:t>
      </w:r>
      <w:r w:rsidRPr="00636DF3">
        <w:rPr>
          <w:rFonts w:ascii="Sylfaen" w:hAnsi="Sylfaen" w:cs="Sylfaen"/>
        </w:rPr>
        <w:t xml:space="preserve"> შესანახი ერთეული;</w:t>
      </w:r>
    </w:p>
    <w:p w14:paraId="79B2A101"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კინოდოკუმენტები − </w:t>
      </w:r>
      <w:r w:rsidRPr="00636DF3">
        <w:rPr>
          <w:rFonts w:ascii="Sylfaen" w:hAnsi="Sylfaen" w:cs="Sylfaen"/>
          <w:lang w:val="ka-GE"/>
        </w:rPr>
        <w:t>2</w:t>
      </w:r>
      <w:r w:rsidRPr="00636DF3">
        <w:rPr>
          <w:rFonts w:ascii="Sylfaen" w:hAnsi="Sylfaen" w:cs="Sylfaen"/>
        </w:rPr>
        <w:t xml:space="preserve">50 შესანახი ერთეული. </w:t>
      </w:r>
    </w:p>
    <w:p w14:paraId="54D7AAE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14:paraId="70C476BF"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მმართველობითი დოკუმენტაცია − </w:t>
      </w:r>
      <w:r w:rsidRPr="00636DF3">
        <w:rPr>
          <w:rFonts w:ascii="Sylfaen" w:hAnsi="Sylfaen" w:cs="Sylfaen"/>
          <w:lang w:val="ka-GE"/>
        </w:rPr>
        <w:t>6 678</w:t>
      </w:r>
      <w:r w:rsidRPr="00636DF3">
        <w:rPr>
          <w:rFonts w:ascii="Sylfaen" w:hAnsi="Sylfaen" w:cs="Sylfaen"/>
        </w:rPr>
        <w:t xml:space="preserve">  ერთეული; </w:t>
      </w:r>
    </w:p>
    <w:p w14:paraId="3C0C6FE1"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პირადი წარმოშობის დოკუმენტები − </w:t>
      </w:r>
      <w:r w:rsidRPr="00636DF3">
        <w:rPr>
          <w:rFonts w:ascii="Sylfaen" w:hAnsi="Sylfaen" w:cs="Sylfaen"/>
          <w:lang w:val="ka-GE"/>
        </w:rPr>
        <w:t>1 008</w:t>
      </w:r>
      <w:r w:rsidRPr="00636DF3">
        <w:rPr>
          <w:rFonts w:ascii="Sylfaen" w:hAnsi="Sylfaen" w:cs="Sylfaen"/>
        </w:rPr>
        <w:t xml:space="preserve"> ერთეული;</w:t>
      </w:r>
    </w:p>
    <w:p w14:paraId="442CD332"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სამეცნიერო-ტექნიკური დოკუმენტაცია − </w:t>
      </w:r>
      <w:r w:rsidRPr="00636DF3">
        <w:rPr>
          <w:rFonts w:ascii="Sylfaen" w:hAnsi="Sylfaen" w:cs="Sylfaen"/>
          <w:lang w:val="ka-GE"/>
        </w:rPr>
        <w:t>5 412</w:t>
      </w:r>
      <w:r w:rsidRPr="00636DF3">
        <w:rPr>
          <w:rFonts w:ascii="Sylfaen" w:hAnsi="Sylfaen" w:cs="Sylfaen"/>
        </w:rPr>
        <w:t xml:space="preserve"> შესანახი ერთეული;</w:t>
      </w:r>
    </w:p>
    <w:p w14:paraId="06AEF172"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კინოდოკუმენტები − </w:t>
      </w:r>
      <w:r w:rsidRPr="00636DF3">
        <w:rPr>
          <w:rFonts w:ascii="Sylfaen" w:hAnsi="Sylfaen" w:cs="Sylfaen"/>
          <w:lang w:val="ka-GE"/>
        </w:rPr>
        <w:t>4</w:t>
      </w:r>
      <w:r w:rsidRPr="00636DF3">
        <w:rPr>
          <w:rFonts w:ascii="Sylfaen" w:hAnsi="Sylfaen" w:cs="Sylfaen"/>
        </w:rPr>
        <w:t>0 ერთეული;</w:t>
      </w:r>
    </w:p>
    <w:p w14:paraId="00715273"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ფოტოდოკუმენტები − </w:t>
      </w:r>
      <w:r w:rsidRPr="00636DF3">
        <w:rPr>
          <w:rFonts w:ascii="Sylfaen" w:hAnsi="Sylfaen" w:cs="Sylfaen"/>
          <w:lang w:val="ka-GE"/>
        </w:rPr>
        <w:t>2 263</w:t>
      </w:r>
      <w:r w:rsidRPr="00636DF3">
        <w:rPr>
          <w:rFonts w:ascii="Sylfaen" w:hAnsi="Sylfaen" w:cs="Sylfaen"/>
        </w:rPr>
        <w:t xml:space="preserve"> ერთეული; </w:t>
      </w:r>
    </w:p>
    <w:p w14:paraId="1674A37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ფონოკუმენტები – </w:t>
      </w:r>
      <w:r w:rsidRPr="00636DF3">
        <w:rPr>
          <w:rFonts w:ascii="Sylfaen" w:hAnsi="Sylfaen" w:cs="Sylfaen"/>
          <w:lang w:val="ka-GE"/>
        </w:rPr>
        <w:t>401</w:t>
      </w:r>
      <w:r w:rsidRPr="00636DF3">
        <w:rPr>
          <w:rFonts w:ascii="Sylfaen" w:hAnsi="Sylfaen" w:cs="Sylfaen"/>
        </w:rPr>
        <w:t xml:space="preserve"> შესანახი ერთეული.</w:t>
      </w:r>
    </w:p>
    <w:p w14:paraId="13AF49E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საინფორმაციო-საცნობარო მომსახურება გაეწიათ მოქალაქეებს, სხვადასხვა სახელმწიფო და კერძო ორგანიზაციას: </w:t>
      </w:r>
    </w:p>
    <w:p w14:paraId="46B3AB3A"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636DF3">
        <w:rPr>
          <w:rFonts w:ascii="Sylfaen" w:hAnsi="Sylfaen" w:cs="Sylfaen"/>
          <w:lang w:val="ka-GE"/>
        </w:rPr>
        <w:t xml:space="preserve">- </w:t>
      </w:r>
      <w:r w:rsidRPr="00636DF3">
        <w:rPr>
          <w:rFonts w:ascii="Sylfaen" w:hAnsi="Sylfaen" w:cs="Sylfaen"/>
        </w:rPr>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sidRPr="00636DF3">
        <w:rPr>
          <w:rFonts w:ascii="Sylfaen" w:hAnsi="Sylfaen" w:cs="Sylfaen"/>
          <w:lang w:val="ka-GE"/>
        </w:rPr>
        <w:t xml:space="preserve"> 9 286</w:t>
      </w:r>
      <w:r w:rsidRPr="00636DF3">
        <w:rPr>
          <w:rFonts w:ascii="Sylfaen" w:hAnsi="Sylfaen" w:cs="Sylfaen"/>
        </w:rPr>
        <w:t xml:space="preserve">  წერილი; </w:t>
      </w:r>
    </w:p>
    <w:p w14:paraId="75BCB303"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მოქალაქეთა მომართვის საფუძველზე დარეგისტრირდა და მომზადდა სოციალურ-უფლებრივი ხასიათის </w:t>
      </w:r>
      <w:r w:rsidRPr="00636DF3">
        <w:rPr>
          <w:rFonts w:ascii="Sylfaen" w:hAnsi="Sylfaen" w:cs="Sylfaen"/>
          <w:lang w:val="ka-GE"/>
        </w:rPr>
        <w:t>15 376</w:t>
      </w:r>
      <w:r w:rsidRPr="00636DF3">
        <w:rPr>
          <w:rFonts w:ascii="Sylfaen" w:hAnsi="Sylfaen" w:cs="Sylfaen"/>
        </w:rPr>
        <w:t xml:space="preserve"> საარქივო ცნობა;</w:t>
      </w:r>
    </w:p>
    <w:p w14:paraId="632C61A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უნიკალური საარქივო მასალების გაცნობის მიზნით მკვლევართა დარბაზში 1 </w:t>
      </w:r>
      <w:r w:rsidRPr="00636DF3">
        <w:rPr>
          <w:rFonts w:ascii="Sylfaen" w:hAnsi="Sylfaen" w:cs="Sylfaen"/>
          <w:lang w:val="ka-GE"/>
        </w:rPr>
        <w:t>441</w:t>
      </w:r>
      <w:r w:rsidRPr="00636DF3">
        <w:rPr>
          <w:rFonts w:ascii="Sylfaen" w:hAnsi="Sylfaen" w:cs="Sylfaen"/>
        </w:rPr>
        <w:t xml:space="preserve"> მკვლევარმა იმუშავა (მათ შორის,  </w:t>
      </w:r>
      <w:r w:rsidRPr="00636DF3">
        <w:rPr>
          <w:rFonts w:ascii="Sylfaen" w:hAnsi="Sylfaen" w:cs="Sylfaen"/>
          <w:lang w:val="ka-GE"/>
        </w:rPr>
        <w:t>46</w:t>
      </w:r>
      <w:r w:rsidRPr="00636DF3">
        <w:rPr>
          <w:rFonts w:ascii="Sylfaen" w:hAnsi="Sylfaen" w:cs="Sylfaen"/>
        </w:rPr>
        <w:t xml:space="preserve"> უცხო ქვეყნის მოქალაქე), მათზე გაიცა </w:t>
      </w:r>
      <w:r w:rsidRPr="00636DF3">
        <w:rPr>
          <w:rFonts w:ascii="Sylfaen" w:hAnsi="Sylfaen" w:cs="Sylfaen"/>
          <w:lang w:val="ka-GE"/>
        </w:rPr>
        <w:t>29 008</w:t>
      </w:r>
      <w:r w:rsidRPr="00636DF3">
        <w:rPr>
          <w:rFonts w:ascii="Sylfaen" w:hAnsi="Sylfaen" w:cs="Sylfaen"/>
        </w:rPr>
        <w:t xml:space="preserve"> შესანახი ერთეული.</w:t>
      </w:r>
    </w:p>
    <w:p w14:paraId="38AAAB9E" w14:textId="77777777" w:rsidR="005E0DDE" w:rsidRPr="00636DF3" w:rsidRDefault="005E0DDE" w:rsidP="008C170A">
      <w:pPr>
        <w:pStyle w:val="ListParagraph"/>
        <w:numPr>
          <w:ilvl w:val="3"/>
          <w:numId w:val="21"/>
        </w:numPr>
        <w:tabs>
          <w:tab w:val="left" w:pos="90"/>
        </w:tabs>
        <w:spacing w:after="0" w:line="240" w:lineRule="auto"/>
        <w:ind w:left="0"/>
        <w:jc w:val="both"/>
        <w:rPr>
          <w:rFonts w:ascii="Sylfaen" w:hAnsi="Sylfaen"/>
        </w:rPr>
      </w:pPr>
      <w:r w:rsidRPr="00636DF3">
        <w:rPr>
          <w:rFonts w:ascii="Sylfaen" w:hAnsi="Sylfaen"/>
        </w:rPr>
        <w:t>ეროვნული არქივის საგამოფენო პავილიონში გაიმართა გამოფენები</w:t>
      </w:r>
      <w:r w:rsidRPr="00636DF3">
        <w:rPr>
          <w:rFonts w:ascii="Sylfaen" w:hAnsi="Sylfaen"/>
          <w:lang w:val="ka-GE"/>
        </w:rPr>
        <w:t>:</w:t>
      </w:r>
      <w:r w:rsidRPr="00636DF3">
        <w:rPr>
          <w:rFonts w:ascii="Sylfaen" w:hAnsi="Sylfaen"/>
        </w:rPr>
        <w:t xml:space="preserve"> „საქართველო XVI-XVIII საუკუნეების ნიდერლანდურ რუკებსა და გრავიურებზე“;</w:t>
      </w:r>
      <w:r w:rsidRPr="00636DF3">
        <w:rPr>
          <w:rFonts w:ascii="Sylfaen" w:hAnsi="Sylfaen"/>
          <w:lang w:val="ka-GE"/>
        </w:rPr>
        <w:t xml:space="preserve"> „ნიკო ნიკოლაძე“ (კავკასიის საერთაშორისო უნივერსიტეტთან თანამშრომლობით); „ქართული საეკლესიო მხატვრობა 1900-1921 წწ.“; „ნინო ჯორჯაძე კავკასიის ფრონტი /1914-1918/“; „საქართველოს პირველი დემოკრატიული რესპუბლიკა“; „სოხუმი“.</w:t>
      </w:r>
    </w:p>
    <w:p w14:paraId="06869A7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ონლაინ ფორმატში მომზადდა გამოფენა „საქართველო და შეერთებული შტატები. დიპლომატიური ურთიერთობის ისტორია“, „მედეა ჯაფარიძე – 100“, საქართველოს პირველი რესპუბლიკის საკანონმდებლო აქტები; კონსტანტინე გამსახურდია; ცნობილი ადამიანების შარჟები; ასევე, მომზადდა </w:t>
      </w:r>
      <w:r w:rsidRPr="00636DF3">
        <w:rPr>
          <w:rFonts w:ascii="Sylfaen" w:hAnsi="Sylfaen"/>
          <w:lang w:val="ka-GE"/>
        </w:rPr>
        <w:t>3</w:t>
      </w:r>
      <w:r w:rsidRPr="00636DF3">
        <w:rPr>
          <w:rFonts w:ascii="Sylfaen" w:hAnsi="Sylfaen"/>
        </w:rPr>
        <w:t xml:space="preserve"> სახალისო კითხვარი;</w:t>
      </w:r>
    </w:p>
    <w:p w14:paraId="74E0F82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5 სამეცნიერო კვლევით თემასა (ხელნაწერთა ანალიტიკური კატალოგი, V ტომი; II მსოფლიო ომი; ბერძნების მიგრაცია საქართველოში; თბილისის კულტურული დაწესებულებების არქიტექტურა; ანტისაბჭოთა ეროვნული მოძრაობა და აჯანყებები საქართველოში 1921-1924 წწ.) და გამოცემებზე;</w:t>
      </w:r>
    </w:p>
    <w:p w14:paraId="759C2AE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lastRenderedPageBreak/>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მიმდინარეობდა საკომლო წიგნების ელექტრონულ ბაზაში შეყვანის სამუშაოები. ელექტრონულ ბაზაში შესულია </w:t>
      </w:r>
      <w:r w:rsidRPr="00636DF3">
        <w:rPr>
          <w:rFonts w:ascii="Sylfaen" w:hAnsi="Sylfaen"/>
          <w:lang w:val="ka-GE"/>
        </w:rPr>
        <w:t xml:space="preserve">427 122 </w:t>
      </w:r>
      <w:r w:rsidRPr="00636DF3">
        <w:rPr>
          <w:rFonts w:ascii="Sylfaen" w:hAnsi="Sylfaen"/>
        </w:rPr>
        <w:t>კომლის მონაცემი;</w:t>
      </w:r>
    </w:p>
    <w:p w14:paraId="281CDBF1" w14:textId="77777777" w:rsidR="00AB4507" w:rsidRPr="00636DF3" w:rsidRDefault="00AB4507" w:rsidP="008C170A">
      <w:pPr>
        <w:numPr>
          <w:ilvl w:val="3"/>
          <w:numId w:val="21"/>
        </w:numPr>
        <w:spacing w:after="0" w:line="240" w:lineRule="auto"/>
        <w:ind w:left="0"/>
        <w:jc w:val="both"/>
        <w:rPr>
          <w:rFonts w:ascii="Sylfaen" w:hAnsi="Sylfaen"/>
        </w:rPr>
      </w:pPr>
      <w:r w:rsidRPr="00636DF3">
        <w:rPr>
          <w:rFonts w:ascii="Sylfaen" w:hAnsi="Sylfaen"/>
        </w:rPr>
        <w:t>დოკუმენტების ელექტრონულად შენახვისა და გამოყენების მიზნით გაციფრულდა წერილობითი დოკუმენტი – 1</w:t>
      </w:r>
      <w:r w:rsidRPr="00636DF3">
        <w:rPr>
          <w:rFonts w:ascii="Sylfaen" w:hAnsi="Sylfaen"/>
          <w:lang w:val="ka-GE"/>
        </w:rPr>
        <w:t xml:space="preserve"> 534 496</w:t>
      </w:r>
      <w:r w:rsidRPr="00636DF3">
        <w:rPr>
          <w:rFonts w:ascii="Sylfaen" w:hAnsi="Sylfaen"/>
        </w:rPr>
        <w:t xml:space="preserve"> ფაილი, ფოტოდოკუმენტი – </w:t>
      </w:r>
      <w:r w:rsidRPr="00636DF3">
        <w:rPr>
          <w:rFonts w:ascii="Sylfaen" w:hAnsi="Sylfaen"/>
          <w:lang w:val="ka-GE"/>
        </w:rPr>
        <w:t xml:space="preserve"> 7 318</w:t>
      </w:r>
      <w:r w:rsidRPr="00636DF3">
        <w:rPr>
          <w:rFonts w:ascii="Sylfaen" w:hAnsi="Sylfaen"/>
        </w:rPr>
        <w:t xml:space="preserve"> შესანახი ერთეული, კინოდოკუმენტი – 118 შესანახი ერთეული და ფონოდოკუმენტი – </w:t>
      </w:r>
      <w:r w:rsidRPr="00636DF3">
        <w:rPr>
          <w:rFonts w:ascii="Sylfaen" w:hAnsi="Sylfaen"/>
          <w:lang w:val="ka-GE"/>
        </w:rPr>
        <w:t>74</w:t>
      </w:r>
      <w:r w:rsidRPr="00636DF3">
        <w:rPr>
          <w:rFonts w:ascii="Sylfaen" w:hAnsi="Sylfaen"/>
        </w:rPr>
        <w:t xml:space="preserve"> შესანახი ერთეული;</w:t>
      </w:r>
    </w:p>
    <w:p w14:paraId="2EA07CA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ეროვნული არქივის ადმინისტრაციული შენობის ტერიტორიაზე მდებარე ავტოფარეხების</w:t>
      </w:r>
      <w:r w:rsidRPr="00636DF3">
        <w:rPr>
          <w:rFonts w:ascii="Sylfaen" w:hAnsi="Sylfaen"/>
          <w:lang w:val="ka-GE"/>
        </w:rPr>
        <w:t xml:space="preserve"> სარეაბილიტაციო და </w:t>
      </w:r>
      <w:r w:rsidRPr="00636DF3">
        <w:rPr>
          <w:rFonts w:ascii="Sylfaen" w:hAnsi="Sylfaen"/>
        </w:rPr>
        <w:t>ფოთის ადგილობრივი არქივისათვის ახალგადაცემული შენობის სარემონტო სამუშაოები;</w:t>
      </w:r>
    </w:p>
    <w:p w14:paraId="5DDA7F0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ეროვნული არქივის პავილიონში მედიათეკისა და კაფეტერიის ნაწილში იატაკის საფარის შეცვლის სამუშაოები;</w:t>
      </w:r>
    </w:p>
    <w:p w14:paraId="22487CD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მიმდინარეობდა </w:t>
      </w:r>
      <w:r w:rsidRPr="00636DF3">
        <w:rPr>
          <w:rFonts w:ascii="Sylfaen" w:hAnsi="Sylfaen"/>
        </w:rPr>
        <w:t>ეროვნული არქივის ადმინისტრაციული შენობის მიმდებარედ</w:t>
      </w:r>
      <w:r w:rsidRPr="00636DF3">
        <w:rPr>
          <w:rFonts w:ascii="Sylfaen" w:hAnsi="Sylfaen"/>
          <w:lang w:val="ka-GE"/>
        </w:rPr>
        <w:t>,</w:t>
      </w:r>
      <w:r w:rsidRPr="00636DF3">
        <w:rPr>
          <w:rFonts w:ascii="Sylfaen" w:hAnsi="Sylfaen"/>
        </w:rPr>
        <w:t xml:space="preserve"> ეზოში არსებული ამორტიზებული ტექნიკური ბლოკის ნაგებობის რეაბილიტაციისა და ახალი კინოსაცავის სამშენებლო-სარემონტო სამუშაოები</w:t>
      </w:r>
      <w:r w:rsidRPr="00636DF3">
        <w:rPr>
          <w:rFonts w:ascii="Sylfaen" w:hAnsi="Sylfaen"/>
          <w:lang w:val="ka-GE"/>
        </w:rPr>
        <w:t>;</w:t>
      </w:r>
    </w:p>
    <w:p w14:paraId="51EA5EFB"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დასრულდა </w:t>
      </w:r>
      <w:r w:rsidRPr="00636DF3">
        <w:rPr>
          <w:rFonts w:ascii="Sylfaen" w:hAnsi="Sylfaen"/>
        </w:rPr>
        <w:t>ეროვნული არქივის პავილიონის მიმდებარედ არსებული სკვერის სარეაბილიტაციო სამუშაოები;</w:t>
      </w:r>
    </w:p>
    <w:p w14:paraId="274AAE5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მიმდინარეობდა </w:t>
      </w:r>
      <w:r w:rsidRPr="00636DF3">
        <w:rPr>
          <w:rFonts w:ascii="Sylfaen" w:hAnsi="Sylfaen"/>
        </w:rPr>
        <w:t>ხაშურის რეგიონული არქივის</w:t>
      </w:r>
      <w:r w:rsidRPr="00636DF3">
        <w:rPr>
          <w:rFonts w:ascii="Sylfaen" w:hAnsi="Sylfaen"/>
          <w:lang w:val="ka-GE"/>
        </w:rPr>
        <w:t xml:space="preserve"> </w:t>
      </w:r>
      <w:r w:rsidRPr="00636DF3">
        <w:rPr>
          <w:rFonts w:ascii="Sylfaen" w:hAnsi="Sylfaen"/>
        </w:rPr>
        <w:t xml:space="preserve">სარეაბილიტაციო სამუშაოები, </w:t>
      </w:r>
      <w:r w:rsidRPr="00636DF3">
        <w:rPr>
          <w:rFonts w:ascii="Sylfaen" w:hAnsi="Sylfaen"/>
          <w:lang w:val="ka-GE"/>
        </w:rPr>
        <w:t xml:space="preserve">შიდა ქართლის რეგიონული არქივი ახალი შენობის სამშენებლო სამუშაოები ქალაქ გორში და </w:t>
      </w:r>
      <w:r w:rsidRPr="00636DF3">
        <w:rPr>
          <w:rFonts w:ascii="Sylfaen" w:hAnsi="Sylfaen"/>
        </w:rPr>
        <w:t xml:space="preserve">მცხეთა-მთიანეთის რეგიონული არქივის საპროექტო-სახარჯთაღრიცხვო დოკუმენტაციის </w:t>
      </w:r>
      <w:r w:rsidRPr="00636DF3">
        <w:rPr>
          <w:rFonts w:ascii="Sylfaen" w:hAnsi="Sylfaen"/>
          <w:lang w:val="ka-GE"/>
        </w:rPr>
        <w:t>შემუშავება</w:t>
      </w:r>
      <w:r w:rsidRPr="00636DF3">
        <w:rPr>
          <w:rFonts w:ascii="Sylfaen" w:hAnsi="Sylfaen"/>
        </w:rPr>
        <w:t>;</w:t>
      </w:r>
    </w:p>
    <w:p w14:paraId="770EC2F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დასრულდა</w:t>
      </w:r>
      <w:r w:rsidRPr="00636DF3">
        <w:rPr>
          <w:rFonts w:ascii="Sylfaen" w:hAnsi="Sylfaen"/>
        </w:rPr>
        <w:t xml:space="preserve"> ეროვნული არქივის ადმინისტრაციული შენობის გამაგრებითი სამუშაოების საპროექტო დოკუმენტაციის შედგენა, რომელ</w:t>
      </w:r>
      <w:r w:rsidRPr="00636DF3">
        <w:rPr>
          <w:rFonts w:ascii="Sylfaen" w:hAnsi="Sylfaen"/>
          <w:lang w:val="ka-GE"/>
        </w:rPr>
        <w:t>ი</w:t>
      </w:r>
      <w:r w:rsidRPr="00636DF3">
        <w:rPr>
          <w:rFonts w:ascii="Sylfaen" w:hAnsi="Sylfaen"/>
        </w:rPr>
        <w:t xml:space="preserve">ც </w:t>
      </w:r>
      <w:r w:rsidRPr="00636DF3">
        <w:rPr>
          <w:rFonts w:ascii="Sylfaen" w:hAnsi="Sylfaen"/>
          <w:lang w:val="ka-GE"/>
        </w:rPr>
        <w:t>და</w:t>
      </w:r>
      <w:r w:rsidRPr="00636DF3">
        <w:rPr>
          <w:rFonts w:ascii="Sylfaen" w:hAnsi="Sylfaen"/>
        </w:rPr>
        <w:t>ამუშავ</w:t>
      </w:r>
      <w:r w:rsidRPr="00636DF3">
        <w:rPr>
          <w:rFonts w:ascii="Sylfaen" w:hAnsi="Sylfaen"/>
          <w:lang w:val="ka-GE"/>
        </w:rPr>
        <w:t>ა</w:t>
      </w:r>
      <w:r w:rsidRPr="00636DF3">
        <w:rPr>
          <w:rFonts w:ascii="Sylfaen" w:hAnsi="Sylfaen"/>
        </w:rPr>
        <w:t xml:space="preserve"> ლევან სამხარაულის სახელობის სასამართლო ექსპერტიზის ეროვნული ბიურო</w:t>
      </w:r>
      <w:r w:rsidRPr="00636DF3">
        <w:rPr>
          <w:rFonts w:ascii="Sylfaen" w:hAnsi="Sylfaen"/>
          <w:lang w:val="ka-GE"/>
        </w:rPr>
        <w:t>მ</w:t>
      </w:r>
      <w:r w:rsidRPr="00636DF3">
        <w:rPr>
          <w:rFonts w:ascii="Sylfaen" w:hAnsi="Sylfaen"/>
        </w:rPr>
        <w:t>;</w:t>
      </w:r>
    </w:p>
    <w:p w14:paraId="0C5AD15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ეროვნული არქივის </w:t>
      </w:r>
      <w:r w:rsidRPr="00636DF3">
        <w:rPr>
          <w:rFonts w:ascii="Sylfaen" w:hAnsi="Sylfaen"/>
          <w:lang w:val="ka-GE"/>
        </w:rPr>
        <w:t>126</w:t>
      </w:r>
      <w:r w:rsidRPr="00636DF3">
        <w:rPr>
          <w:rFonts w:ascii="Sylfaen" w:hAnsi="Sylfaen"/>
        </w:rPr>
        <w:t xml:space="preserve"> თანამშრომელმა გაიარა სხვადასხვა ტრენინგკურსი;</w:t>
      </w:r>
    </w:p>
    <w:p w14:paraId="131D5B8F"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ეროვნული არქივის მიერ სამეცნიერო-ტექნიკური კუთხით დამუშავდა შემდეგი ორგანიზაციების დოკუმენტები:</w:t>
      </w:r>
    </w:p>
    <w:p w14:paraId="684E40D5"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სსიპ </w:t>
      </w:r>
      <w:r w:rsidRPr="00636DF3">
        <w:rPr>
          <w:rFonts w:ascii="Sylfaen" w:hAnsi="Sylfaen" w:cs="Sylfaen"/>
          <w:lang w:val="ka-GE"/>
        </w:rPr>
        <w:t xml:space="preserve">- </w:t>
      </w:r>
      <w:r w:rsidRPr="00636DF3">
        <w:rPr>
          <w:rFonts w:ascii="Sylfaen" w:hAnsi="Sylfaen" w:cs="Sylfaen"/>
        </w:rPr>
        <w:t>სურსათის ეროვნული სააგენტო;</w:t>
      </w:r>
    </w:p>
    <w:p w14:paraId="1D1A1AF3"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სსიპ </w:t>
      </w:r>
      <w:r w:rsidRPr="00636DF3">
        <w:rPr>
          <w:rFonts w:ascii="Sylfaen" w:hAnsi="Sylfaen" w:cs="Sylfaen"/>
          <w:lang w:val="ka-GE"/>
        </w:rPr>
        <w:t xml:space="preserve">- </w:t>
      </w:r>
      <w:r w:rsidRPr="00636DF3">
        <w:rPr>
          <w:rFonts w:ascii="Sylfaen" w:hAnsi="Sylfaen" w:cs="Sylfaen"/>
        </w:rPr>
        <w:t>საერთო სასამართლოების დეპარტამენტი;</w:t>
      </w:r>
    </w:p>
    <w:p w14:paraId="0D88A184"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 xml:space="preserve">სსიპ </w:t>
      </w:r>
      <w:r w:rsidRPr="00636DF3">
        <w:rPr>
          <w:rFonts w:ascii="Sylfaen" w:hAnsi="Sylfaen" w:cs="Sylfaen"/>
          <w:lang w:val="ka-GE"/>
        </w:rPr>
        <w:t xml:space="preserve">- </w:t>
      </w:r>
      <w:r w:rsidRPr="00636DF3">
        <w:rPr>
          <w:rFonts w:ascii="Sylfaen" w:hAnsi="Sylfaen" w:cs="Sylfaen"/>
        </w:rPr>
        <w:t>გარემოს ეროვნული სააგენტო;</w:t>
      </w:r>
    </w:p>
    <w:p w14:paraId="4DA8F222"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სსიპ - სამოქალაქო ავიაციის სააგენტო;</w:t>
      </w:r>
    </w:p>
    <w:p w14:paraId="655DF07F"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სსიპ - საქართველოს ეროვნული ბანკი;</w:t>
      </w:r>
    </w:p>
    <w:p w14:paraId="5FE0126C"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შპს „ინსტა“;</w:t>
      </w:r>
    </w:p>
    <w:p w14:paraId="322FB4B8"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rPr>
        <w:t>შპს „დრ. როდგერ სერვის მენეჯმენტი“;</w:t>
      </w:r>
    </w:p>
    <w:p w14:paraId="6B34B781"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lang w:val="ka-GE"/>
        </w:rPr>
        <w:t>სსიპ - დევნილთა, ეკომიგრანტთა და საარსებო წყაროებით უზრუნველყოფის სააგენტო</w:t>
      </w:r>
    </w:p>
    <w:p w14:paraId="6070C6B3" w14:textId="77777777" w:rsidR="005E0DDE" w:rsidRPr="00636DF3" w:rsidRDefault="005E0DDE" w:rsidP="008C170A">
      <w:pPr>
        <w:pStyle w:val="ListParagraph"/>
        <w:numPr>
          <w:ilvl w:val="0"/>
          <w:numId w:val="4"/>
        </w:numPr>
        <w:spacing w:after="0" w:line="240" w:lineRule="auto"/>
        <w:jc w:val="both"/>
        <w:rPr>
          <w:rFonts w:ascii="Sylfaen" w:hAnsi="Sylfaen" w:cs="Sylfaen"/>
        </w:rPr>
      </w:pPr>
      <w:r w:rsidRPr="00636DF3">
        <w:rPr>
          <w:rFonts w:ascii="Sylfaen" w:hAnsi="Sylfaen" w:cs="Sylfaen"/>
          <w:lang w:val="ka-GE"/>
        </w:rPr>
        <w:t>საქართველოს რეგიონული განვითარებისა და ინფრასტრუქტურის სააგენტო;</w:t>
      </w:r>
    </w:p>
    <w:p w14:paraId="61839E29" w14:textId="77777777" w:rsidR="005E0DDE" w:rsidRPr="003F0BB5" w:rsidRDefault="005E0DDE" w:rsidP="008C170A">
      <w:pPr>
        <w:pStyle w:val="ListParagraph"/>
        <w:numPr>
          <w:ilvl w:val="0"/>
          <w:numId w:val="4"/>
        </w:numPr>
        <w:spacing w:after="0" w:line="240" w:lineRule="auto"/>
        <w:jc w:val="both"/>
        <w:rPr>
          <w:rFonts w:ascii="Sylfaen" w:hAnsi="Sylfaen" w:cs="Sylfaen"/>
        </w:rPr>
      </w:pPr>
      <w:r w:rsidRPr="003F0BB5">
        <w:rPr>
          <w:rFonts w:ascii="Sylfaen" w:hAnsi="Sylfaen" w:cs="Sylfaen"/>
          <w:lang w:val="ka-GE"/>
        </w:rPr>
        <w:t>საქართველოს ცენტრალური საარჩევნო კომისია.</w:t>
      </w:r>
    </w:p>
    <w:p w14:paraId="115782A2" w14:textId="77777777" w:rsidR="005E0DDE" w:rsidRPr="003F0BB5" w:rsidRDefault="005E0DDE" w:rsidP="008C170A">
      <w:pPr>
        <w:numPr>
          <w:ilvl w:val="3"/>
          <w:numId w:val="21"/>
        </w:numPr>
        <w:spacing w:after="0" w:line="240" w:lineRule="auto"/>
        <w:ind w:left="0"/>
        <w:jc w:val="both"/>
        <w:rPr>
          <w:rFonts w:ascii="Sylfaen" w:hAnsi="Sylfaen"/>
        </w:rPr>
      </w:pPr>
      <w:r w:rsidRPr="003F0BB5">
        <w:rPr>
          <w:rFonts w:ascii="Sylfaen" w:hAnsi="Sylfaen"/>
        </w:rPr>
        <w:t>მიმდინარეობდა საქართველოს კულტურის, სპორტისა და ახალგაზრდობის სამინისტროს,  სსიპ</w:t>
      </w:r>
      <w:r w:rsidRPr="003F0BB5">
        <w:rPr>
          <w:rFonts w:ascii="Sylfaen" w:hAnsi="Sylfaen"/>
          <w:lang w:val="ka-GE"/>
        </w:rPr>
        <w:t xml:space="preserve"> -</w:t>
      </w:r>
      <w:r w:rsidRPr="003F0BB5">
        <w:rPr>
          <w:rFonts w:ascii="Sylfaen" w:hAnsi="Sylfaen"/>
        </w:rPr>
        <w:t xml:space="preserve"> სახელმწიფო სერვისების განვითარების სააგენტოს, </w:t>
      </w:r>
      <w:r w:rsidRPr="003F0BB5">
        <w:rPr>
          <w:rFonts w:ascii="Sylfaen" w:hAnsi="Sylfaen"/>
          <w:lang w:val="ka-GE"/>
        </w:rPr>
        <w:t>საქართველოს იუსტიციის სამინისტროს საქვეუწყებო დაწესებულება - სპეციალური პენიტენციური სამსახურის,   საქართველოს პრეზიდენტის ადმინისტრაციის, სსიპ - სურსათის ეროვნული სააგენტოს რეგიონული სამმართველოების</w:t>
      </w:r>
      <w:r w:rsidRPr="003F0BB5">
        <w:rPr>
          <w:rFonts w:ascii="Sylfaen" w:hAnsi="Sylfaen"/>
        </w:rPr>
        <w:t xml:space="preserve"> დოკუმენტების სამეცნიერო-ტექნიკური დამუშავება;</w:t>
      </w:r>
    </w:p>
    <w:p w14:paraId="26194547" w14:textId="653B3E5E" w:rsidR="00A21CB7" w:rsidRPr="003F0BB5" w:rsidRDefault="005E0DDE" w:rsidP="008C170A">
      <w:pPr>
        <w:pStyle w:val="abzacixml"/>
        <w:spacing w:line="240" w:lineRule="auto"/>
        <w:ind w:firstLine="0"/>
        <w:rPr>
          <w:sz w:val="22"/>
          <w:szCs w:val="22"/>
        </w:rPr>
      </w:pPr>
      <w:r w:rsidRPr="003F0BB5">
        <w:rPr>
          <w:sz w:val="22"/>
          <w:szCs w:val="22"/>
        </w:rPr>
        <w:t>მომზადდა საქართველოს იუსტიციის სამინისტროს და შპს „საქართველოს მელიორაციის“ საქმეთა ნომენკლატურები.</w:t>
      </w:r>
    </w:p>
    <w:p w14:paraId="32836BF1" w14:textId="77777777" w:rsidR="00A21CB7" w:rsidRPr="003F0BB5" w:rsidRDefault="00A21CB7" w:rsidP="008C170A">
      <w:pPr>
        <w:pStyle w:val="abzacixml"/>
        <w:spacing w:line="240" w:lineRule="auto"/>
        <w:ind w:firstLine="0"/>
        <w:rPr>
          <w:sz w:val="22"/>
          <w:szCs w:val="22"/>
        </w:rPr>
      </w:pPr>
    </w:p>
    <w:p w14:paraId="76D0CA66" w14:textId="77777777" w:rsidR="00A21CB7" w:rsidRPr="003F0BB5" w:rsidRDefault="00A21CB7" w:rsidP="008C170A">
      <w:pPr>
        <w:pStyle w:val="Heading2"/>
        <w:spacing w:line="240" w:lineRule="auto"/>
        <w:jc w:val="both"/>
        <w:rPr>
          <w:rFonts w:ascii="Sylfaen" w:hAnsi="Sylfaen" w:cs="Sylfaen"/>
          <w:sz w:val="22"/>
          <w:szCs w:val="22"/>
        </w:rPr>
      </w:pPr>
      <w:r w:rsidRPr="003F0BB5">
        <w:rPr>
          <w:rFonts w:ascii="Sylfaen" w:hAnsi="Sylfaen" w:cs="Sylfaen"/>
          <w:sz w:val="22"/>
          <w:szCs w:val="22"/>
        </w:rPr>
        <w:t>6.</w:t>
      </w:r>
      <w:r w:rsidRPr="003F0BB5">
        <w:rPr>
          <w:rFonts w:ascii="Sylfaen" w:hAnsi="Sylfaen" w:cs="Sylfaen"/>
          <w:sz w:val="22"/>
          <w:szCs w:val="22"/>
          <w:lang w:val="ka-GE"/>
        </w:rPr>
        <w:t>13</w:t>
      </w:r>
      <w:r w:rsidRPr="003F0BB5">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14:paraId="42F1A0B1" w14:textId="77777777" w:rsidR="00A21CB7" w:rsidRPr="003F0BB5" w:rsidRDefault="00A21CB7" w:rsidP="008C170A">
      <w:pPr>
        <w:pStyle w:val="abzacixml"/>
        <w:spacing w:line="240" w:lineRule="auto"/>
        <w:ind w:firstLine="0"/>
        <w:rPr>
          <w:sz w:val="22"/>
          <w:szCs w:val="22"/>
        </w:rPr>
      </w:pPr>
    </w:p>
    <w:p w14:paraId="4AAE8708" w14:textId="77777777" w:rsidR="00A21CB7" w:rsidRPr="003F0BB5" w:rsidRDefault="00A21CB7" w:rsidP="008C170A">
      <w:pPr>
        <w:pStyle w:val="abzacixml"/>
        <w:spacing w:line="240" w:lineRule="auto"/>
        <w:ind w:firstLine="0"/>
        <w:rPr>
          <w:sz w:val="22"/>
          <w:szCs w:val="22"/>
        </w:rPr>
      </w:pPr>
      <w:r w:rsidRPr="003F0BB5">
        <w:rPr>
          <w:sz w:val="22"/>
          <w:szCs w:val="22"/>
        </w:rPr>
        <w:lastRenderedPageBreak/>
        <w:t>პროგრამის განმახორციელებელი:</w:t>
      </w:r>
    </w:p>
    <w:p w14:paraId="247F2ADB" w14:textId="77777777" w:rsidR="00A21CB7" w:rsidRPr="003F0BB5" w:rsidRDefault="00A21CB7" w:rsidP="008C170A">
      <w:pPr>
        <w:pStyle w:val="ListParagraph"/>
        <w:numPr>
          <w:ilvl w:val="0"/>
          <w:numId w:val="4"/>
        </w:numPr>
        <w:spacing w:after="0" w:line="240" w:lineRule="auto"/>
        <w:rPr>
          <w:rFonts w:ascii="Sylfaen" w:hAnsi="Sylfaen" w:cs="Sylfaen"/>
        </w:rPr>
      </w:pPr>
      <w:r w:rsidRPr="003F0BB5">
        <w:rPr>
          <w:rFonts w:ascii="Sylfaen" w:hAnsi="Sylfaen" w:cs="Sylfaen"/>
        </w:rPr>
        <w:t>სსიპ - იუსტიციის სახლი</w:t>
      </w:r>
    </w:p>
    <w:p w14:paraId="3D9BCB15" w14:textId="77777777" w:rsidR="00A21CB7" w:rsidRPr="003F0BB5" w:rsidRDefault="00A21CB7" w:rsidP="008C170A">
      <w:pPr>
        <w:pStyle w:val="abzacixml"/>
        <w:spacing w:line="240" w:lineRule="auto"/>
        <w:ind w:firstLine="0"/>
        <w:rPr>
          <w:sz w:val="22"/>
          <w:szCs w:val="22"/>
        </w:rPr>
      </w:pPr>
    </w:p>
    <w:p w14:paraId="4C9DBAD8" w14:textId="77777777" w:rsidR="005E0DDE" w:rsidRPr="003F0BB5" w:rsidRDefault="005E0DDE" w:rsidP="008C170A">
      <w:pPr>
        <w:numPr>
          <w:ilvl w:val="3"/>
          <w:numId w:val="21"/>
        </w:numPr>
        <w:spacing w:after="0" w:line="240" w:lineRule="auto"/>
        <w:ind w:left="0"/>
        <w:jc w:val="both"/>
        <w:rPr>
          <w:rFonts w:ascii="Sylfaen" w:hAnsi="Sylfaen"/>
        </w:rPr>
      </w:pPr>
      <w:r w:rsidRPr="003F0BB5">
        <w:rPr>
          <w:rFonts w:ascii="Sylfaen" w:hAnsi="Sylfaen"/>
        </w:rPr>
        <w:t xml:space="preserve">კომუნიკაციის სხვადასხვა საშუალებით (Facebook გვერდი, სატელეფონო ცენტრი, კანცელარიის პროგრამა, მომხმარებლის ხმა, ელექტრონული ფოსტა) შემოვიდა </w:t>
      </w:r>
      <w:r w:rsidRPr="003F0BB5">
        <w:rPr>
          <w:rFonts w:ascii="Sylfaen" w:hAnsi="Sylfaen"/>
          <w:lang w:val="ka-GE"/>
        </w:rPr>
        <w:t>3 552</w:t>
      </w:r>
      <w:r w:rsidRPr="003F0BB5">
        <w:rPr>
          <w:rFonts w:ascii="Sylfaen" w:hAnsi="Sylfaen"/>
        </w:rPr>
        <w:t xml:space="preserve"> მომხმარებლის უკუკავშირი, რომელსაც მოჰყვა შესაბამისი რეაგირება;</w:t>
      </w:r>
    </w:p>
    <w:p w14:paraId="5A15C5D0" w14:textId="77777777" w:rsidR="005E0DDE" w:rsidRPr="00636DF3" w:rsidRDefault="005E0DDE" w:rsidP="008C170A">
      <w:pPr>
        <w:numPr>
          <w:ilvl w:val="3"/>
          <w:numId w:val="21"/>
        </w:numPr>
        <w:spacing w:after="0" w:line="240" w:lineRule="auto"/>
        <w:ind w:left="0"/>
        <w:jc w:val="both"/>
        <w:rPr>
          <w:rFonts w:ascii="Sylfaen" w:hAnsi="Sylfaen"/>
        </w:rPr>
      </w:pPr>
      <w:r w:rsidRPr="003F0BB5">
        <w:rPr>
          <w:rFonts w:ascii="Sylfaen" w:hAnsi="Sylfaen"/>
        </w:rPr>
        <w:t>კასპის, დუ</w:t>
      </w:r>
      <w:r w:rsidRPr="003F0BB5">
        <w:rPr>
          <w:rFonts w:ascii="Sylfaen" w:hAnsi="Sylfaen"/>
          <w:lang w:val="ka-GE"/>
        </w:rPr>
        <w:t xml:space="preserve">შეთის, სართიჭალის </w:t>
      </w:r>
      <w:r w:rsidRPr="003F0BB5">
        <w:rPr>
          <w:rFonts w:ascii="Sylfaen" w:hAnsi="Sylfaen"/>
        </w:rPr>
        <w:t xml:space="preserve">და </w:t>
      </w:r>
      <w:r w:rsidRPr="003F0BB5">
        <w:rPr>
          <w:rFonts w:ascii="Sylfaen" w:hAnsi="Sylfaen"/>
          <w:lang w:val="ka-GE"/>
        </w:rPr>
        <w:t>ჭიათურის</w:t>
      </w:r>
      <w:r w:rsidRPr="003F0BB5">
        <w:rPr>
          <w:rFonts w:ascii="Sylfaen" w:hAnsi="Sylfaen"/>
        </w:rPr>
        <w:t xml:space="preserve"> იუსტიციის სახლების დატვირთულობის გათვალისწინებით, სამუშაო პროცესებზე დაკვირვების შედეგად, ასევე, მომსახურების ხარისხის ამაღლების, მომხმარებელთა კმაყოფილების ზრდის, სამუშაო პროცესების გაუმჯობესების, გამარტივების, მომხმარებელთა თანაბრად და კოორდინირებულად განაწილების, თანამშრომელთა დატვირთულობის ოპტიმიზაციის, სხვადასხვა პროცესის ანალიზის (ტრანზაქციის დრო, მოლოდინის დრო, მოთხოვნა სერვისებზე და ა. შ.) მიზნით</w:t>
      </w:r>
      <w:r w:rsidRPr="003F0BB5">
        <w:rPr>
          <w:rFonts w:ascii="Sylfaen" w:hAnsi="Sylfaen"/>
          <w:lang w:val="ka-GE"/>
        </w:rPr>
        <w:t xml:space="preserve">, </w:t>
      </w:r>
      <w:r w:rsidRPr="003F0BB5">
        <w:rPr>
          <w:rFonts w:ascii="Sylfaen" w:hAnsi="Sylfaen"/>
        </w:rPr>
        <w:t>დაინერგა რიგის მართვის ელექტრონული სისტემა</w:t>
      </w:r>
      <w:r w:rsidRPr="00636DF3">
        <w:rPr>
          <w:rFonts w:ascii="Sylfaen" w:hAnsi="Sylfaen"/>
        </w:rPr>
        <w:t xml:space="preserve"> Qmatic orchestra 7;</w:t>
      </w:r>
    </w:p>
    <w:p w14:paraId="1052922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რიგის მართვის ელექტრონული სისტემის სრულყოფილად და გამართულად ფუნქციონირების მიზნით თბილისის, ბათუმის, ქუთაისის, რუსთავის, ზუგდიდის, თელავისა და ხონის ფილიალებში შეიცვალა სისტემა QMATIC ORCHESTRA-ს ერთ-ერთი ფიზიკური კომპონენტი (QMATIC HUB), რომელიც პასუხისმგებელია მაგიდებზე დამაგრებული ტაბლოების და ბილეთების საბეჭდი მოწყობილობის გამართულად მუშაობაზე;</w:t>
      </w:r>
    </w:p>
    <w:p w14:paraId="4ABCE676"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სერვისების ხელმისაწვდომობის, მოქალაქეთა დროულად და ეფექტიანად მომსახურების მიზნით თბილისის ცენტრალურ იუსტიციის სახლში 24-ე სივრცეს დაემატა 4 სამუშაო მაგიდა. სივრცეებში განხორციელდა რიგის მართვის Qmatic orchestra 7-ის კომპონენტების (ტაბლოები, მონიტორები) მონტაჟი და ტესტირება. ჩატარდა სამუშაო პროგრამების, კომპიუტერების, მოწყობილობების, ინტერნეტის ქსელის ტესტირება;</w:t>
      </w:r>
    </w:p>
    <w:p w14:paraId="4BE21AF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მომზადდა 2023 წლის ერთიანი გადამზადების გეგმა და დამტკიცდა თანამშრომელთა უწყვეტი პროფესიული განვითარების წესი, რომლის ფარგლებშიც, შეიქმნა, როგორც წინა ხაზში, ისე ადმინისტრაციაში არსებულ ყველა პოზიციაზე უწყვეტად ჩასატარებელი პროფესიული და სოციალური უნარების განმავითარებელი ტრენინგის მოდულები;</w:t>
      </w:r>
    </w:p>
    <w:p w14:paraId="3C31C80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ჩატარდა ტრენინგები</w:t>
      </w:r>
      <w:r w:rsidRPr="00636DF3">
        <w:rPr>
          <w:rFonts w:ascii="Sylfaen" w:hAnsi="Sylfaen"/>
          <w:lang w:val="ka-GE"/>
        </w:rPr>
        <w:t xml:space="preserve"> - </w:t>
      </w:r>
      <w:r w:rsidRPr="00636DF3">
        <w:rPr>
          <w:rFonts w:ascii="Sylfaen" w:hAnsi="Sylfaen"/>
        </w:rPr>
        <w:t>„ეფექტური კომუნიკაციისა და მომსახურება“, „შესყიდვის პროცედურების დროს კრიზისების მართვ</w:t>
      </w:r>
      <w:r w:rsidRPr="00636DF3">
        <w:rPr>
          <w:rFonts w:ascii="Sylfaen" w:hAnsi="Sylfaen"/>
          <w:lang w:val="ka-GE"/>
        </w:rPr>
        <w:t>ა</w:t>
      </w:r>
      <w:r w:rsidRPr="00636DF3">
        <w:rPr>
          <w:rFonts w:ascii="Sylfaen" w:hAnsi="Sylfaen"/>
        </w:rPr>
        <w:t xml:space="preserve">“, „ტრენერთა ტრენინგი“, „სოციალური უნარები“, „საჯარო გამოსვლა და პრეზენტაციული უნარები“, </w:t>
      </w:r>
      <w:r w:rsidRPr="00636DF3">
        <w:rPr>
          <w:rFonts w:ascii="Sylfaen" w:hAnsi="Sylfaen"/>
          <w:lang w:val="ka-GE"/>
        </w:rPr>
        <w:t xml:space="preserve">„საქართველოს იუსტიციის სამინისტროს სისტემაში ახალდანიშნული მოსამსახურეებისთვის საორიენტაციო პროგრამის“, პირველადი სამედიცინო დახმარების“, „პროფესიული წერისა და საქმიანი კომუნიკაციის“, „შშმ პირთა მომსახურების ეთიკის“, „სტრესის მართვის“, „კონფლიქტის მართვის“, „მეტყველების კულტურის“, </w:t>
      </w:r>
      <w:r w:rsidRPr="00636DF3">
        <w:rPr>
          <w:rFonts w:ascii="Sylfaen" w:hAnsi="Sylfaen"/>
        </w:rPr>
        <w:t>„რისკზე ორიენტირებული სახელმწიფო შესყიდვები“ და „ფინანსური აღრიცხვ</w:t>
      </w:r>
      <w:r w:rsidRPr="00636DF3">
        <w:rPr>
          <w:rFonts w:ascii="Sylfaen" w:hAnsi="Sylfaen"/>
          <w:lang w:val="ka-GE"/>
        </w:rPr>
        <w:t>ა</w:t>
      </w:r>
      <w:r w:rsidRPr="00636DF3">
        <w:rPr>
          <w:rFonts w:ascii="Sylfaen" w:hAnsi="Sylfaen"/>
        </w:rPr>
        <w:t xml:space="preserve">“, რომლებშიც მონაწილეობდა </w:t>
      </w:r>
      <w:r w:rsidRPr="00636DF3">
        <w:rPr>
          <w:rFonts w:ascii="Sylfaen" w:hAnsi="Sylfaen"/>
          <w:lang w:val="ka-GE"/>
        </w:rPr>
        <w:t>839</w:t>
      </w:r>
      <w:r w:rsidRPr="00636DF3">
        <w:rPr>
          <w:rFonts w:ascii="Sylfaen" w:hAnsi="Sylfaen"/>
        </w:rPr>
        <w:t xml:space="preserve"> თანამშრომელი;</w:t>
      </w:r>
    </w:p>
    <w:p w14:paraId="5CD495C1"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მე-2, </w:t>
      </w:r>
      <w:r w:rsidRPr="00636DF3">
        <w:rPr>
          <w:rFonts w:ascii="Sylfaen" w:hAnsi="Sylfaen"/>
        </w:rPr>
        <w:t>მე-5</w:t>
      </w:r>
      <w:r w:rsidRPr="00636DF3">
        <w:rPr>
          <w:rFonts w:ascii="Sylfaen" w:hAnsi="Sylfaen"/>
          <w:lang w:val="ka-GE"/>
        </w:rPr>
        <w:t>, მე-8</w:t>
      </w:r>
      <w:r w:rsidRPr="00636DF3">
        <w:rPr>
          <w:rFonts w:ascii="Sylfaen" w:hAnsi="Sylfaen"/>
        </w:rPr>
        <w:t xml:space="preserve"> და მე-16 სპეციალურ პენიტენციურ დაწესებულებებში გაიხსნა იუსტიციის სახლები;</w:t>
      </w:r>
    </w:p>
    <w:p w14:paraId="6281F0B1"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პროექტ „მობილური იუსტიციის სახლის“ პოპულარიზაციისა და ცნობადობის გაზრდის მიზნით დასრულდა </w:t>
      </w:r>
      <w:r w:rsidRPr="00636DF3">
        <w:rPr>
          <w:rFonts w:ascii="Sylfaen" w:hAnsi="Sylfaen"/>
          <w:lang w:val="ka-GE"/>
        </w:rPr>
        <w:t>5</w:t>
      </w:r>
      <w:r w:rsidRPr="00636DF3">
        <w:rPr>
          <w:rFonts w:ascii="Sylfaen" w:hAnsi="Sylfaen"/>
        </w:rPr>
        <w:t xml:space="preserve"> ახალი ვიდეორგოლის გადაღება და დამზადება;</w:t>
      </w:r>
    </w:p>
    <w:p w14:paraId="2DFB9F80"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წარმატებით დასრულდა </w:t>
      </w:r>
      <w:r w:rsidRPr="00636DF3">
        <w:rPr>
          <w:rFonts w:ascii="Sylfaen" w:hAnsi="Sylfaen"/>
        </w:rPr>
        <w:t>პროექტ</w:t>
      </w:r>
      <w:r w:rsidRPr="00636DF3">
        <w:rPr>
          <w:rFonts w:ascii="Sylfaen" w:hAnsi="Sylfaen"/>
          <w:lang w:val="ka-GE"/>
        </w:rPr>
        <w:t>ის</w:t>
      </w:r>
      <w:r w:rsidRPr="00636DF3">
        <w:rPr>
          <w:rFonts w:ascii="Sylfaen" w:hAnsi="Sylfaen"/>
        </w:rPr>
        <w:t xml:space="preserve"> „პერსონალური ასისტენტი“ საპილოტე რეჟიმში </w:t>
      </w:r>
      <w:r w:rsidRPr="00636DF3">
        <w:rPr>
          <w:rFonts w:ascii="Sylfaen" w:hAnsi="Sylfaen"/>
          <w:lang w:val="ka-GE"/>
        </w:rPr>
        <w:t>პროექტის ანალიტიკის შედეგად  შეიქმნა სერვისის რეალურ რეჟიმში განსახორციელებლად საჭირო პროცესებისა და პროცედურების დოკუმენტი, სივრცის ინტერიერი</w:t>
      </w:r>
      <w:r w:rsidRPr="00636DF3">
        <w:rPr>
          <w:rFonts w:ascii="Sylfaen" w:hAnsi="Sylfaen"/>
        </w:rPr>
        <w:t>;</w:t>
      </w:r>
    </w:p>
    <w:p w14:paraId="2922CC3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დასრულდა სამართლის ისტორიის მუზეუმის სივრცის რემონტი და დაიწყო მოწყობითი სამუშაოების მომზადება. მიმდინარეობდა ფოტოგრამეტრიის ტექნოლოგიის გამოყენებით დასკანერებული იუსტიციის სახლების 3D მოდელებისა და სხვადასხვა კომპონენტების მაკეტების შექმნა. ამ ეტაპზე დასკანირებულია იუსტიციის სახლის 20-ზე მეტი ფილიალი;</w:t>
      </w:r>
    </w:p>
    <w:p w14:paraId="370218B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lastRenderedPageBreak/>
        <w:t>თბილისის ცენტრალური იუსტიციის სახლის Just Drive-სა და შეხვედრების ოთახებში დამონტაჟდა 2 კონდიციონერი;</w:t>
      </w:r>
    </w:p>
    <w:p w14:paraId="667B65D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წყალმომარაგების პრობლების აღმოფხვრის მიზნით იუსტიციის სახლის 7 სტრუქტურულ ერთეულში (მარტყოფის, კაბლის, რუისის, ტყვიავის, სუფსის, კიცხისა და ზედა საზანოს იუსტიციის სახლები) დასრულდა ჭაბურღილების მოწყობის სამუშაოები; </w:t>
      </w:r>
    </w:p>
    <w:p w14:paraId="26FFEEB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იუსტიციის სახლის ტერიტორიულ ორგანოებში მიმდინარე რემონტის ფარგლებში, სარემონტო სამუშაოები დასრულდა 11 იუსტიციის სახლში;</w:t>
      </w:r>
    </w:p>
    <w:p w14:paraId="43766A27"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სსიპ </w:t>
      </w:r>
      <w:r w:rsidRPr="00636DF3">
        <w:rPr>
          <w:rFonts w:ascii="Sylfaen" w:hAnsi="Sylfaen"/>
          <w:lang w:val="ka-GE"/>
        </w:rPr>
        <w:t xml:space="preserve">- </w:t>
      </w:r>
      <w:r w:rsidRPr="00636DF3">
        <w:rPr>
          <w:rFonts w:ascii="Sylfaen" w:hAnsi="Sylfaen"/>
        </w:rPr>
        <w:t>იუსტიციის სახლის 30 ტერიტორიულ ორგანოსა და სტრუქტურულ ერთეულში ჩანაცვლდა დაზიანებული მინაპაკეტი, 25 ტერიტორიულ ორგანოსა და სტრუქტურულ ერთეულში ჩანაცვლდა დაზიანებული ფარდა-როლეტები, ხოლო</w:t>
      </w:r>
      <w:r w:rsidRPr="00636DF3">
        <w:rPr>
          <w:rFonts w:ascii="Sylfaen" w:hAnsi="Sylfaen"/>
          <w:lang w:val="ka-GE"/>
        </w:rPr>
        <w:t xml:space="preserve"> </w:t>
      </w:r>
      <w:r w:rsidRPr="00636DF3">
        <w:rPr>
          <w:rFonts w:ascii="Sylfaen" w:hAnsi="Sylfaen"/>
        </w:rPr>
        <w:t>26 სტრუქტურული ერთეულის გენერატორებისათვის განკუთვნილი ფართებისათვის დასრულდა ღობეების მოწყობის სამუშაოები;</w:t>
      </w:r>
    </w:p>
    <w:p w14:paraId="30D33B6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განხორცილდა თბილისის ცენტრალური იუსტიციის სახლის გათბობის სისტემის გაწმენდითი სამუშაოები. ასევე, თბილისის ცენტრალურ იუსტიციის სახლის პერიმეტრზე დასრულდა დაზიანებული გრანიტის ფილების თერმული დამუშავება-განახლება და შეიცვალა 6 ერთეული დაზიანებული საევაკუაციო კარი, ასევე, დასრულდა ნაწილობრივი შიდა სარემონტო სამუშაოები და მიმდინარეობდა </w:t>
      </w:r>
      <w:r w:rsidRPr="00636DF3">
        <w:rPr>
          <w:rFonts w:ascii="Sylfaen" w:hAnsi="Sylfaen"/>
          <w:lang w:val="ka-GE"/>
        </w:rPr>
        <w:t>სახურავის №9 პეტალის სარეაბილიტაციო სამუშაოები;</w:t>
      </w:r>
    </w:p>
    <w:p w14:paraId="329B959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ყაზბეგის იუსტიციის სახლში დამონტაჟდა წყლის საქაჩი ტუმბო;</w:t>
      </w:r>
    </w:p>
    <w:p w14:paraId="15C6CF9F"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ქ. თბილისის №3 ქორწინების სახლის შიდა სარემონტო სამუშაოები და ქორწინების სახლის წინ მოეწყო ახალი ქვაფენილი;</w:t>
      </w:r>
    </w:p>
    <w:p w14:paraId="0717D3B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ქვეყნის მაშტაბით 59 იუსტიციის სახლში არსებული გასახდელი ოთახებისა და სველ წერტილებში საჭირო სარკეების მიწოდება მონტაჟით,</w:t>
      </w:r>
      <w:r w:rsidRPr="00636DF3">
        <w:rPr>
          <w:rFonts w:ascii="Sylfaen" w:hAnsi="Sylfaen"/>
          <w:lang w:val="ka-GE"/>
        </w:rPr>
        <w:t xml:space="preserve"> </w:t>
      </w:r>
      <w:r w:rsidRPr="00636DF3">
        <w:rPr>
          <w:rFonts w:ascii="Sylfaen" w:hAnsi="Sylfaen"/>
        </w:rPr>
        <w:t>რუსთავის იუსტიციის სახლში გაგრილების სისტემის მოწესრიგება, გლდანის იუსტიციის სახლში ვენტილაციის სარემონტო სამუშაოები, 19 იუსტიციის სახლში ახალი გენერატორების მონტაჟი;</w:t>
      </w:r>
    </w:p>
    <w:p w14:paraId="3821DBD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ყველა იუსტიციის სახლის ტექნიკური მომსახურე კომპანიების მიერ ინფრასტრუქტურული ხარვეზების აღმოფხვრა, რომლის ფარგლებშიც იუსტიციის სახლები აღიჭურვა თერმომეტრებით. ასევე, 11 იუსტიციის სახლში დამონტაჟდა და შეიცვალა 42 ერთეული კონდიციონერი;</w:t>
      </w:r>
    </w:p>
    <w:p w14:paraId="05FC729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 ყაზბეგისა და გურჯაანის იუსტიციის სახლების ცენტრალური გაგრილების აგრეგატის მოწყობისა და გაშვების, რუსთავის იუსტიციის სახლის მბრუნავი ავტომატური კარისა და ავარიული კარის მოწყობის და მარნეულის იუსტიციის სახლის დაზიანებული სახურავის სარემონტო სამუშაოები;</w:t>
      </w:r>
    </w:p>
    <w:p w14:paraId="40C50BBB"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ონის იუსტიციის სახლში შეიცვალა უწყვეტი კვების წყაროს აკუმულატორები და ვიდეოჩამწერი სისტემის კომუტატორი;</w:t>
      </w:r>
    </w:p>
    <w:p w14:paraId="625FEEF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თბილისის ცენტრალური იუსტიციის სახლის გარკვეულ ნაწილში შიდა სარემონტო სამუშაოები;</w:t>
      </w:r>
    </w:p>
    <w:p w14:paraId="155F07A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ქვეყნის მასშტაბით 13 ფილიალში მიმდინარეობდა, ხოლო 9 ფილიალში (სტრუქტურული ერთეულები) დასრულდა სარემონტო-სარეაბილიტაციო სამუშაოები;</w:t>
      </w:r>
    </w:p>
    <w:p w14:paraId="79B5FCB7"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lang w:val="ka-GE"/>
        </w:rPr>
        <w:t xml:space="preserve">დასრულდა </w:t>
      </w:r>
      <w:r w:rsidRPr="00636DF3">
        <w:rPr>
          <w:rFonts w:ascii="Sylfaen" w:hAnsi="Sylfaen"/>
        </w:rPr>
        <w:t>ზესტაფონის იუსტიციის სახლში ალუმინის ვიტრაჟების მინაპაკეტებით შევსება</w:t>
      </w:r>
      <w:r w:rsidRPr="00636DF3">
        <w:rPr>
          <w:rFonts w:ascii="Sylfaen" w:hAnsi="Sylfaen"/>
          <w:lang w:val="ka-GE"/>
        </w:rPr>
        <w:t>,</w:t>
      </w:r>
      <w:r w:rsidRPr="00636DF3">
        <w:rPr>
          <w:rFonts w:ascii="Sylfaen" w:hAnsi="Sylfaen"/>
        </w:rPr>
        <w:t xml:space="preserve"> ჩატარდა თბოქსელის წნევით გამოცდა</w:t>
      </w:r>
      <w:r w:rsidRPr="00636DF3">
        <w:rPr>
          <w:rFonts w:ascii="Sylfaen" w:hAnsi="Sylfaen"/>
          <w:lang w:val="ka-GE"/>
        </w:rPr>
        <w:t>,</w:t>
      </w:r>
      <w:r w:rsidRPr="00636DF3">
        <w:rPr>
          <w:rFonts w:ascii="Sylfaen" w:hAnsi="Sylfaen"/>
        </w:rPr>
        <w:t xml:space="preserve"> დასრულდა სახანძრო უსაფრთხოების მილსადენის და ხანძარქრობის სისტემის მონტაჟის სამუშაოები, ელექტროგაყვანილობის ავტომატური ამომრთველების ფარების მონტაჟი, სამუშაოები ელექტროსადენების მონტაჟის ნაწილში, კერამოგრანიტის ფილების კედელზე გაკვრის სამუშაოები, ჰაერსატარების მონტაჟის სამუშაოები. სასმელი და სახანძრო წყლის რეზერვუარები განთავსდა ობიექტზე, ასევე, დამონტაჟდა სარეზერვო დიზელგენერატორი. დასრულდა შენობის შიდა ინტერიერის კედლების დამუშავების, დაზუმფარების და ღებვის სამუშაოები და მზის პანელების სამაგრი ელემენტების </w:t>
      </w:r>
      <w:r w:rsidRPr="00636DF3">
        <w:rPr>
          <w:rFonts w:ascii="Sylfaen" w:hAnsi="Sylfaen"/>
        </w:rPr>
        <w:lastRenderedPageBreak/>
        <w:t>მოწყობის სამუშაოები. მიმდინარეობდა გათბობა-გაგრილებისა და ვენტილაციის მაკომპლექტებელი დანადგარების მონტაჟი;</w:t>
      </w:r>
    </w:p>
    <w:p w14:paraId="55ACF144"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ახმეტისა და თერჯოლის იუსტიციის სახლებში დასრულდა კონსტრუქციის გამაგრების პროექტისა და ხარჯთაღრიცხვის მომზადება და განხილვა, გაფორმდა ხელშეკრულება მშენებელ კომპანიასთან და დაიწყო სამშენებლო სამუშაოები; ყაზბეგის იუსტიციის სახლში დამონტაჟდა წყლის საქაჩი ტუმბო;</w:t>
      </w:r>
    </w:p>
    <w:p w14:paraId="66B0900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გლდანისა და საგარეჯოს იუსტიციის სახლების ხარჯთაღრიცხვის, ელექტროობის, სუსტი დენების, გათბობა-გაგრილება-ვენტილაციის და კონსტრუქციული პროექტებს  ექსპერტიზა. ასევე, მიმდინარეობდა წყალ-კანალიზაცია-ხანძარქრობის პროექტების ექსპერტიზა;</w:t>
      </w:r>
    </w:p>
    <w:p w14:paraId="09567D9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ცაიშის, ზოტისა და ტოლების იუსტიციის სახლების წყალმომარაგება-კანალიზაციის პროექტების, ხარჯთაღრიცხვის ექსპერტიზა, ელექტროობის, სუსტი დენების, გათბობა-გაგრილება-ვენტილაციისა და კონსტრუქციული პროექტების ექსპერტიზა. მიმდინარეობდა სატენდერო დოკუმენტაციის მომზადება;</w:t>
      </w:r>
    </w:p>
    <w:p w14:paraId="2B07609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11 ერთეული მიკროავტობუსის გადაკეთება/აღჭურვა მობილური იუსტიციის სახლის მიზნებისათვის;</w:t>
      </w:r>
    </w:p>
    <w:p w14:paraId="21C9919E" w14:textId="4E62453F" w:rsidR="00A21CB7"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მობილური იუსტიციის სახლის ავტომობილის გამოყენებით სერვისების მიწოდება დაიწყო სამცხე-ჯავახეთის რეგიონსა და ქვემო ქართლის ტერიტორიაზე, ასევე, რაჭა-ლეჩხუმისა და ქვემო სვანეთის მუნიციპალიტეტებში.</w:t>
      </w:r>
    </w:p>
    <w:p w14:paraId="1B6044A7" w14:textId="77777777" w:rsidR="005E0DDE" w:rsidRPr="00636DF3" w:rsidRDefault="005E0DDE" w:rsidP="008C170A">
      <w:pPr>
        <w:spacing w:after="0" w:line="240" w:lineRule="auto"/>
        <w:ind w:left="360"/>
        <w:jc w:val="both"/>
        <w:rPr>
          <w:rFonts w:ascii="Sylfaen" w:eastAsia="Calibri" w:hAnsi="Sylfaen" w:cs="Sylfaen"/>
          <w:highlight w:val="yellow"/>
        </w:rPr>
      </w:pPr>
    </w:p>
    <w:p w14:paraId="282BE598" w14:textId="77777777" w:rsidR="00AE3EB7" w:rsidRPr="00636DF3" w:rsidRDefault="00AE3EB7" w:rsidP="008C170A">
      <w:pPr>
        <w:pStyle w:val="Heading2"/>
        <w:spacing w:line="240" w:lineRule="auto"/>
        <w:jc w:val="both"/>
        <w:rPr>
          <w:rFonts w:ascii="Sylfaen" w:hAnsi="Sylfaen" w:cs="Sylfaen"/>
          <w:sz w:val="22"/>
          <w:szCs w:val="22"/>
        </w:rPr>
      </w:pPr>
      <w:r w:rsidRPr="00636DF3">
        <w:rPr>
          <w:rFonts w:ascii="Sylfaen" w:hAnsi="Sylfaen" w:cs="Sylfaen"/>
          <w:sz w:val="22"/>
          <w:szCs w:val="22"/>
        </w:rPr>
        <w:t>6.14 პერსონალურ მონაცემთა დაცვის სამსახური ((პროგრამული კოდი 39 00)</w:t>
      </w:r>
    </w:p>
    <w:p w14:paraId="3713CD6A" w14:textId="77777777" w:rsidR="00AE3EB7" w:rsidRPr="00636DF3" w:rsidRDefault="00AE3EB7"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000000" w:themeColor="text1"/>
          <w:sz w:val="22"/>
          <w:szCs w:val="22"/>
        </w:rPr>
      </w:pPr>
    </w:p>
    <w:p w14:paraId="0DBC2325" w14:textId="77777777" w:rsidR="00AE3EB7" w:rsidRPr="00636DF3" w:rsidRDefault="00AE3EB7" w:rsidP="008C170A">
      <w:pPr>
        <w:spacing w:after="0" w:line="240" w:lineRule="auto"/>
        <w:jc w:val="both"/>
        <w:rPr>
          <w:rFonts w:ascii="Sylfaen" w:hAnsi="Sylfaen"/>
          <w:bCs/>
        </w:rPr>
      </w:pPr>
      <w:r w:rsidRPr="00636DF3">
        <w:rPr>
          <w:rFonts w:ascii="Sylfaen" w:hAnsi="Sylfaen"/>
          <w:bCs/>
        </w:rPr>
        <w:t xml:space="preserve">პროგრამის განმახორციელებელი: </w:t>
      </w:r>
    </w:p>
    <w:p w14:paraId="059CE86F" w14:textId="77777777" w:rsidR="00AE3EB7" w:rsidRPr="00636DF3" w:rsidRDefault="00AE3EB7" w:rsidP="008C170A">
      <w:pPr>
        <w:numPr>
          <w:ilvl w:val="0"/>
          <w:numId w:val="6"/>
        </w:numPr>
        <w:spacing w:after="0" w:line="240" w:lineRule="auto"/>
        <w:ind w:left="900" w:hanging="270"/>
        <w:jc w:val="both"/>
        <w:rPr>
          <w:rFonts w:ascii="Sylfaen" w:eastAsia="Sylfaen" w:hAnsi="Sylfaen"/>
        </w:rPr>
      </w:pPr>
      <w:r w:rsidRPr="00636DF3">
        <w:rPr>
          <w:rFonts w:ascii="Sylfaen" w:eastAsiaTheme="majorEastAsia" w:hAnsi="Sylfaen" w:cs="Sylfaen"/>
          <w:lang w:val="ka-GE"/>
        </w:rPr>
        <w:t xml:space="preserve">პერსონალურ მონაცემთა დაცვის </w:t>
      </w:r>
      <w:r w:rsidRPr="00636DF3">
        <w:rPr>
          <w:rFonts w:ascii="Sylfaen" w:eastAsiaTheme="majorEastAsia" w:hAnsi="Sylfaen" w:cs="Sylfaen"/>
        </w:rPr>
        <w:t>სამსახური</w:t>
      </w:r>
    </w:p>
    <w:p w14:paraId="6F8DA152" w14:textId="77777777" w:rsidR="00AE3EB7" w:rsidRPr="00636DF3" w:rsidRDefault="00AE3EB7"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left"/>
        <w:rPr>
          <w:b/>
          <w:color w:val="000000" w:themeColor="text1"/>
          <w:sz w:val="22"/>
          <w:szCs w:val="22"/>
          <w:highlight w:val="yellow"/>
        </w:rPr>
      </w:pPr>
    </w:p>
    <w:p w14:paraId="2772AD11" w14:textId="77777777" w:rsidR="00AE3EB7" w:rsidRPr="00636DF3" w:rsidRDefault="00AE3EB7"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color w:val="000000" w:themeColor="text1"/>
          <w:sz w:val="22"/>
          <w:szCs w:val="22"/>
          <w:highlight w:val="yellow"/>
        </w:rPr>
      </w:pPr>
    </w:p>
    <w:p w14:paraId="60C97140"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პერსონალური მონაცემების  დაცვის სამსახურის მიერ განხილულ იქნა და რეაგირება განხორციელდა</w:t>
      </w:r>
      <w:r w:rsidRPr="00636DF3">
        <w:rPr>
          <w:rFonts w:ascii="Sylfaen" w:eastAsiaTheme="minorEastAsia" w:hAnsi="Sylfaen" w:cs="Sylfaen"/>
          <w:bCs/>
          <w:color w:val="000000"/>
          <w:shd w:val="clear" w:color="auto" w:fill="FFFFFF"/>
        </w:rPr>
        <w:t xml:space="preserve"> 318</w:t>
      </w:r>
      <w:r w:rsidRPr="00636DF3">
        <w:rPr>
          <w:rFonts w:ascii="Sylfaen" w:eastAsiaTheme="minorEastAsia" w:hAnsi="Sylfaen" w:cs="Sylfaen"/>
          <w:bCs/>
          <w:color w:val="000000"/>
          <w:shd w:val="clear" w:color="auto" w:fill="FFFFFF"/>
          <w:lang w:val="ka-GE"/>
        </w:rPr>
        <w:t xml:space="preserve"> მოქალაქის განცხადებასა და </w:t>
      </w:r>
      <w:r w:rsidRPr="00636DF3">
        <w:rPr>
          <w:rFonts w:ascii="Sylfaen" w:eastAsiaTheme="minorEastAsia" w:hAnsi="Sylfaen" w:cs="Sylfaen"/>
          <w:bCs/>
          <w:color w:val="000000"/>
          <w:shd w:val="clear" w:color="auto" w:fill="FFFFFF"/>
        </w:rPr>
        <w:t xml:space="preserve">71 </w:t>
      </w:r>
      <w:r w:rsidRPr="00636DF3">
        <w:rPr>
          <w:rFonts w:ascii="Sylfaen" w:eastAsiaTheme="minorEastAsia" w:hAnsi="Sylfaen" w:cs="Sylfaen"/>
          <w:bCs/>
          <w:color w:val="000000"/>
          <w:shd w:val="clear" w:color="auto" w:fill="FFFFFF"/>
          <w:lang w:val="ka-GE"/>
        </w:rPr>
        <w:t>შეტყობინებაზე;</w:t>
      </w:r>
    </w:p>
    <w:p w14:paraId="2B0A89C8"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ჩატარდა </w:t>
      </w:r>
      <w:r w:rsidRPr="00636DF3">
        <w:rPr>
          <w:rFonts w:ascii="Sylfaen" w:hAnsi="Sylfaen"/>
          <w:color w:val="000000" w:themeColor="text1"/>
          <w:lang w:val="ka-GE"/>
        </w:rPr>
        <w:t>მონაცემთა დამუშავების კანონიერების შემოწმება</w:t>
      </w:r>
      <w:r w:rsidRPr="00636DF3">
        <w:rPr>
          <w:rFonts w:ascii="Sylfaen" w:eastAsiaTheme="minorEastAsia" w:hAnsi="Sylfaen" w:cs="Sylfaen"/>
          <w:bCs/>
          <w:color w:val="000000"/>
          <w:shd w:val="clear" w:color="auto" w:fill="FFFFFF"/>
          <w:lang w:val="ka-GE"/>
        </w:rPr>
        <w:t xml:space="preserve"> (ინსპექტირება)</w:t>
      </w:r>
      <w:r w:rsidRPr="00636DF3">
        <w:rPr>
          <w:rFonts w:ascii="Sylfaen" w:eastAsiaTheme="minorEastAsia" w:hAnsi="Sylfaen" w:cs="Sylfaen"/>
          <w:bCs/>
          <w:color w:val="000000"/>
          <w:shd w:val="clear" w:color="auto" w:fill="FFFFFF"/>
        </w:rPr>
        <w:t>149</w:t>
      </w:r>
      <w:r w:rsidRPr="00636DF3">
        <w:rPr>
          <w:rFonts w:ascii="Sylfaen" w:eastAsiaTheme="minorEastAsia" w:hAnsi="Sylfaen" w:cs="Sylfaen"/>
          <w:bCs/>
          <w:color w:val="000000"/>
          <w:shd w:val="clear" w:color="auto" w:fill="FFFFFF"/>
          <w:lang w:val="ka-GE"/>
        </w:rPr>
        <w:t xml:space="preserve"> ფაქტზე (</w:t>
      </w:r>
      <w:r w:rsidRPr="00636DF3">
        <w:rPr>
          <w:rFonts w:ascii="Sylfaen" w:hAnsi="Sylfaen"/>
          <w:color w:val="000000" w:themeColor="text1"/>
          <w:lang w:val="ka-GE"/>
        </w:rPr>
        <w:t xml:space="preserve">მათ შორის </w:t>
      </w:r>
      <w:r w:rsidRPr="00636DF3">
        <w:rPr>
          <w:rFonts w:ascii="Sylfaen" w:hAnsi="Sylfaen"/>
          <w:color w:val="000000" w:themeColor="text1"/>
        </w:rPr>
        <w:t xml:space="preserve">63 </w:t>
      </w:r>
      <w:r w:rsidRPr="00636DF3">
        <w:rPr>
          <w:rFonts w:ascii="Sylfaen" w:hAnsi="Sylfaen"/>
          <w:color w:val="000000" w:themeColor="text1"/>
          <w:lang w:val="ka-GE"/>
        </w:rPr>
        <w:t xml:space="preserve">შემოწმება (ინსპექტირება) დაიწყო გეგმიურად, ხოლო </w:t>
      </w:r>
      <w:r w:rsidRPr="00636DF3">
        <w:rPr>
          <w:rFonts w:ascii="Sylfaen" w:hAnsi="Sylfaen"/>
          <w:color w:val="000000" w:themeColor="text1"/>
        </w:rPr>
        <w:t>86</w:t>
      </w:r>
      <w:r w:rsidRPr="00636DF3">
        <w:rPr>
          <w:rFonts w:ascii="Sylfaen" w:hAnsi="Sylfaen"/>
          <w:color w:val="000000" w:themeColor="text1"/>
          <w:lang w:val="ka-GE"/>
        </w:rPr>
        <w:t xml:space="preserve"> - არაგეგმიურად);</w:t>
      </w:r>
    </w:p>
    <w:p w14:paraId="4E5475DA"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განცხადებების განხილვისა და ინსპექტირებების განხორციელების შედეგად გამოვლინდა  სამართალდარღვევის 1</w:t>
      </w:r>
      <w:r w:rsidRPr="00636DF3">
        <w:rPr>
          <w:rFonts w:ascii="Sylfaen" w:eastAsiaTheme="minorEastAsia" w:hAnsi="Sylfaen" w:cs="Sylfaen"/>
          <w:bCs/>
          <w:color w:val="000000"/>
          <w:shd w:val="clear" w:color="auto" w:fill="FFFFFF"/>
        </w:rPr>
        <w:t>74</w:t>
      </w:r>
      <w:r w:rsidRPr="00636DF3">
        <w:rPr>
          <w:rFonts w:ascii="Sylfaen" w:eastAsiaTheme="minorEastAsia" w:hAnsi="Sylfaen" w:cs="Sylfaen"/>
          <w:bCs/>
          <w:color w:val="000000"/>
          <w:shd w:val="clear" w:color="auto" w:fill="FFFFFF"/>
          <w:lang w:val="ka-GE"/>
        </w:rPr>
        <w:t xml:space="preserve"> ფაქტი, გამოვლენილ სამართალდარღვევათაგან, სამსახურმა ადმინისტრაციული სახდელის სახით ჯარიმა და გაფრთხილება გამოიყენა</w:t>
      </w:r>
      <w:r w:rsidRPr="00636DF3">
        <w:rPr>
          <w:rFonts w:ascii="Sylfaen" w:eastAsiaTheme="minorEastAsia" w:hAnsi="Sylfaen" w:cs="Sylfaen"/>
          <w:b/>
          <w:bCs/>
          <w:color w:val="000000"/>
          <w:shd w:val="clear" w:color="auto" w:fill="FFFFFF"/>
          <w:lang w:val="ka-GE"/>
        </w:rPr>
        <w:t xml:space="preserve"> </w:t>
      </w:r>
      <w:r w:rsidRPr="00636DF3">
        <w:rPr>
          <w:rFonts w:ascii="Sylfaen" w:eastAsiaTheme="minorEastAsia" w:hAnsi="Sylfaen" w:cs="Sylfaen"/>
          <w:bCs/>
          <w:color w:val="000000"/>
          <w:shd w:val="clear" w:color="auto" w:fill="FFFFFF"/>
        </w:rPr>
        <w:t xml:space="preserve">145 </w:t>
      </w:r>
      <w:r w:rsidRPr="00636DF3">
        <w:rPr>
          <w:rFonts w:ascii="Sylfaen" w:eastAsiaTheme="minorEastAsia" w:hAnsi="Sylfaen" w:cs="Sylfaen"/>
          <w:bCs/>
          <w:color w:val="000000"/>
          <w:shd w:val="clear" w:color="auto" w:fill="FFFFFF"/>
          <w:lang w:val="ka-GE"/>
        </w:rPr>
        <w:t>შემთხვევაში,</w:t>
      </w:r>
      <w:r w:rsidRPr="00636DF3">
        <w:rPr>
          <w:rFonts w:ascii="Sylfaen" w:eastAsiaTheme="minorEastAsia" w:hAnsi="Sylfaen" w:cs="Sylfaen"/>
          <w:b/>
          <w:bCs/>
          <w:color w:val="000000"/>
          <w:shd w:val="clear" w:color="auto" w:fill="FFFFFF"/>
          <w:lang w:val="ka-GE"/>
        </w:rPr>
        <w:t xml:space="preserve"> </w:t>
      </w:r>
      <w:r w:rsidRPr="00636DF3">
        <w:rPr>
          <w:rFonts w:ascii="Sylfaen" w:eastAsiaTheme="minorEastAsia" w:hAnsi="Sylfaen" w:cs="Sylfaen"/>
          <w:bCs/>
          <w:color w:val="000000"/>
          <w:shd w:val="clear" w:color="auto" w:fill="FFFFFF"/>
          <w:lang w:val="ka-GE"/>
        </w:rPr>
        <w:t xml:space="preserve">მათგან </w:t>
      </w:r>
      <w:r w:rsidRPr="00636DF3">
        <w:rPr>
          <w:rFonts w:ascii="Sylfaen" w:eastAsiaTheme="minorEastAsia" w:hAnsi="Sylfaen" w:cs="Sylfaen"/>
          <w:bCs/>
          <w:color w:val="000000"/>
          <w:shd w:val="clear" w:color="auto" w:fill="FFFFFF"/>
        </w:rPr>
        <w:t>83</w:t>
      </w:r>
      <w:r w:rsidRPr="00636DF3">
        <w:rPr>
          <w:rFonts w:ascii="Sylfaen" w:eastAsiaTheme="minorEastAsia" w:hAnsi="Sylfaen" w:cs="Sylfaen"/>
          <w:bCs/>
          <w:color w:val="000000"/>
          <w:shd w:val="clear" w:color="auto" w:fill="FFFFFF"/>
          <w:lang w:val="ka-GE"/>
        </w:rPr>
        <w:t xml:space="preserve"> შემთხვევაში მოხდა ჯარიმის დაკისრება, </w:t>
      </w:r>
      <w:r w:rsidRPr="00636DF3">
        <w:rPr>
          <w:rFonts w:ascii="Sylfaen" w:eastAsiaTheme="minorEastAsia" w:hAnsi="Sylfaen" w:cs="Sylfaen"/>
          <w:bCs/>
          <w:color w:val="000000"/>
          <w:shd w:val="clear" w:color="auto" w:fill="FFFFFF"/>
        </w:rPr>
        <w:t>62</w:t>
      </w:r>
      <w:r w:rsidRPr="00636DF3">
        <w:rPr>
          <w:rFonts w:ascii="Sylfaen" w:eastAsiaTheme="minorEastAsia" w:hAnsi="Sylfaen" w:cs="Sylfaen"/>
          <w:bCs/>
          <w:color w:val="000000"/>
          <w:shd w:val="clear" w:color="auto" w:fill="FFFFFF"/>
          <w:lang w:val="ka-GE"/>
        </w:rPr>
        <w:t xml:space="preserve"> ფაქტზე -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w:t>
      </w:r>
      <w:r w:rsidRPr="00636DF3">
        <w:rPr>
          <w:rFonts w:ascii="Sylfaen" w:eastAsiaTheme="minorEastAsia" w:hAnsi="Sylfaen" w:cs="Sylfaen"/>
          <w:bCs/>
          <w:color w:val="000000"/>
          <w:shd w:val="clear" w:color="auto" w:fill="FFFFFF"/>
        </w:rPr>
        <w:t>2</w:t>
      </w:r>
      <w:r w:rsidRPr="00636DF3">
        <w:rPr>
          <w:rFonts w:ascii="Sylfaen" w:eastAsiaTheme="minorEastAsia" w:hAnsi="Sylfaen" w:cs="Sylfaen"/>
          <w:bCs/>
          <w:color w:val="000000"/>
          <w:shd w:val="clear" w:color="auto" w:fill="FFFFFF"/>
          <w:lang w:val="ka-GE"/>
        </w:rPr>
        <w:t>75 დავალება და 12 რეკომენდაცია;</w:t>
      </w:r>
    </w:p>
    <w:p w14:paraId="193A0EE1"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საქართველოს სახელით დასადები 10 საერთაშორისო შეთანხმების ექსპერტიზა;</w:t>
      </w:r>
    </w:p>
    <w:p w14:paraId="635989AE"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გაეწიათ საჯარო დაწესებულებებსა და კერძო ორგანიზაციებს, სამართალდამცავ ორგანოებსა და ასევე, ფიზიკურ პირებს, სულ საანგარიშო პერიოდში გაიცა 3 348 კონსულტაცია;</w:t>
      </w:r>
    </w:p>
    <w:p w14:paraId="7D03BE09" w14:textId="77777777" w:rsidR="00AB4507" w:rsidRPr="00636DF3" w:rsidRDefault="00AB450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23 ტრენინგი/საინფორმაციო შეხვედრა, რომელშიც 936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w:t>
      </w:r>
    </w:p>
    <w:p w14:paraId="04B25AD3" w14:textId="4DD06A40" w:rsidR="00AE3EB7" w:rsidRPr="00636DF3" w:rsidRDefault="00AE3EB7" w:rsidP="008C170A">
      <w:pPr>
        <w:spacing w:line="240" w:lineRule="auto"/>
        <w:rPr>
          <w:rFonts w:ascii="Sylfaen" w:hAnsi="Sylfaen"/>
          <w:highlight w:val="yellow"/>
        </w:rPr>
      </w:pPr>
    </w:p>
    <w:p w14:paraId="6F0255E0" w14:textId="77777777" w:rsidR="00AF6277" w:rsidRPr="00636DF3" w:rsidRDefault="00AF6277" w:rsidP="008C170A">
      <w:pPr>
        <w:pStyle w:val="Heading2"/>
        <w:spacing w:line="240" w:lineRule="auto"/>
        <w:jc w:val="both"/>
        <w:rPr>
          <w:rFonts w:ascii="Sylfaen" w:hAnsi="Sylfaen" w:cs="Sylfaen"/>
          <w:sz w:val="22"/>
          <w:szCs w:val="22"/>
        </w:rPr>
      </w:pPr>
      <w:r w:rsidRPr="00636DF3">
        <w:rPr>
          <w:rFonts w:ascii="Sylfaen" w:hAnsi="Sylfaen" w:cs="Sylfaen"/>
          <w:sz w:val="22"/>
          <w:szCs w:val="22"/>
        </w:rPr>
        <w:t>6.1</w:t>
      </w:r>
      <w:r w:rsidRPr="00636DF3">
        <w:rPr>
          <w:rFonts w:ascii="Sylfaen" w:hAnsi="Sylfaen" w:cs="Sylfaen"/>
          <w:sz w:val="22"/>
          <w:szCs w:val="22"/>
          <w:lang w:val="ka-GE"/>
        </w:rPr>
        <w:t>5</w:t>
      </w:r>
      <w:r w:rsidRPr="00636DF3">
        <w:rPr>
          <w:rFonts w:ascii="Sylfaen" w:hAnsi="Sylfaen" w:cs="Sylfaen"/>
          <w:sz w:val="22"/>
          <w:szCs w:val="22"/>
        </w:rPr>
        <w:t xml:space="preserve"> ელექტრონული მმართველობის განვითარება (პროგრამული კოდი 26 05)</w:t>
      </w:r>
    </w:p>
    <w:p w14:paraId="47A55C40" w14:textId="77777777" w:rsidR="00AF6277" w:rsidRPr="00636DF3" w:rsidRDefault="00AF6277" w:rsidP="008C170A">
      <w:pPr>
        <w:pStyle w:val="abzacixml"/>
        <w:spacing w:line="240" w:lineRule="auto"/>
        <w:ind w:firstLine="0"/>
        <w:rPr>
          <w:sz w:val="22"/>
          <w:szCs w:val="22"/>
        </w:rPr>
      </w:pPr>
    </w:p>
    <w:p w14:paraId="2DD0D00E" w14:textId="77777777" w:rsidR="00AF6277" w:rsidRPr="00636DF3" w:rsidRDefault="00AF6277" w:rsidP="008C170A">
      <w:pPr>
        <w:pStyle w:val="abzacixml"/>
        <w:spacing w:line="240" w:lineRule="auto"/>
        <w:ind w:firstLine="0"/>
        <w:rPr>
          <w:sz w:val="22"/>
          <w:szCs w:val="22"/>
        </w:rPr>
      </w:pPr>
      <w:r w:rsidRPr="00636DF3">
        <w:rPr>
          <w:sz w:val="22"/>
          <w:szCs w:val="22"/>
        </w:rPr>
        <w:lastRenderedPageBreak/>
        <w:t>პროგრამის განმახორციელებელი:</w:t>
      </w:r>
    </w:p>
    <w:p w14:paraId="3ECA6388" w14:textId="77777777" w:rsidR="00AF6277" w:rsidRPr="00636DF3" w:rsidRDefault="00AF6277" w:rsidP="008C170A">
      <w:pPr>
        <w:pStyle w:val="ListParagraph"/>
        <w:numPr>
          <w:ilvl w:val="0"/>
          <w:numId w:val="4"/>
        </w:numPr>
        <w:spacing w:after="0" w:line="240" w:lineRule="auto"/>
        <w:rPr>
          <w:rFonts w:ascii="Sylfaen" w:hAnsi="Sylfaen" w:cs="Sylfaen"/>
        </w:rPr>
      </w:pPr>
      <w:r w:rsidRPr="00636DF3">
        <w:rPr>
          <w:rFonts w:ascii="Sylfaen" w:hAnsi="Sylfaen" w:cs="Sylfaen"/>
        </w:rPr>
        <w:t>სსიპ - ციფრული მმართველობის სააგენტო</w:t>
      </w:r>
    </w:p>
    <w:p w14:paraId="755925F4" w14:textId="77777777" w:rsidR="00AF6277" w:rsidRPr="00636DF3" w:rsidRDefault="00AF6277" w:rsidP="008C170A">
      <w:pPr>
        <w:pStyle w:val="abzacixml"/>
        <w:spacing w:line="240" w:lineRule="auto"/>
        <w:ind w:firstLine="0"/>
        <w:rPr>
          <w:sz w:val="22"/>
          <w:szCs w:val="22"/>
          <w:highlight w:val="yellow"/>
        </w:rPr>
      </w:pPr>
    </w:p>
    <w:p w14:paraId="4C0EB72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მუშაობა სსიპ - სახელმწიფო სერვისების განვითარების სააგენტოს საინფორმაციო სერვისების ანალიტიკაზე, მიმდინარეობდა მუშაობა ყველაზე მოთხოვნად ფუნქციურ სერვისებზე. რეალურ გარემოში გადავიდა კვალიფიციური ელექტრონული ხელმოწერის ვიზუალიზაცია. მიმდინარეობდა მუშაობა პორტალის ადმინისტრირების პლატფორმაზე;</w:t>
      </w:r>
    </w:p>
    <w:p w14:paraId="6B95710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სსიპ - სახელმწიფო სერვისების განვითარების სააგენტოს 10-მდე საინფორმაციო სერვისსა და ბიომეტრიული პასპორტის განმეორებითი რეგისტრაციის სერვისზე და სსიპ - საჯარო რეესტრის ეროვნული სააგენტოს რამდენიმე მოდულის ტესტირება;</w:t>
      </w:r>
    </w:p>
    <w:p w14:paraId="5F1E81F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მუდმივ რეჟიმში ხორციელდებოდა My.gov.ge-ზე ინტეგრირებული სერვისების ტექნიკური მხარდაჭერა და მონიტორინგი;</w:t>
      </w:r>
    </w:p>
    <w:p w14:paraId="306CF251"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სისტემის არქიტექტურულ დამუშავებაზე, პარალელურ რეჟიმში ხორციელდებოდა სისტემაში გამოსაყენებელი მიკროსერვისების დეველოპმენტი. დასრულდა My.gov.ge-ს პორტალზე ინფორმაციის გაცვლის იმპლემენტაცია;</w:t>
      </w:r>
    </w:p>
    <w:p w14:paraId="5E98E47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დასრულდა მუშაობა სისტემის შემადგენელი ერთ-ერთი მიკროსერვისის – ლოგირების მიკროსერვისის დეველოპმენტზე. დასრულების ეტაპზეა ავტორიზაციის მიკროსერვისის დეველოპმენტი;</w:t>
      </w:r>
    </w:p>
    <w:p w14:paraId="2A829229"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მნიშვნელოვან პროექტებზე, მა</w:t>
      </w:r>
      <w:r w:rsidRPr="00636DF3">
        <w:rPr>
          <w:rFonts w:ascii="Sylfaen" w:hAnsi="Sylfaen"/>
          <w:lang w:val="ka-GE"/>
        </w:rPr>
        <w:t>თი</w:t>
      </w:r>
      <w:r w:rsidRPr="00636DF3">
        <w:rPr>
          <w:rFonts w:ascii="Sylfaen" w:hAnsi="Sylfaen"/>
        </w:rPr>
        <w:t xml:space="preserve"> ტექნიკური მხარდაჭერა და მონიტორინგი</w:t>
      </w:r>
      <w:r w:rsidRPr="00636DF3">
        <w:rPr>
          <w:rFonts w:ascii="Sylfaen" w:hAnsi="Sylfaen"/>
          <w:lang w:val="ka-GE"/>
        </w:rPr>
        <w:t>:</w:t>
      </w:r>
    </w:p>
    <w:p w14:paraId="6E2E074F"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პოლიტიკის შემუშავებისა და კოორდინაციის მართვის ელექტრონული სისტემა – PDCEMS;</w:t>
      </w:r>
    </w:p>
    <w:p w14:paraId="76DB486C"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პატიმართა აღრიცხვის ელექტრონული სისტემა;</w:t>
      </w:r>
    </w:p>
    <w:p w14:paraId="557658A2"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სისხლის სამართლის საქმისწარმოების სისტემა (cis.gov.ge; statistic.cis.gov.ge);</w:t>
      </w:r>
    </w:p>
    <w:p w14:paraId="3833335E"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მიწის რეგისტრაციის რეფორმა;</w:t>
      </w:r>
    </w:p>
    <w:p w14:paraId="1F4661EF"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იუსტიციის სამინისტროს მართვის სისტემა (ms.justice.gov.ge); </w:t>
      </w:r>
    </w:p>
    <w:p w14:paraId="6A27DDEC"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Georgian e-service (ციფრული იუსტიციის სახლის) პორტალის განახლება და მობილური აპლიკაციის შექმნა;</w:t>
      </w:r>
    </w:p>
    <w:p w14:paraId="1679873F"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სამართლებრივი დაახლოების ელექტრონული პლატფორმა;</w:t>
      </w:r>
    </w:p>
    <w:p w14:paraId="4F462D90"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საქართველოს იუსტიციის სამინისტროს ვებგვერდი; </w:t>
      </w:r>
    </w:p>
    <w:p w14:paraId="524ED78F"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დანაშაულის პრევენციის, არასაპატიმრო სასჯელთა აღსრულებისა და პრობაციის ეროვნული სააგენტოს სისტემა;</w:t>
      </w:r>
    </w:p>
    <w:p w14:paraId="35B07885"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სამეწარმეო რეესტრი;</w:t>
      </w:r>
    </w:p>
    <w:p w14:paraId="4E0C4B8D"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პოს ტერმინალებით გადახდის სერვისი;  </w:t>
      </w:r>
    </w:p>
    <w:p w14:paraId="48BB33C4"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ჟურნალი „იუსტიცია“; </w:t>
      </w:r>
    </w:p>
    <w:p w14:paraId="50BDD459"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ელექტრონული მართვის სისტემა (EMS); </w:t>
      </w:r>
    </w:p>
    <w:p w14:paraId="1D8834A0"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„საქართველოს საკანონმდებლო მაცნეს“ მართვის ავტომატური საშუალებების სისტემა; </w:t>
      </w:r>
    </w:p>
    <w:p w14:paraId="0D578CE2"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 xml:space="preserve">აღსრულების ეროვნული ბიუროს (nbe.gov.ge) ოფიციალური ვებგვერდი; </w:t>
      </w:r>
    </w:p>
    <w:p w14:paraId="72C47AC3"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აღსრულების ეროვნული ბიუროს სააღსრულებო საქმისწარმოების ელსისტემა;</w:t>
      </w:r>
    </w:p>
    <w:p w14:paraId="76A681AC"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ანტიკორუფციული ბიუროს ოფიციალური ვებგვერდი (acb.gov.ge);</w:t>
      </w:r>
    </w:p>
    <w:p w14:paraId="6CC9A6FB"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PSH – იუსტიციის სახლის ოფიციალური ვებგვერდი;</w:t>
      </w:r>
    </w:p>
    <w:p w14:paraId="0F17E2FF"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საჯარო რეესტრისა და ავტორიზებულ პირთა ბიზნესურთიერთობების ციფრული ტრანსფორმაცია;</w:t>
      </w:r>
    </w:p>
    <w:p w14:paraId="226C1533"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ნოტარიუსთა სისტემის განახლება;</w:t>
      </w:r>
    </w:p>
    <w:p w14:paraId="277600B9"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ინდაქტების რეესტრი;</w:t>
      </w:r>
    </w:p>
    <w:p w14:paraId="75067FB6"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მინისტერიალის ვებგვერდი;</w:t>
      </w:r>
    </w:p>
    <w:p w14:paraId="155E6666"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სპეციალური პენიტენციური სამსახურის ვებგვერდი;</w:t>
      </w:r>
    </w:p>
    <w:p w14:paraId="618B2581"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lastRenderedPageBreak/>
        <w:t>EMS – საქართველო – ევროკავშირის ასოცირების შეთანხმების განხორციელებისა და დაგეგმვის მონიტორინგის ელექტრონული სისტემა (მრავალწლიანი სამოქმედო გეგმა);</w:t>
      </w:r>
    </w:p>
    <w:p w14:paraId="322AA686"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საქართველოს ეროვნული არქივი;</w:t>
      </w:r>
    </w:p>
    <w:p w14:paraId="2943224C"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სტრატკომი (ევროკავშირსა და ნატო-ში საქართველოს გაწევრების შესახებ საქართველოს მთავრობის კომუნიკაციის სტრატეგია);</w:t>
      </w:r>
    </w:p>
    <w:p w14:paraId="0F877941"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კიბერუსაფრთხოების ეროვნული სტრატეგიისა და სამოქმედო გეგმის შესრულების პროცესის მონიტორინგისა და შეფასების ელექტრონული სისტემა;</w:t>
      </w:r>
    </w:p>
    <w:p w14:paraId="5B437C91"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ნოტარიუსთა პალატის ელექტრონული არჩევნების სისტემა;</w:t>
      </w:r>
    </w:p>
    <w:p w14:paraId="470EAB3B"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სახელმწიფო შესყიდვების ერთიანი ელექტრონული სისტემა;</w:t>
      </w:r>
    </w:p>
    <w:p w14:paraId="18CBC722" w14:textId="77777777" w:rsidR="005E0DDE" w:rsidRPr="00636DF3" w:rsidRDefault="005E0DDE" w:rsidP="008C170A">
      <w:pPr>
        <w:pStyle w:val="ListParagraph"/>
        <w:numPr>
          <w:ilvl w:val="0"/>
          <w:numId w:val="4"/>
        </w:numPr>
        <w:spacing w:after="0" w:line="240" w:lineRule="auto"/>
        <w:rPr>
          <w:rFonts w:ascii="Sylfaen" w:hAnsi="Sylfaen" w:cs="Sylfaen"/>
        </w:rPr>
      </w:pPr>
      <w:r w:rsidRPr="00636DF3">
        <w:rPr>
          <w:rFonts w:ascii="Sylfaen" w:hAnsi="Sylfaen" w:cs="Sylfaen"/>
        </w:rPr>
        <w:t>PSH – იუსტიციის სახლის სერვისების პორტალი.</w:t>
      </w:r>
    </w:p>
    <w:p w14:paraId="5CA32EE1"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სერვისების მიმწოდებელ სხვა საჯარო უწყებებთან ერთად, მიმდინარეობდა მუშაობა სახელმწიფო სერვისების კატალოგის შექმნაზე, სერვისების შეფასებასა და მიწოდების სამოქმედო გეგმის შემუშავებაზე;</w:t>
      </w:r>
    </w:p>
    <w:p w14:paraId="7B4A4B2C"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w:t>
      </w:r>
      <w:r w:rsidRPr="00636DF3">
        <w:rPr>
          <w:rFonts w:ascii="Sylfaen" w:hAnsi="Sylfaen"/>
          <w:lang w:val="ka-GE"/>
        </w:rPr>
        <w:t>ა</w:t>
      </w:r>
      <w:r w:rsidRPr="00636DF3">
        <w:rPr>
          <w:rFonts w:ascii="Sylfaen" w:hAnsi="Sylfaen"/>
        </w:rPr>
        <w:t>ობა საქართველოს რიგით მეორე ციფრული მმართველობის სტრატეგიის (2023-2026 წწ.) და მისი ორწლიანი სამოქმედო გეგმის პროექტებზე. სტრატეგიისა და მისი სამოქმედო გეგმის დოკუმენტები გადიოდა ტექნიკურ რევიზიას საქართველოს მთავრობის №629 დადგენილების მოთხოვნებთან მიმართებით, რის შემდეგაც საბოლოო დოკუმენტი ხელმისაწვდომი იქნება საჯარო განხილვებისთვის;</w:t>
      </w:r>
    </w:p>
    <w:p w14:paraId="6C32C43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ევროკავშირის დაძმობილების პროექტის „კიბერუსაფრთხოების შესაძლებლობების განვითარება საქართველოში“ მხარდაჭერით და სსიპ </w:t>
      </w:r>
      <w:r w:rsidRPr="00636DF3">
        <w:rPr>
          <w:rFonts w:ascii="Sylfaen" w:hAnsi="Sylfaen"/>
          <w:lang w:val="ka-GE"/>
        </w:rPr>
        <w:t xml:space="preserve">- </w:t>
      </w:r>
      <w:r w:rsidRPr="00636DF3">
        <w:rPr>
          <w:rFonts w:ascii="Sylfaen" w:hAnsi="Sylfaen"/>
        </w:rPr>
        <w:t xml:space="preserve">ციფრული მმართველობის სააგენტოს ინიციატივით შეიქმნა კიბერუსაფრთხოების სფეროში საჯარო-კერძო პარტნიორობის პლატფორმა (GCPPP), რომელიც მიზნად ისახავს კიბერუსაფრთხოების სფეროში ეროვნულ დონეზე სხვადასხვა მანდატის მქონე საჯარო და კერძო ორგანიზაციებსა და კრიტიკული ინფორმაციული სისტემის სუბიექტებს შორის ინფორმაციისა და გამოცდილების გაზიარებას და საუკეთესო პრაქტიკის დანერგვას. </w:t>
      </w:r>
      <w:r w:rsidRPr="00636DF3">
        <w:rPr>
          <w:rFonts w:ascii="Sylfaen" w:hAnsi="Sylfaen"/>
          <w:lang w:val="ka-GE"/>
        </w:rPr>
        <w:t>მიმდინარეობდა</w:t>
      </w:r>
      <w:r w:rsidRPr="00636DF3">
        <w:rPr>
          <w:rFonts w:ascii="Sylfaen" w:hAnsi="Sylfaen"/>
        </w:rPr>
        <w:t xml:space="preserve"> მუშაობა პლატფორმის კონცეფციის და პროცედურების დოკუმენტებზე. ამავე პროექტის ფარგლებში დასრულდა მუშაობა 2023-2028 წლების კიბერუსაფრთხოების ცნობიერების ამაღლების სტრატეგიასა და სამოქმედო გეგმაზე. დოკუმენტებმა გაიარა ფინალური რევიზია სააგენტოს შესაბამისი თანამშრომლებისა და სამოქმედო გეგმით განსაზღვრული პასუხისმგებელი და პარტნიორი უწყებების მხრიდან;</w:t>
      </w:r>
    </w:p>
    <w:p w14:paraId="729EDEFA"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მსოფლიო ბანკის მხარდაჭერით განახლებული იქნა ურთიერთთავსებადობის ჩარჩოდოკუმენტი და შემუშავდა გადაწყვეტილების მიმღები პირებისთვის ურთიერთთავსებადობის ჩარჩოდოკუმენტის შემოკლებული ვერსია ინგლისურ ენაზე, ასევე, უცხოელი ექსპერტებისა და სააგენტოს თანამშრომლების მიერ შემუშავდა ქვეყნისათვის სტრატეგიულად და მატერიალურად მნიშვნელოვანი IT პროექტების მართვის ერთიანი სახელმძღვანელო დოკუმენტი;</w:t>
      </w:r>
    </w:p>
    <w:p w14:paraId="53DD0B0A" w14:textId="248D0685"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შეიქმნა სააგენტოს ინფორმაციული ტექნოლოგიების პროექტების მართვის კომისია, რომლის მიზანია სააგენტოს IT პროექტების წარმატებით წარმართვის ხელშეწყობა, საორგანიზაციო/ტექნოლოგიური საკითხების მხარდაჭერა, სამუშაოების მსვლელობისას წარმოშობილი პრობლემების გადაჭრის გზებისა და განსახორციელებელი სამუშაოების განსაზღვრა;</w:t>
      </w:r>
    </w:p>
    <w:p w14:paraId="513FE273" w14:textId="0C7CD233" w:rsidR="00AB4507" w:rsidRPr="00636DF3" w:rsidRDefault="00AB4507" w:rsidP="008C170A">
      <w:pPr>
        <w:numPr>
          <w:ilvl w:val="3"/>
          <w:numId w:val="21"/>
        </w:numPr>
        <w:spacing w:after="0" w:line="240" w:lineRule="auto"/>
        <w:ind w:left="0"/>
        <w:jc w:val="both"/>
        <w:rPr>
          <w:rFonts w:ascii="Sylfaen" w:hAnsi="Sylfaen"/>
        </w:rPr>
      </w:pPr>
      <w:r w:rsidRPr="00636DF3">
        <w:rPr>
          <w:rFonts w:ascii="Sylfaen" w:hAnsi="Sylfaen"/>
          <w:color w:val="000000"/>
          <w:lang w:val="ka-GE"/>
        </w:rPr>
        <w:t>ევროკავშირის დაძმობილების პროექტის „კიბერუსაფრთხოების შესაძლებლობების განვითარება საქართველოში“ (EU Twinning for Strengthening Cybersecurity in Georgia) ფარგლებში გაიმართა პროექტის მმართველი კომიტეტის შეხვედრა, რომელსაც ესწრებოდნენ საჯარო უწყებების წარმომადგენლები. პროექტის ფარგლებში შედგა შემაჯამებელი კონფერენცია, რომელშიც მონაწილეობა მიიღეს საქართველოში აკრედიტირებული დიპლომატიური კორპუსის წარმომადგენლებმა;</w:t>
      </w:r>
    </w:p>
    <w:p w14:paraId="61FD5FF7"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ყოველდღიურ რეჟიმში მიმდინარეობდა ციფრული მმართველობისა და კიბერუსაფრთხოების მიმართულებით საერთაშორისო ორგანიზაციებსა (EU, ITU, UN, FIRST, OSCE და სხვა) და </w:t>
      </w:r>
      <w:r w:rsidRPr="00636DF3">
        <w:rPr>
          <w:rFonts w:ascii="Sylfaen" w:hAnsi="Sylfaen"/>
        </w:rPr>
        <w:lastRenderedPageBreak/>
        <w:t>დონორებთან (UNDP, USAID, GIZ, UK Embassy, US Embassy) ურთიერთობა. სააგენტოს თანამშრომლები აქტიურად მონაწილეობენ სხვადასხვა დონორი ან/და საერთაშორისო ორგანიზაციის მიერ შემოთავაზებულ ტრენინგებში;</w:t>
      </w:r>
    </w:p>
    <w:p w14:paraId="50575EB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ინფორმაციული უსაფრთხოების მართვის სისტემის დანერგვის მიზნით ხელშეკრულებები გაფორმ</w:t>
      </w:r>
      <w:r w:rsidRPr="00636DF3">
        <w:rPr>
          <w:rFonts w:ascii="Sylfaen" w:hAnsi="Sylfaen"/>
          <w:lang w:val="ka-GE"/>
        </w:rPr>
        <w:t>დ</w:t>
      </w:r>
      <w:r w:rsidRPr="00636DF3">
        <w:rPr>
          <w:rFonts w:ascii="Sylfaen" w:hAnsi="Sylfaen"/>
        </w:rPr>
        <w:t>ა პირველი კატეგორიის კრიტიკული ინფორმაციული სისტემის სუბიექტებთან (4 ორგანიზაცია);</w:t>
      </w:r>
    </w:p>
    <w:p w14:paraId="42D8B5F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ეროვნულ ბანკთან, კომერციულ ბანკებსა და ინტერნეტ სერვის პროვაიდერებთან გაფორმებული მემორანდუმის განახლების მიზნით. გაფორმდა ინფორმაციული უსაფრთხოების მხარდამჭერი მართვის სისტემასთან დაკავშირებული ტრენინგის ჩატარებისა და სერტიფიცირების 10-ზე მეტი ხელშეკრულება, ასევე,</w:t>
      </w:r>
      <w:r w:rsidRPr="00636DF3">
        <w:rPr>
          <w:rFonts w:ascii="Sylfaen" w:hAnsi="Sylfaen"/>
          <w:lang w:val="ka-GE"/>
        </w:rPr>
        <w:t xml:space="preserve"> </w:t>
      </w:r>
      <w:r w:rsidRPr="00636DF3">
        <w:rPr>
          <w:rFonts w:ascii="Sylfaen" w:hAnsi="Sylfaen"/>
        </w:rPr>
        <w:t>გაფორმდა ინფორმაციული უსაფრთხოების კუთხით არსებული მდგომარეობის (GAP) ანალიზის დოკუმენტის შექმნის ხელშეკრულებები;</w:t>
      </w:r>
    </w:p>
    <w:p w14:paraId="0EC8D23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შემუშავდა დოკუმენტი სააგენტოს თანამშრომლების მიერ მუშაობის პროცესში მიღებული  კონფიდენციალური ინფორმაციის გაუმჟღავნებლობის შესახებ;</w:t>
      </w:r>
    </w:p>
    <w:p w14:paraId="4936596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განხორციელდა „ინფორმაციული უსაფრთხოების შესახებ“ საქართველოს კანონში შესატანი ცვლილებების პაკეტის და ბილინგის სისტემის შექმნის მიზნით გასაფორმებელი წინარე ხელშეკრულების რევიზია;</w:t>
      </w:r>
    </w:p>
    <w:p w14:paraId="450FDBAB"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მუშაობა სააგენტოში არსებული ხელშეკრულებების რეესტრის შექმნაზე;</w:t>
      </w:r>
    </w:p>
    <w:p w14:paraId="0C6B0B83"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განხორციელდა მესამე კატეგორიის კრიტიკული ინფორმაციული სისტემის სუბიექტების მიერ მოწოდებული, ინფორმაციული უსაფრთხოების მართვის სისტემასთან დაკავშირებული დოკუმენტაციის განხილვა, შენიშვნებისა და რეკომენდაციების შემუშავება და მიწოდება;</w:t>
      </w:r>
    </w:p>
    <w:p w14:paraId="01A552A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რეაგირება მოხდა საქართველოს კიბერსივრცეში დაფიქსირებულ 327 ინციდენტზე;</w:t>
      </w:r>
    </w:p>
    <w:p w14:paraId="3E60444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მომზადდა შეღწევადობის ტესტირების ანგარიშების აღრიცხვის ეფექტური სისტემა, სადაც ინახება დეტალური ინფორმაცია და რეპორტები თითოეული განხორციელებული შეღწევადობის ტესტირების შესახებ;</w:t>
      </w:r>
    </w:p>
    <w:p w14:paraId="0E293F4E"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მომზადდა კიბერინციდენტებზე რეაგირების სახელმძღვანელო და დაიგზავნა მესამე კატეგორიის კრიტიკული ინფორმაციული სისტემების სუბიექტებთან;</w:t>
      </w:r>
    </w:p>
    <w:p w14:paraId="5F6E3F8B"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სააგენტოს თანამშრომლებმა მონაწილეობა მიიღეს სხვადასხვა სამუშაო შეხვედრასა და ტრენინგში;</w:t>
      </w:r>
    </w:p>
    <w:p w14:paraId="238897C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პირველი კატეგორიის კრიტიკული ინფორმაციული სისტემის სუბიექტში (სსიპ - აღსრულების ეროვნული ბიურო, სსიპ </w:t>
      </w:r>
      <w:r w:rsidRPr="00636DF3">
        <w:rPr>
          <w:rFonts w:ascii="Sylfaen" w:hAnsi="Sylfaen"/>
          <w:lang w:val="ka-GE"/>
        </w:rPr>
        <w:t xml:space="preserve">- </w:t>
      </w:r>
      <w:r w:rsidRPr="00636DF3">
        <w:rPr>
          <w:rFonts w:ascii="Sylfaen" w:hAnsi="Sylfaen"/>
        </w:rPr>
        <w:t xml:space="preserve">საქართველოს საკანონმდებლო მაცნე და </w:t>
      </w:r>
      <w:r w:rsidRPr="00636DF3">
        <w:rPr>
          <w:rFonts w:ascii="Sylfaen" w:hAnsi="Sylfaen"/>
          <w:lang w:val="ka-GE"/>
        </w:rPr>
        <w:t xml:space="preserve">სსიპ - </w:t>
      </w:r>
      <w:r w:rsidRPr="00636DF3">
        <w:rPr>
          <w:rFonts w:ascii="Sylfaen" w:hAnsi="Sylfaen"/>
        </w:rPr>
        <w:t xml:space="preserve">საქართველოს ეროვნული არქივი) ინფორმაციული უსაფრთხოების მართვის სისტემის დანერგვის პროექტის ფარგლებში ჩატარდა ტრენინგი „ინფორმაციული უსაფრთხოების აქტივების და რისკების მართვა“, </w:t>
      </w:r>
      <w:r w:rsidRPr="00636DF3">
        <w:rPr>
          <w:rFonts w:ascii="Sylfaen" w:hAnsi="Sylfaen"/>
          <w:lang w:val="ka-GE"/>
        </w:rPr>
        <w:t>ჩართული იყო</w:t>
      </w:r>
      <w:r w:rsidRPr="00636DF3">
        <w:rPr>
          <w:rFonts w:ascii="Sylfaen" w:hAnsi="Sylfaen"/>
        </w:rPr>
        <w:t xml:space="preserve"> 70 მონაწილე;</w:t>
      </w:r>
    </w:p>
    <w:p w14:paraId="4A3396CB"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პირველი და მეორე კატეგორიის კრიტიკული ინფორმაციული სისტემის სუბიექტებისთვის ჩატარდა 5-დღიანი ტრენინგი „ინფორმაციული უსაფრთხოება: შესავალი, დანერგვა აუდიტი“, </w:t>
      </w:r>
      <w:r w:rsidRPr="00636DF3">
        <w:rPr>
          <w:rFonts w:ascii="Sylfaen" w:hAnsi="Sylfaen"/>
          <w:lang w:val="ka-GE"/>
        </w:rPr>
        <w:t>ჩართული იყო</w:t>
      </w:r>
      <w:r w:rsidRPr="00636DF3">
        <w:rPr>
          <w:rFonts w:ascii="Sylfaen" w:hAnsi="Sylfaen"/>
        </w:rPr>
        <w:t xml:space="preserve"> 13 მონაწილე</w:t>
      </w:r>
      <w:r w:rsidRPr="00636DF3">
        <w:rPr>
          <w:rFonts w:ascii="Sylfaen" w:hAnsi="Sylfaen"/>
          <w:lang w:val="ka-GE"/>
        </w:rPr>
        <w:t>,</w:t>
      </w:r>
      <w:r w:rsidRPr="00636DF3">
        <w:rPr>
          <w:rFonts w:ascii="Sylfaen" w:hAnsi="Sylfaen"/>
        </w:rPr>
        <w:t xml:space="preserve"> 7 მონაწილეს გადაეცა ინფორმაციული უსაფრთხოების მენეჯერის სერტიფიკატი;</w:t>
      </w:r>
    </w:p>
    <w:p w14:paraId="382CB9FF"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წარმატებით განხორციელდა „Cyber Winter 2023“ ღონისძიება ონლაინ რეჟიმში, Elearning.gov.ge ვებგვერდზე მომზადდა შესაბამისი კურსი. ნებისმიერ დაინტერესებულს პირს აქვს შესაძლებლობა, უფასოდ გაიაროს აღნიშნული კურსი და მიიღოს დამადასტურებელი სერტიფიკატი;</w:t>
      </w:r>
    </w:p>
    <w:p w14:paraId="26E833B8"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შემუშავდა სტაჟირების პროგრამის მონახაზი, მომზადდა კიბერსავარჯიშოს სიმულაციური სისტემა და იგეგმება მისი საჯაროდ გაზიარება, რომლის მეშვეობითაც იგეგმება სტაჟირების მიზნით დაინტერესებული პირების მოძიება;</w:t>
      </w:r>
    </w:p>
    <w:p w14:paraId="3514E9A5"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მომზადდა კიბერუსაფრთხოების პროფესიული 6-თვიანი ფასიანი კურსის სილაბუსი და იგეგმება მისი განხორციელება;</w:t>
      </w:r>
    </w:p>
    <w:p w14:paraId="7E54239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lastRenderedPageBreak/>
        <w:t>სამწლიანი პროექტის „გაერთიანებული სამეფო – საქართველოს კიბერთანამშრომლობა“ (UKGCP) მხარდაჭერით დასრულდა ციფრული მმართველობის სააგენტოს საინფორმაციო კამპანია, რაც  კიბერ და ონლაინ საფრთხეების შესახებ ცნობადობის ამაღლებას ისახავდა მიზნად. კამპანიის ფარგლებში ათზე მეტი გადაცემა გავიდა ადგილობრივ ტელევიზიებსა და რადიოში, ასევე, მომზადდა და გავრცელდა საინფორმაციო ვიდეორგოლები. გრძელდებოდა მუშაობა კამპანიის მეორე ფაზაზე;</w:t>
      </w:r>
    </w:p>
    <w:p w14:paraId="7CE5A6E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მიმდინარეობდა  ტექნიკური სამუშაოები ქსელური ინფრასტრუქტურის განახლების კუთხით;</w:t>
      </w:r>
    </w:p>
    <w:p w14:paraId="1141BAED"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 xml:space="preserve">ტექნიკური მხარდაჭერის ჯგუფმა რეაგირება მოახდინა 67 511 ინციდენტზე (51 408 ინციდენტზე – </w:t>
      </w:r>
      <w:hyperlink r:id="rId26" w:history="1">
        <w:r w:rsidRPr="00636DF3">
          <w:rPr>
            <w:rFonts w:ascii="Sylfaen" w:hAnsi="Sylfaen"/>
          </w:rPr>
          <w:t>support@napr.gov.ge</w:t>
        </w:r>
      </w:hyperlink>
      <w:r w:rsidRPr="00636DF3">
        <w:rPr>
          <w:rFonts w:ascii="Sylfaen" w:hAnsi="Sylfaen"/>
        </w:rPr>
        <w:t xml:space="preserve">, 16 103 ინციდენტზე – </w:t>
      </w:r>
      <w:hyperlink r:id="rId27" w:history="1">
        <w:r w:rsidRPr="00636DF3">
          <w:rPr>
            <w:rFonts w:ascii="Sylfaen" w:hAnsi="Sylfaen"/>
          </w:rPr>
          <w:t>support@dga.gov.ge</w:t>
        </w:r>
      </w:hyperlink>
      <w:r w:rsidRPr="00636DF3">
        <w:rPr>
          <w:rFonts w:ascii="Sylfaen" w:hAnsi="Sylfaen"/>
        </w:rPr>
        <w:t xml:space="preserve">). ოპერაციული სისტემები განახლდა და ერთიან შიდა საკომუნკაციო ქსელში ჩაერთო 1 300-ზე მეტი კომპიუტერი; </w:t>
      </w:r>
    </w:p>
    <w:p w14:paraId="21ACCE12" w14:textId="77777777" w:rsidR="005E0DDE" w:rsidRPr="00636DF3" w:rsidRDefault="005E0DDE" w:rsidP="008C170A">
      <w:pPr>
        <w:numPr>
          <w:ilvl w:val="3"/>
          <w:numId w:val="21"/>
        </w:numPr>
        <w:spacing w:after="0" w:line="240" w:lineRule="auto"/>
        <w:ind w:left="0"/>
        <w:jc w:val="both"/>
        <w:rPr>
          <w:rFonts w:ascii="Sylfaen" w:hAnsi="Sylfaen"/>
        </w:rPr>
      </w:pPr>
      <w:r w:rsidRPr="00636DF3">
        <w:rPr>
          <w:rFonts w:ascii="Sylfaen" w:hAnsi="Sylfaen"/>
        </w:rPr>
        <w:t>IT და ინტერნეტმომსახურება გაეწია 43 ორგანიზაციას.</w:t>
      </w:r>
    </w:p>
    <w:p w14:paraId="4F890466" w14:textId="77777777" w:rsidR="00AF6277" w:rsidRPr="00636DF3" w:rsidRDefault="00AF6277" w:rsidP="008C170A">
      <w:pPr>
        <w:spacing w:line="240" w:lineRule="auto"/>
        <w:rPr>
          <w:rFonts w:ascii="Sylfaen" w:hAnsi="Sylfaen"/>
          <w:highlight w:val="yellow"/>
        </w:rPr>
      </w:pPr>
    </w:p>
    <w:p w14:paraId="4966366B" w14:textId="054E4655" w:rsidR="00D91909" w:rsidRPr="00132BA8" w:rsidRDefault="00D91909" w:rsidP="008C170A">
      <w:pPr>
        <w:pStyle w:val="Heading2"/>
        <w:spacing w:line="240" w:lineRule="auto"/>
        <w:jc w:val="both"/>
        <w:rPr>
          <w:rFonts w:ascii="Sylfaen" w:hAnsi="Sylfaen" w:cs="Sylfaen"/>
          <w:sz w:val="22"/>
          <w:szCs w:val="22"/>
        </w:rPr>
      </w:pPr>
      <w:r w:rsidRPr="00132BA8">
        <w:rPr>
          <w:rFonts w:ascii="Sylfaen" w:hAnsi="Sylfaen" w:cs="Sylfaen"/>
          <w:sz w:val="22"/>
          <w:szCs w:val="22"/>
        </w:rPr>
        <w:t>6.16 სსიპ - საჯარო სამსახურის ბიურო - (პროგრამული კოდი 35 00)</w:t>
      </w:r>
      <w:r w:rsidR="00132BA8">
        <w:rPr>
          <w:rStyle w:val="FootnoteReference"/>
          <w:rFonts w:ascii="Sylfaen" w:hAnsi="Sylfaen" w:cs="Sylfaen"/>
          <w:sz w:val="22"/>
          <w:szCs w:val="22"/>
        </w:rPr>
        <w:footnoteReference w:id="1"/>
      </w:r>
    </w:p>
    <w:p w14:paraId="71427AA3" w14:textId="77777777" w:rsidR="00D91909" w:rsidRPr="00132BA8" w:rsidRDefault="00D91909" w:rsidP="008C170A">
      <w:pPr>
        <w:pStyle w:val="abzacixml"/>
        <w:spacing w:line="240" w:lineRule="auto"/>
        <w:ind w:firstLine="0"/>
        <w:rPr>
          <w:sz w:val="22"/>
          <w:szCs w:val="22"/>
        </w:rPr>
      </w:pPr>
    </w:p>
    <w:p w14:paraId="1E67C244" w14:textId="77777777" w:rsidR="00D91909" w:rsidRPr="00132BA8" w:rsidRDefault="00D91909" w:rsidP="008C170A">
      <w:pPr>
        <w:pStyle w:val="abzacixml"/>
        <w:spacing w:line="240" w:lineRule="auto"/>
        <w:ind w:firstLine="0"/>
        <w:rPr>
          <w:sz w:val="22"/>
          <w:szCs w:val="22"/>
        </w:rPr>
      </w:pPr>
      <w:r w:rsidRPr="00132BA8">
        <w:rPr>
          <w:sz w:val="22"/>
          <w:szCs w:val="22"/>
        </w:rPr>
        <w:t>პროგრამის განმახორციელებელი:</w:t>
      </w:r>
    </w:p>
    <w:p w14:paraId="0D9478B5" w14:textId="778E6DC7" w:rsidR="00D91909" w:rsidRPr="00132BA8" w:rsidRDefault="00D91909" w:rsidP="008C170A">
      <w:pPr>
        <w:pStyle w:val="ListParagraph"/>
        <w:numPr>
          <w:ilvl w:val="0"/>
          <w:numId w:val="23"/>
        </w:numPr>
        <w:spacing w:after="0" w:line="240" w:lineRule="auto"/>
        <w:ind w:left="720"/>
        <w:rPr>
          <w:rFonts w:ascii="Sylfaen" w:hAnsi="Sylfaen" w:cs="Sylfaen"/>
        </w:rPr>
      </w:pPr>
      <w:r w:rsidRPr="00132BA8">
        <w:rPr>
          <w:rFonts w:ascii="Sylfaen" w:hAnsi="Sylfaen" w:cs="Sylfaen"/>
        </w:rPr>
        <w:t>სსიპ - საჯარო სამსახურის ბიურო</w:t>
      </w:r>
    </w:p>
    <w:p w14:paraId="2E1654A5" w14:textId="77777777" w:rsidR="00D91909" w:rsidRPr="00132BA8" w:rsidRDefault="00D91909" w:rsidP="008C170A">
      <w:pPr>
        <w:pStyle w:val="ListParagraph"/>
        <w:spacing w:after="0" w:line="240" w:lineRule="auto"/>
        <w:rPr>
          <w:rFonts w:ascii="Sylfaen" w:hAnsi="Sylfaen" w:cs="Sylfaen"/>
        </w:rPr>
      </w:pPr>
    </w:p>
    <w:p w14:paraId="308AE249" w14:textId="527CD6FA"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ბიუროს მიერ ადმინისტრირებულ ვებგვერდზე – www.hr.gov.ge – გამოცხადდა 3 815 ვაკანსია, აქედან 2 446 – ღია კონკურსი, 136 – დახურული, 287 – შიდა, 615 – გამარტივებული, 306 – სტაჟირება და 25 – სხვა. </w:t>
      </w:r>
    </w:p>
    <w:p w14:paraId="3F8384E1" w14:textId="05F23EF8"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 „საჯარო სამსახურის შესახებ“ საქართველოს კანონის 28-ე მუხლის მე-3 პუნქტის შესაბამისად, მოხელის თითოეული თანამდებობისთვის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 საჯარო სამსახურის ბიურომ განიხილა და შეითანხმა 314 საჯარო დაწესებულების 971 პოზიციის დამატებითი საკვალიფიკაციო მოთხოვნები. ამასთანავე, 86 საჯარო დაწესებულებას ბიურომ რეკომენდაციის სახით გაუზიარა მოსაზრებები, წინადადებები და შენიშვნები მისი კომპეტენციის ფარგლებში.</w:t>
      </w:r>
    </w:p>
    <w:p w14:paraId="338D7279" w14:textId="0EB86827"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სამსახურის შესახებ“ საქართველოს კანონის 21-ე მუხლის შესაბამისად, საჯარო სამსახურის სფეროში ერთიანი სახელმწიფო პოლიტიკის განხორციელების მონიტორინგისა და ერთგვაროვანი პრაქტიკის დანერგვის მიზნით, საჯარო სამსახურის ბიურომ შეისწავლა საჯარო დაწესებულებებში მოხელეთა შესარჩევი კონკურსების მიმდინარეობის პროცესი. აღნიშნული მიზნით, ბიურომ მიმართა როგორც ცენტრალურ, ისე ადგილობრივი თვითმმართველობის საჯარო დაწესებულებებს, სასამართლო ორგანოებს, ასევე, საჯარო სამართლის იურიდიულ პირებსა და საქვეუწყებო დაწესებულებებს, ღია, დახურული და შიდა კონკურსის ფარგლებში, საკონკურსო კომისიის შესაბამისი დოკუმენტაციის წარმოდგენის მიზნით. შერჩევის პროცესთან დაკავშირებული მდგომარეობის კომპლექსურად აღქმის მიზნით, 2023 წლის მონაცემებით, ოქმები გამოთხოვილ იქნა იმ საჯარო დაწესებულებებიდან, რომელშიც მიმდინარე კონკურსის გასაუბრების ეტაპს, მონიტორინგის მიზნით, დაესწრნენ ბიუროს წარმომადგენლები. გამოთხოვილი ინფორმაციის შედეგად გაანალიზდა 25 საჯარო დაწესებულების მიერ გამოგზავნილი საკონკურსო დოკუმენტაცია. მიღებული დოკუმენტაციის განხილვისა და ანალიზის შედეგად გამოვლინდა რამდენიმე მნიშვნელოვანი საკითხი, რომელიც საჭიროებს დახვეწას „საჯარო სამსახურის შესახებ“ კანონის ერთგვაროვანი აღსრულების მიზნით</w:t>
      </w:r>
      <w:r w:rsidR="004C446A" w:rsidRPr="00132BA8">
        <w:rPr>
          <w:rFonts w:ascii="Sylfaen" w:hAnsi="Sylfaen" w:cs="Sylfaen"/>
          <w:bCs/>
          <w:color w:val="000000"/>
          <w:shd w:val="clear" w:color="auto" w:fill="FFFFFF"/>
          <w:lang w:val="ka-GE"/>
        </w:rPr>
        <w:t>;</w:t>
      </w:r>
    </w:p>
    <w:p w14:paraId="546D516A" w14:textId="59656B29"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საჯარო სამსახურის ბიურომ, „საჯარო სამსახურის შესახებ“ საქართველოს კანონით გათვალისწინებული ვალდებულებების შესრულების მიზნით, განახორციელა საჯარო დაწესებულებებში კონკურსის დროს მიმდინარე გასაუბრების ეტაპის მონიტორინგი. ბიუროს </w:t>
      </w:r>
      <w:r w:rsidRPr="00132BA8">
        <w:rPr>
          <w:rFonts w:ascii="Sylfaen" w:hAnsi="Sylfaen" w:cs="Sylfaen"/>
          <w:bCs/>
          <w:color w:val="000000"/>
          <w:shd w:val="clear" w:color="auto" w:fill="FFFFFF"/>
          <w:lang w:val="ka-GE"/>
        </w:rPr>
        <w:lastRenderedPageBreak/>
        <w:t>წარმომადგენლები გასაუბრების ეტაპს აკვირდებოდნენ ელექტრონული რესურსების გამოყენებით. უნდა აღინიშნოს, რომ საჯარო დაწესებულებები წინა პერიოდთან შედარებით უკეთ უწევენ ორგანიზებას დისტანციურ რეჟიმში მიმდინარე გასაუბრების ჩატარებას. თუმცა, ზოგიერთი დაწესებულების შემთხვევაში, კვლავ გამოწვევად რჩება ტექნიკური ასპექტები, რომელიც აფერხებს როგორც თავად გასაუბრების, ისე მონიტორინგის განხორციელების პროცესს (მაგ: ხმის, ვიდეო კამერის, ინტერნეტის, ელექტრო აქსესუარების გამართულობის პრობლემა)</w:t>
      </w:r>
      <w:r w:rsidR="00171458" w:rsidRPr="00132BA8">
        <w:rPr>
          <w:rFonts w:ascii="Sylfaen" w:hAnsi="Sylfaen" w:cs="Sylfaen"/>
          <w:bCs/>
          <w:color w:val="000000"/>
          <w:shd w:val="clear" w:color="auto" w:fill="FFFFFF"/>
          <w:lang w:val="ka-GE"/>
        </w:rPr>
        <w:t>;</w:t>
      </w:r>
    </w:p>
    <w:p w14:paraId="00D937F6" w14:textId="262DDFC0"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სამსახურის ბიუროს წარმომადგენლები საანგარიშო პერიოდის განმავლობაში, დააკვირდნენ 13 სხვადასხვა საჯარო დაწესებულებაში, მოხელის მე-2, მე-3 და მე-4 რანგის თანამდებობაზე გამოცხადებული შიდა, დახურული და ღია კონკურსის ფარგლებში ჩატარებული გასაუბრების პროცესს. გასაუბრების მონიტორინგის პროცესში გამოვლინდა მნიშვნელოვანი საკითხები, რომლებიც საჭიროებს გაუმჯობესებას</w:t>
      </w:r>
      <w:r w:rsidR="00171458" w:rsidRPr="00132BA8">
        <w:rPr>
          <w:rFonts w:ascii="Sylfaen" w:hAnsi="Sylfaen" w:cs="Sylfaen"/>
          <w:bCs/>
          <w:color w:val="000000"/>
          <w:shd w:val="clear" w:color="auto" w:fill="FFFFFF"/>
          <w:lang w:val="ka-GE"/>
        </w:rPr>
        <w:t>;</w:t>
      </w:r>
      <w:r w:rsidRPr="00132BA8">
        <w:rPr>
          <w:rFonts w:ascii="Sylfaen" w:hAnsi="Sylfaen" w:cs="Sylfaen"/>
          <w:bCs/>
          <w:color w:val="000000"/>
          <w:shd w:val="clear" w:color="auto" w:fill="FFFFFF"/>
          <w:lang w:val="ka-GE"/>
        </w:rPr>
        <w:t xml:space="preserve"> </w:t>
      </w:r>
    </w:p>
    <w:p w14:paraId="284493C9" w14:textId="369B8280"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საანგარიშო პერიოდში 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681 შრომითი ხელშეკრულება. ბიუროსთან კონსულტაციების გავლისა და გაცემული რეკომენდაციების შესაბამისად, აღსანიშნავია, რომ კანონის მოთხოვნათა დაცვით გაფორმებული ხელშეკრულებების მაჩვენებელი, ფორმალურ ნაწილში, მკვეთრად არის გაუმჯობესებული.  თუმცა პრაქტიკულ რეალობასთან დაკავშირებულ რისკები  და გამოწვევები, კვლავ აქტუალური რჩება.  შრომითი ხელშეკრულებების დამუშავებისას პროცენტულად მცირე რაოდენობაში (8%), გამოიკვეთა სხვადასხვა ტიპის ხარვეზი</w:t>
      </w:r>
      <w:r w:rsidR="00171458" w:rsidRPr="00132BA8">
        <w:rPr>
          <w:rFonts w:ascii="Sylfaen" w:hAnsi="Sylfaen" w:cs="Sylfaen"/>
          <w:bCs/>
          <w:color w:val="000000"/>
          <w:shd w:val="clear" w:color="auto" w:fill="FFFFFF"/>
          <w:lang w:val="ka-GE"/>
        </w:rPr>
        <w:t>;</w:t>
      </w:r>
    </w:p>
    <w:p w14:paraId="69E6616E" w14:textId="69BD5134"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საანგარიშო პერიოდში გადამოწმებული შრომითი ხელშეკრულებებიდან ცენტრალური ხელისუფლების დონეზე გაფორმებულია 336 ხელშეკრულება, რეგიონულ დონეზე – 205, სასამართლო სისტემაში – 31, პარლამენტის აპარატში – 47, აჭარის ავტონომიური რესპუბლიკის საჯარო დაწესებულებებში – 47, ხოლო აფხაზეთის ავტონომიური რესპუბლიკის საჯარო დაწესებულებებში – 15 შრომითი ხელშეკრულება</w:t>
      </w:r>
      <w:r w:rsidR="00171458" w:rsidRPr="00132BA8">
        <w:rPr>
          <w:rFonts w:ascii="Sylfaen" w:hAnsi="Sylfaen" w:cs="Sylfaen"/>
          <w:bCs/>
          <w:color w:val="000000"/>
          <w:shd w:val="clear" w:color="auto" w:fill="FFFFFF"/>
          <w:lang w:val="ka-GE"/>
        </w:rPr>
        <w:t>;</w:t>
      </w:r>
    </w:p>
    <w:p w14:paraId="6F1F287F" w14:textId="5F34794C"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 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20 საჯარო დაწესებულებაში განხორციელდა რეორგანიზაცია. საჯარო დაწესებულებების მიერ მოწოდებულ მონაცემებზე დაყრდნობით, მობილობას დაექვემდებარა 194 პირი. საანგარიშო პერიოდში, გარე მობილობის საფუძველზე, რეორგანიზაციის შედეგად გათავისუფლებული ვერც ერთი პირის მობილობა ვერ განხორციელდა. ამჟამად მოხელეთა რეზერვში ჩარიცხულია 289 მოხელე</w:t>
      </w:r>
      <w:r w:rsidR="00171458" w:rsidRPr="00132BA8">
        <w:rPr>
          <w:rFonts w:ascii="Sylfaen" w:hAnsi="Sylfaen" w:cs="Sylfaen"/>
          <w:bCs/>
          <w:color w:val="000000"/>
          <w:shd w:val="clear" w:color="auto" w:fill="FFFFFF"/>
          <w:lang w:val="ka-GE"/>
        </w:rPr>
        <w:t>;</w:t>
      </w:r>
    </w:p>
    <w:p w14:paraId="19617D4F" w14:textId="6ED280D9"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სამსახურის შესახებ“ საქართველოს კანონის 118-ე მუხლის მე-3 პუნქტის თანახმად, სასამართლოს მიერ მოხელის თანამდებობაზე აღდგენის მოთხოვნით, საჯარო სამსახურის სისტემაში ტოლფასი თანამდებობების მოძიების მიზნით, საჯარო სამსახურის ბიუროში შემოსულია განცხადება 2 საჯარო დაწესებულების სამსახურიდან უკანონოდ გათავისუფლებული 2 მოხელის თანამდებობაზე აღდგენის თაობაზე. შედეგად, საჯარო დაწესებულებების მიერ გამოგზავნილ ინფორმაციაზე დაყრდნობით, სამსახურში აღსადგენი მოხელეები ჩაირიცხნენ მოხელეთა რეზერვში და მიეცათ კანონით განსაზღვრული განაცდური ხელფასი და კომპენსაცია</w:t>
      </w:r>
      <w:r w:rsidR="00171458" w:rsidRPr="00132BA8">
        <w:rPr>
          <w:rFonts w:ascii="Sylfaen" w:hAnsi="Sylfaen" w:cs="Sylfaen"/>
          <w:bCs/>
          <w:color w:val="000000"/>
          <w:shd w:val="clear" w:color="auto" w:fill="FFFFFF"/>
          <w:lang w:val="ka-GE"/>
        </w:rPr>
        <w:t>;</w:t>
      </w:r>
    </w:p>
    <w:p w14:paraId="3E140AE0" w14:textId="77777777" w:rsidR="0071232E"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საანგარიშო წლის თებერვლიდან ბიურო, გაეროს განვითარების პროგრამის (UNDP) პროექტის - „დეცენტრალიზაციისა და კარგი მმართველობის ხელშეწყობა ადგილობრივ დონეზე” - აგრძელებს მენტორინგის პროექტს, რომლის მიზანია ადამიანური რესურსების მართვის სისტემის გაუმჯობესება ადგილობრივ დონეზე. ასევე, მოხელის მიერ შესრულებული სამუშაოს შეფასების სისტემის გაუმჯობესება კახეთის, შიდა ქართლისა და სამცხე-ჯავახეთის რეგიონის ყველა მუნიციპალიტეტსა და  რაჭა-ლეჩხუმისა და ქვემო სვანეთის რეგიონის 2  მუნიციპალიტეტში. </w:t>
      </w:r>
    </w:p>
    <w:p w14:paraId="450DEBD3" w14:textId="6AD16938"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lastRenderedPageBreak/>
        <w:t>საანგარიშო პერიოდში კახეთისა და შიდა ქართლის რეგიონების 12 მუნიციპალიტეტში</w:t>
      </w:r>
      <w:r w:rsidR="0071232E" w:rsidRPr="00132BA8">
        <w:rPr>
          <w:rFonts w:ascii="Sylfaen" w:hAnsi="Sylfaen" w:cs="Sylfaen"/>
          <w:bCs/>
          <w:color w:val="000000"/>
          <w:shd w:val="clear" w:color="auto" w:fill="FFFFFF"/>
          <w:lang w:val="ka-GE"/>
        </w:rPr>
        <w:t xml:space="preserve"> განხორციელდა პროექტი</w:t>
      </w:r>
      <w:r w:rsidR="008B2A16" w:rsidRPr="00132BA8">
        <w:rPr>
          <w:rFonts w:ascii="Sylfaen" w:hAnsi="Sylfaen" w:cs="Sylfaen"/>
          <w:bCs/>
          <w:color w:val="000000"/>
          <w:shd w:val="clear" w:color="auto" w:fill="FFFFFF"/>
          <w:lang w:val="ka-GE"/>
        </w:rPr>
        <w:t>, რომლის</w:t>
      </w:r>
      <w:r w:rsidRPr="00132BA8">
        <w:rPr>
          <w:rFonts w:ascii="Sylfaen" w:hAnsi="Sylfaen" w:cs="Sylfaen"/>
          <w:bCs/>
          <w:color w:val="000000"/>
          <w:shd w:val="clear" w:color="auto" w:fill="FFFFFF"/>
          <w:lang w:val="ka-GE"/>
        </w:rPr>
        <w:t xml:space="preserve"> მიზანია</w:t>
      </w:r>
      <w:r w:rsidR="008B2A16" w:rsidRPr="00132BA8">
        <w:rPr>
          <w:rFonts w:ascii="Sylfaen" w:hAnsi="Sylfaen" w:cs="Sylfaen"/>
          <w:bCs/>
          <w:color w:val="000000"/>
          <w:shd w:val="clear" w:color="auto" w:fill="FFFFFF"/>
          <w:lang w:val="ka-GE"/>
        </w:rPr>
        <w:t xml:space="preserve"> ა</w:t>
      </w:r>
      <w:r w:rsidRPr="00132BA8">
        <w:rPr>
          <w:rFonts w:ascii="Sylfaen" w:hAnsi="Sylfaen" w:cs="Sylfaen"/>
          <w:bCs/>
          <w:color w:val="000000"/>
          <w:shd w:val="clear" w:color="auto" w:fill="FFFFFF"/>
          <w:lang w:val="ka-GE"/>
        </w:rPr>
        <w:t>დამიანური რესურსების მართვის სპეციალისტების ცნობიერების ამაღლება შესრულებული სამუშაოს შეფასებაზე დაფუძნებული თანამედროვე პროფესიული განვითარების მიდგომებთან დაკავშირებით, ცენტრალური საჯარო უწყებების ადამიანური რესურსების მართვის საკითხებზე პასუხისმგებელი პირების მხრიდან გამოცდილების გაზიარების გზით „სწავლა კეთებით“ პრინციპზე და მენტორინგის მეთოდზე დაყრდნობით</w:t>
      </w:r>
      <w:r w:rsidR="008B2A16" w:rsidRPr="00132BA8">
        <w:rPr>
          <w:rFonts w:ascii="Sylfaen" w:hAnsi="Sylfaen" w:cs="Sylfaen"/>
          <w:bCs/>
          <w:color w:val="000000"/>
          <w:shd w:val="clear" w:color="auto" w:fill="FFFFFF"/>
          <w:lang w:val="ka-GE"/>
        </w:rPr>
        <w:t>;</w:t>
      </w:r>
    </w:p>
    <w:p w14:paraId="421CDBB0" w14:textId="04E48152"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2023 წლისათვის 12 993 (საჯარო მოხელეთა საერთო რაოდენობის 30%) მოხელისათვის განისაზღვრა 232 პროფესიული განვითარების როგორც საბაზისო, ასევე დამატებითი პროგრამა. მათგან, პროფესიული განვითარების საბაზისო პროგრამა დაიგეგმა 65 საჯარო დაწესებულების 2</w:t>
      </w:r>
      <w:r w:rsidR="008B2A16" w:rsidRPr="00132BA8">
        <w:rPr>
          <w:rFonts w:ascii="Sylfaen" w:hAnsi="Sylfaen" w:cs="Sylfaen"/>
          <w:bCs/>
          <w:color w:val="000000"/>
          <w:shd w:val="clear" w:color="auto" w:fill="FFFFFF"/>
          <w:lang w:val="ka-GE"/>
        </w:rPr>
        <w:t xml:space="preserve"> </w:t>
      </w:r>
      <w:r w:rsidRPr="00132BA8">
        <w:rPr>
          <w:rFonts w:ascii="Sylfaen" w:hAnsi="Sylfaen" w:cs="Sylfaen"/>
          <w:bCs/>
          <w:color w:val="000000"/>
          <w:shd w:val="clear" w:color="auto" w:fill="FFFFFF"/>
          <w:lang w:val="ka-GE"/>
        </w:rPr>
        <w:t>085 მოხელისათვის. აქედან, პიროვნული და პროფესიული კომპეტენციების განვითარების კურსი განესაზღვრა 1</w:t>
      </w:r>
      <w:r w:rsidR="008B2A16" w:rsidRPr="00132BA8">
        <w:rPr>
          <w:rFonts w:ascii="Sylfaen" w:hAnsi="Sylfaen" w:cs="Sylfaen"/>
          <w:bCs/>
          <w:color w:val="000000"/>
          <w:shd w:val="clear" w:color="auto" w:fill="FFFFFF"/>
          <w:lang w:val="ka-GE"/>
        </w:rPr>
        <w:t xml:space="preserve"> </w:t>
      </w:r>
      <w:r w:rsidRPr="00132BA8">
        <w:rPr>
          <w:rFonts w:ascii="Sylfaen" w:hAnsi="Sylfaen" w:cs="Sylfaen"/>
          <w:bCs/>
          <w:color w:val="000000"/>
          <w:shd w:val="clear" w:color="auto" w:fill="FFFFFF"/>
          <w:lang w:val="ka-GE"/>
        </w:rPr>
        <w:t>677, ხოლო მოხელის მენეჯერული უნარების პროგრამა – 408 მოხელეს. პროფესიული განვითარების დამატებითი პროგრამები დაიგეგმა 62 საჯარო დაწესებულების 10 833 მოხელისათვის. დამატებითი პროგრამების სტატისტიკური ანალიზისას იკვეთება 20 ყველაზე მეტად მოთხოვნადი სასწავლო თემატიკა. აღნიშნული თემატიკის სასწავლო კურსებზე განაწილებულია საერთო ჯამში პროფესიული განვითარების 2023 წლის დამატებით პროგრამებში ჩართულ მოხელეთა 42%. აღნიშნული პროგრამები ხორციელდება, როგორც პირისპირ, ასევე ონლაინ/დისტანციური ფორმატით</w:t>
      </w:r>
      <w:r w:rsidR="008B2A16" w:rsidRPr="00132BA8">
        <w:rPr>
          <w:rFonts w:ascii="Sylfaen" w:hAnsi="Sylfaen" w:cs="Sylfaen"/>
          <w:bCs/>
          <w:color w:val="000000"/>
          <w:shd w:val="clear" w:color="auto" w:fill="FFFFFF"/>
          <w:lang w:val="ka-GE"/>
        </w:rPr>
        <w:t>;</w:t>
      </w:r>
    </w:p>
    <w:p w14:paraId="6824C733" w14:textId="17EB01F5"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სამსახურის ბიუროს ინიციატივითა და გაეროს განვითარების პროგრამის (UNDP) მხარდაჭერით, შეიქმნა მოხელეთა სწავლების ერთიანი ელექტრონული პლატფორმა Moodle-ის სისტემის ბაზაზე, რომელზეც უკვე განთავსდა 2 სასწავლო მოდული</w:t>
      </w:r>
      <w:r w:rsidR="003D1060" w:rsidRPr="00132BA8">
        <w:rPr>
          <w:rFonts w:ascii="Sylfaen" w:hAnsi="Sylfaen" w:cs="Sylfaen"/>
          <w:bCs/>
          <w:color w:val="000000"/>
          <w:shd w:val="clear" w:color="auto" w:fill="FFFFFF"/>
          <w:lang w:val="ka-GE"/>
        </w:rPr>
        <w:t>;</w:t>
      </w:r>
    </w:p>
    <w:p w14:paraId="65FAEEAE" w14:textId="5438FF98"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ონლაინ სწავლების პლატფორმის შექმნის პარალელურად, საჯარო სამსახურის ბიურომ UNDP-ის მხარდაჭერით შეიმუშავა ონლაინ სწავლების აკრედიტაციის სტანდარტები და შესაბამისი სამართლებრივი ჩარჩოს მომზადების მიზნით, გადასცა სსიპ</w:t>
      </w:r>
      <w:r w:rsidR="003D1060" w:rsidRPr="00132BA8">
        <w:rPr>
          <w:rFonts w:ascii="Sylfaen" w:hAnsi="Sylfaen" w:cs="Sylfaen"/>
          <w:bCs/>
          <w:color w:val="000000"/>
          <w:shd w:val="clear" w:color="auto" w:fill="FFFFFF"/>
          <w:lang w:val="ka-GE"/>
        </w:rPr>
        <w:t xml:space="preserve"> </w:t>
      </w:r>
      <w:r w:rsidRPr="00132BA8">
        <w:rPr>
          <w:rFonts w:ascii="Sylfaen" w:hAnsi="Sylfaen" w:cs="Sylfaen"/>
          <w:bCs/>
          <w:color w:val="000000"/>
          <w:shd w:val="clear" w:color="auto" w:fill="FFFFFF"/>
          <w:lang w:val="ka-GE"/>
        </w:rPr>
        <w:t>-</w:t>
      </w:r>
      <w:r w:rsidR="003D1060" w:rsidRPr="00132BA8">
        <w:rPr>
          <w:rFonts w:ascii="Sylfaen" w:hAnsi="Sylfaen" w:cs="Sylfaen"/>
          <w:bCs/>
          <w:color w:val="000000"/>
          <w:shd w:val="clear" w:color="auto" w:fill="FFFFFF"/>
          <w:lang w:val="ka-GE"/>
        </w:rPr>
        <w:t xml:space="preserve"> </w:t>
      </w:r>
      <w:r w:rsidRPr="00132BA8">
        <w:rPr>
          <w:rFonts w:ascii="Sylfaen" w:hAnsi="Sylfaen" w:cs="Sylfaen"/>
          <w:bCs/>
          <w:color w:val="000000"/>
          <w:shd w:val="clear" w:color="auto" w:fill="FFFFFF"/>
          <w:lang w:val="ka-GE"/>
        </w:rPr>
        <w:t>განათლების ხარისხის ეროვნულ ცენტრს. ამასთან, საანგარიშო პერიოდში, წინასწარ მომზადებული ტრე</w:t>
      </w:r>
      <w:r w:rsidR="003D1060" w:rsidRPr="00132BA8">
        <w:rPr>
          <w:rFonts w:ascii="Sylfaen" w:hAnsi="Sylfaen" w:cs="Sylfaen"/>
          <w:bCs/>
          <w:color w:val="000000"/>
          <w:shd w:val="clear" w:color="auto" w:fill="FFFFFF"/>
          <w:lang w:val="ka-GE"/>
        </w:rPr>
        <w:t>ი</w:t>
      </w:r>
      <w:r w:rsidRPr="00132BA8">
        <w:rPr>
          <w:rFonts w:ascii="Sylfaen" w:hAnsi="Sylfaen" w:cs="Sylfaen"/>
          <w:bCs/>
          <w:color w:val="000000"/>
          <w:shd w:val="clear" w:color="auto" w:fill="FFFFFF"/>
          <w:lang w:val="ka-GE"/>
        </w:rPr>
        <w:t>ნინგ მოდულის შესაბამისად, ჩატარდა ტრენერთა ტრე</w:t>
      </w:r>
      <w:r w:rsidR="003D1060" w:rsidRPr="00132BA8">
        <w:rPr>
          <w:rFonts w:ascii="Sylfaen" w:hAnsi="Sylfaen" w:cs="Sylfaen"/>
          <w:bCs/>
          <w:color w:val="000000"/>
          <w:shd w:val="clear" w:color="auto" w:fill="FFFFFF"/>
          <w:lang w:val="ka-GE"/>
        </w:rPr>
        <w:t>ი</w:t>
      </w:r>
      <w:r w:rsidRPr="00132BA8">
        <w:rPr>
          <w:rFonts w:ascii="Sylfaen" w:hAnsi="Sylfaen" w:cs="Sylfaen"/>
          <w:bCs/>
          <w:color w:val="000000"/>
          <w:shd w:val="clear" w:color="auto" w:fill="FFFFFF"/>
          <w:lang w:val="ka-GE"/>
        </w:rPr>
        <w:t xml:space="preserve">ნინგი ონლაინ სწავლების მეთოდებსა და ტექნიკებზე, ასევე, ონლაინ სასწავლო კურსების შემუშავების საკითხებზეც. </w:t>
      </w:r>
    </w:p>
    <w:p w14:paraId="66A36C6A" w14:textId="1C0C5565"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ბიურომ, გაეროს განვითარების პროგრამის (UNDP) პროექტის „დეცენტრალიზაციისა და კარგი მმართველობის ხელშეწყობა საქართველოში“ მხარდაჭერით გამართა შეხვედრები 9 რეგიონის სახელმწიფო რწმუნებულებთან და რწმუნებულის მოადგილეებთან. ასევე, კახეთის, სამცხე-ჯავახეთის, იმერეთისა და რაჭა-ლეჩხუმისა და ქვემო სვანეთის ადგილობრივი თვითმმართველობის ორგანოების პირველადი და მეორადი სტრუქტურული ერთეულების ხელმძღვანელებთან, მათ შორის ადამიანური რესურსების მართვის საკითხებზე პასუხისმგებელ პირებთან. შეხვედრის ძირითადი თემები ეხებოდა მართვისა და ლიდერობის, თანამშრომლის შერჩევის, შეფასებისა და პროფესიული განვითარების, ასევე, ეთიკისა და კეთილსინდისიერების საკითხებს</w:t>
      </w:r>
      <w:r w:rsidR="003D1060" w:rsidRPr="00132BA8">
        <w:rPr>
          <w:rFonts w:ascii="Sylfaen" w:hAnsi="Sylfaen" w:cs="Sylfaen"/>
          <w:bCs/>
          <w:color w:val="000000"/>
          <w:shd w:val="clear" w:color="auto" w:fill="FFFFFF"/>
          <w:lang w:val="ka-GE"/>
        </w:rPr>
        <w:t>;</w:t>
      </w:r>
      <w:r w:rsidRPr="00132BA8">
        <w:rPr>
          <w:rFonts w:ascii="Sylfaen" w:hAnsi="Sylfaen" w:cs="Sylfaen"/>
          <w:bCs/>
          <w:color w:val="000000"/>
          <w:shd w:val="clear" w:color="auto" w:fill="FFFFFF"/>
          <w:lang w:val="ka-GE"/>
        </w:rPr>
        <w:t xml:space="preserve"> </w:t>
      </w:r>
    </w:p>
    <w:p w14:paraId="0C529F6B" w14:textId="772D53C4"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ბიურომ, გაეროს განვითარების პროგრამის (UNDP) მხარდაჭერით, დაიწყო ადამიანური რესურსების მართვისთვის აუცილებელ მონაცემთა </w:t>
      </w:r>
      <w:r w:rsidR="003D1060" w:rsidRPr="00132BA8">
        <w:rPr>
          <w:rFonts w:ascii="Sylfaen" w:hAnsi="Sylfaen" w:cs="Sylfaen"/>
          <w:bCs/>
          <w:color w:val="000000"/>
          <w:shd w:val="clear" w:color="auto" w:fill="FFFFFF"/>
          <w:lang w:val="ka-GE"/>
        </w:rPr>
        <w:t>მ</w:t>
      </w:r>
      <w:r w:rsidRPr="00132BA8">
        <w:rPr>
          <w:rFonts w:ascii="Sylfaen" w:hAnsi="Sylfaen" w:cs="Sylfaen"/>
          <w:bCs/>
          <w:color w:val="000000"/>
          <w:shd w:val="clear" w:color="auto" w:fill="FFFFFF"/>
          <w:lang w:val="ka-GE"/>
        </w:rPr>
        <w:t>ონაცემთა ბაზების მომზადება, წინასწარ გამზადებული ინდიკატორების ნუსხის შექმნა და  სტანდარტული ცვლადების შესაბამისად ბაზების გადაწყობა. პირველ ეტაპზე განხორციელდა ბაზებში არსებული მონაცემების სტანდარტიზაცია, წინასწარ განსაზღვრული ინდიკატორების შესაბამისად და შემუშავდა სისტემის გაუმჯობესების პირველადი რეკომენდაციები</w:t>
      </w:r>
      <w:r w:rsidR="003D1060" w:rsidRPr="00132BA8">
        <w:rPr>
          <w:rFonts w:ascii="Sylfaen" w:hAnsi="Sylfaen" w:cs="Sylfaen"/>
          <w:bCs/>
          <w:color w:val="000000"/>
          <w:shd w:val="clear" w:color="auto" w:fill="FFFFFF"/>
          <w:lang w:val="ka-GE"/>
        </w:rPr>
        <w:t>;</w:t>
      </w:r>
    </w:p>
    <w:p w14:paraId="58BA7C33" w14:textId="77E47CC3"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საანგარიშო პერიოდში, საჯარო სამსახურის ბიურომ, გენდერული თანასწორობის სტრატეგიითა და ამავე სტრატეგიის განხორციელების შესაბამისი სამოქმედო გეგმით გათვალისწინებული აქტივობების ფარგლებში, გაეროს ქალთა ორგანიზაციასთან (UN Women) თანამშრომლობით, </w:t>
      </w:r>
      <w:r w:rsidRPr="00132BA8">
        <w:rPr>
          <w:rFonts w:ascii="Sylfaen" w:hAnsi="Sylfaen" w:cs="Sylfaen"/>
          <w:bCs/>
          <w:color w:val="000000"/>
          <w:shd w:val="clear" w:color="auto" w:fill="FFFFFF"/>
          <w:lang w:val="ka-GE"/>
        </w:rPr>
        <w:lastRenderedPageBreak/>
        <w:t>შეიმუშავა „საჯარო სამსახურის შესახებ“ საქართველოს კანონის გენდერული ზეგავლენის შეფასების პირველადი ანგარიში</w:t>
      </w:r>
      <w:r w:rsidR="003D1060" w:rsidRPr="00132BA8">
        <w:rPr>
          <w:rFonts w:ascii="Sylfaen" w:hAnsi="Sylfaen" w:cs="Sylfaen"/>
          <w:bCs/>
          <w:color w:val="000000"/>
          <w:shd w:val="clear" w:color="auto" w:fill="FFFFFF"/>
          <w:lang w:val="ka-GE"/>
        </w:rPr>
        <w:t>;</w:t>
      </w:r>
      <w:r w:rsidRPr="00132BA8">
        <w:rPr>
          <w:rFonts w:ascii="Sylfaen" w:hAnsi="Sylfaen" w:cs="Sylfaen"/>
          <w:bCs/>
          <w:color w:val="000000"/>
          <w:shd w:val="clear" w:color="auto" w:fill="FFFFFF"/>
          <w:lang w:val="ka-GE"/>
        </w:rPr>
        <w:t xml:space="preserve"> გარდა ამისა, ადგილობრივი ექსპერტის დახმარებით, შემუშავდა საჯარო სამსახურში ოჯახში ძალადობის მსხვერპლთა დაცვისა და მხარდაჭერის მექანიზმი და ინსტრუმენტის განხილვის მიზნით, ჩატარდა სამუშაო შეხვედრები ბიუროს თანამშრომლების მონაწილეობით.</w:t>
      </w:r>
    </w:p>
    <w:p w14:paraId="053B9071" w14:textId="5F5DE3A0"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სქესის ნიშნით დანაწევრებული მონაცემების რეგულარული შეგროვების სისტემის დანერგვისა და საჯარო სამსახურში გენდერული თანასწორობის პროგრესის გაზომვისთვის, ბიურომ ადგილობრივი ექსპერტის დახმარებით და გაეროს ქალთა ორგანიზაციის (UN Women) მხარდაჭერით, შეიმუშავა ინდიკატორების პაკეტის სამუშაო ვერსია, მდგრადი განვითარების მიზნებისა (SDG) და ეკონომიკური განვითარებისა და თანამშრომლობის ორგანიზაციების (OECD) ჩარჩოებზე დაყრდნობით</w:t>
      </w:r>
      <w:r w:rsidR="003D1060" w:rsidRPr="00132BA8">
        <w:rPr>
          <w:rFonts w:ascii="Sylfaen" w:hAnsi="Sylfaen" w:cs="Sylfaen"/>
          <w:bCs/>
          <w:color w:val="000000"/>
          <w:shd w:val="clear" w:color="auto" w:fill="FFFFFF"/>
          <w:lang w:val="ka-GE"/>
        </w:rPr>
        <w:t>;</w:t>
      </w:r>
    </w:p>
    <w:p w14:paraId="5920DF58" w14:textId="77777777"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გაეროს ქალთა ორგანიზაციამ (UN Women) ბიუროს თანამშრომლებს გააცნო კვლევის შედეგები, რომელიც უკავშირდება აუნაზღაურებელ შრომას საქართველოში. აღნიშნული კვლევის პრეზენტაცია ასევე განხორციელდა მოხელეთა ფორუმის ფარგლებშიც.</w:t>
      </w:r>
    </w:p>
    <w:p w14:paraId="5D2517D2" w14:textId="5F5319A9"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ბიურო აქტიურად არის ჩართული საჯარო სამსახურში მრავალფეროვანი და ინკლუზიური სამუშაო ძალის დაგეგმვის სტანდარტის შემუშავებისა და აღნიშნულის შესახებ ცნობიერების ამაღლების მიმართულებით.  ამ მიზნით, ბიურომ დაგეგმა შშმ პირთა უფლებრივი მდგომარეობის შესახებ მოხელეებისათვის ცნობიერების ამაღლების ტრენინგები. პირველ ეტაპზე, გადამზადდა ბიუროს 30-მდე თანამშრომელი, ხოლო მეორე ეტაპზე -  საქართველოს სამინისტროების, საქართველოს მთავრობის ადმინისტრაციის, საქართველოს პარლამენტის აპარატის, საქართველოს პრეზიდენტის ადმინისტრაციისა და დამოუკიდებელი სსიპ-ების ადამიანური რესურსების მართვის ერთეულების 29 წარმომადგენელი</w:t>
      </w:r>
      <w:r w:rsidR="003D1060" w:rsidRPr="00132BA8">
        <w:rPr>
          <w:rFonts w:ascii="Sylfaen" w:hAnsi="Sylfaen" w:cs="Sylfaen"/>
          <w:bCs/>
          <w:color w:val="000000"/>
          <w:shd w:val="clear" w:color="auto" w:fill="FFFFFF"/>
          <w:lang w:val="ka-GE"/>
        </w:rPr>
        <w:t>;</w:t>
      </w:r>
    </w:p>
    <w:p w14:paraId="3E403C54" w14:textId="27C197E7"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ბიურომ საანგარიშო პერიოდში შეიმუშავა შშმ პირთა უფლებრივი მდგომარეობის დაცვის შესახებ ინსტიტუციური სამოქმედო გეგმის პროექტი, რომელიც დამტკიცდება ბიუროს უფროსის ბრძანებით. </w:t>
      </w:r>
    </w:p>
    <w:p w14:paraId="41574173" w14:textId="79B4D87B"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bookmarkStart w:id="43" w:name="_heading=h.35nkun2" w:colFirst="0" w:colLast="0"/>
      <w:bookmarkEnd w:id="43"/>
      <w:r w:rsidRPr="00132BA8">
        <w:rPr>
          <w:rFonts w:ascii="Sylfaen" w:hAnsi="Sylfaen" w:cs="Sylfaen"/>
          <w:bCs/>
          <w:color w:val="000000"/>
          <w:shd w:val="clear" w:color="auto" w:fill="FFFFFF"/>
          <w:lang w:val="ka-GE"/>
        </w:rPr>
        <w:t>ბიურომ, ევროკავშირის ტექნიკური მხარდაჭერის პროექტთან თანამშრომლობითა და ადგილობრივი ექსპერტის ჩართულობით, დაასრულა მუშაობა საჯარო სამსახურში არსებული სიტუაციის ანალიზის დოკუმენტზე, რომელიც მოიცავს ასევე „საჯარო სამსახურის შესახებ“ საქართველოს კანონისა და შესაბამისი კანონქვემდებარე აქტების შეფასებას OECD/SIGMA-ს საჯარო მმართველობის პრინციპებთან მიმართებით. ამ ეტაპზე, მიმდინარეობს სიტუაციის ანალიზისა და კანონმდებლობის შეფასების პირველადი შედეგების ბიუროში განხილვა, რის საფუძველზეც დაგეგმილია შედეგების საჯაროდ განხილვა და საჯარო სამსახურის განვითარების პოლიტიკის დოკუმენტის შექმნა.</w:t>
      </w:r>
    </w:p>
    <w:p w14:paraId="4B76B7F0" w14:textId="6A0E0FE4"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საერთაშორისო ექსპერტის ჩართულობითა და USAID-ის ეროვნული მმართველობის პროგრამის მხარდაჭერით, ხორციელდება ბიუროს ფუნქციური და ინსტიტუციური ანალიზი. აღნიშნულ პროცესში განხორციელდა ბიუროს ამჟამინდელი და მოსალოდნელი მანდატის შესახებ სამაგიდო კვლევა და საერთაშორისო საუკეთესო პრაქტიკების შესწავლა შესაძლო საკანონმდებლო, ინსტიტუციური და პროცედურული შეზღუდვების იდენტიფიცირების მიზნით</w:t>
      </w:r>
      <w:r w:rsidR="003D1060" w:rsidRPr="00132BA8">
        <w:rPr>
          <w:rFonts w:ascii="Sylfaen" w:hAnsi="Sylfaen" w:cs="Sylfaen"/>
          <w:bCs/>
          <w:color w:val="000000"/>
          <w:shd w:val="clear" w:color="auto" w:fill="FFFFFF"/>
          <w:lang w:val="ka-GE"/>
        </w:rPr>
        <w:t>;</w:t>
      </w:r>
      <w:r w:rsidRPr="00132BA8">
        <w:rPr>
          <w:rFonts w:ascii="Sylfaen" w:hAnsi="Sylfaen" w:cs="Sylfaen"/>
          <w:bCs/>
          <w:color w:val="000000"/>
          <w:shd w:val="clear" w:color="auto" w:fill="FFFFFF"/>
          <w:lang w:val="ka-GE"/>
        </w:rPr>
        <w:t xml:space="preserve"> </w:t>
      </w:r>
    </w:p>
    <w:p w14:paraId="247B3FE4" w14:textId="77777777"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საჯარო სამსახურში კეთილსინდისიერების ამაღლების პროგრამის მომდევნო ეტაპი ცენტრალურ საჯარო დაწესებულებებში, ადგილობრივი თვითმმართველობის ორგანოებსა და სასამართლოს ადმინისტრაციებში დასაქმებული, კეთილსინდისიერების საკითხებზე მომუშავე 23 მონაწილის ჩართულობით განხორციელდა. გადამზადებული პირების მიერ ცოდნის გადაცემის პროცესის უზრუნველყოფის მიზნით, პროგრამა ითვალისწინებდა მონაწილეების მიერ ცოდნის გაზიარების შეხვედრების გამართვას. აღნიშული ინიციატივის ფარგლებში, პროგრამის მონაწილეებმა, თავიანთ უწყებებში ჩაატარეს შეხვედრები პროგრამის ფარგლებში გავლილ თემატიკასთან დაკავშირებით.</w:t>
      </w:r>
    </w:p>
    <w:p w14:paraId="47756EE3" w14:textId="3894CC85"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lastRenderedPageBreak/>
        <w:t>საჯარო სამსახურის ბიურომ, ჩაატარა საჯარო მოხელეთა 10 ფორუმი, რომელშიც მონაწილეობა მიიღო ცენტრალურ საჯარო დაწესებულებებსა და ადგილობრივი თვითმმართველობის ორგანოებში დასაქმებულმა 1</w:t>
      </w:r>
      <w:r w:rsidR="003D1060" w:rsidRPr="00132BA8">
        <w:rPr>
          <w:rFonts w:ascii="Sylfaen" w:hAnsi="Sylfaen" w:cs="Sylfaen"/>
          <w:bCs/>
          <w:color w:val="000000"/>
          <w:shd w:val="clear" w:color="auto" w:fill="FFFFFF"/>
          <w:lang w:val="ka-GE"/>
        </w:rPr>
        <w:t xml:space="preserve"> </w:t>
      </w:r>
      <w:r w:rsidRPr="00132BA8">
        <w:rPr>
          <w:rFonts w:ascii="Sylfaen" w:hAnsi="Sylfaen" w:cs="Sylfaen"/>
          <w:bCs/>
          <w:color w:val="000000"/>
          <w:shd w:val="clear" w:color="auto" w:fill="FFFFFF"/>
          <w:lang w:val="ka-GE"/>
        </w:rPr>
        <w:t>500-მდე საჯარო მოხელემ. ასევე ჩატარდა 5 ახალი ფორმატის ფორუმი, რომელთა სპიკერებსაც საჯარო მოხელეები წარმოადგენდნენ. ახალი ფორმატის ფორუმების თემატიკა ფოკუს ჯგუფის ფორმატში, ფორუმის რეგულარულ მონაწილეთა გამოკითხვის საფუძველზე განისაზღვრა. სულ ფორუმებში მონაწილეობა 500-მდე საჯარო მოხელემ მიიღო.  თითოეული ჩატარებული ფორუმის შესახებ შემუშავდა საინფორმაციო ბარათი, რომელიც ბიუროს სოციალური ქსელის მეშვეობით გავრცელდა</w:t>
      </w:r>
      <w:bookmarkStart w:id="44" w:name="_Hlk124626482"/>
      <w:r w:rsidR="003D1060" w:rsidRPr="00132BA8">
        <w:rPr>
          <w:rFonts w:ascii="Sylfaen" w:hAnsi="Sylfaen" w:cs="Sylfaen"/>
          <w:bCs/>
          <w:color w:val="000000"/>
          <w:shd w:val="clear" w:color="auto" w:fill="FFFFFF"/>
          <w:lang w:val="ka-GE"/>
        </w:rPr>
        <w:t>;</w:t>
      </w:r>
    </w:p>
    <w:p w14:paraId="526224A4" w14:textId="77777777"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განახლდა ლიდერობისა და მართვის საკითხებზე ტრენინგ პროგრამა და ტრენინგ მოდულს დაემატა ტალანტების მართვისა და რთული საუბრების მართვის კომპონენტები. საანგარიშო პერიოდისათვის ჩატარდა 3 სამდღიანი ონლაინ ტრენინგი, რომელშიც მონაწილეობა მიიღო სამინისტროების საჯარო სამართლის იურიდიული პირების 41-მა თანამშრომელმა.</w:t>
      </w:r>
    </w:p>
    <w:p w14:paraId="07182571" w14:textId="5AE8E225"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მოხელის როლისა და ღირებულებების შესახებ, ჩატარებულია 4 ორდღიანი ონლაინ ტრენინგი, რომელშიც მონაწილეობა მიიღო 58-მა მოხელემ</w:t>
      </w:r>
      <w:r w:rsidR="003D1060" w:rsidRPr="00132BA8">
        <w:rPr>
          <w:rFonts w:ascii="Sylfaen" w:hAnsi="Sylfaen" w:cs="Sylfaen"/>
          <w:bCs/>
          <w:color w:val="000000"/>
          <w:shd w:val="clear" w:color="auto" w:fill="FFFFFF"/>
          <w:lang w:val="ka-GE"/>
        </w:rPr>
        <w:t>;</w:t>
      </w:r>
    </w:p>
    <w:bookmarkEnd w:id="44"/>
    <w:p w14:paraId="5AEC3713" w14:textId="5291439C"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2023 წლის პირველი იანვრიდან დღემდე, თანამდებობის პირის ქონებრივი მდგომარეობის დეკლარაცია წარდგენილია 3 920  პირის მიერ</w:t>
      </w:r>
      <w:r w:rsidR="00AB23E7" w:rsidRPr="00132BA8">
        <w:rPr>
          <w:rFonts w:ascii="Sylfaen" w:hAnsi="Sylfaen" w:cs="Sylfaen"/>
          <w:bCs/>
          <w:color w:val="000000"/>
          <w:shd w:val="clear" w:color="auto" w:fill="FFFFFF"/>
          <w:lang w:val="ka-GE"/>
        </w:rPr>
        <w:t>,</w:t>
      </w:r>
      <w:r w:rsidRPr="00132BA8">
        <w:rPr>
          <w:rFonts w:ascii="Sylfaen" w:hAnsi="Sylfaen" w:cs="Sylfaen"/>
          <w:bCs/>
          <w:color w:val="000000"/>
          <w:shd w:val="clear" w:color="auto" w:fill="FFFFFF"/>
          <w:lang w:val="ka-GE"/>
        </w:rPr>
        <w:t xml:space="preserve"> მათ შორის 313 ყოფილი თანამდებობის პირია. დეკლარაციის წარდგენისთვის განკუთვნილი ვადის დარღვევისთვის დაჯარიმების გამო, დეკლარაცია წარდგენილია 18 პირის მიერ. დეკლარაციების შევსების პროცესთან დაკავშირებით სულ დაფიქსირდა 4 915 სატელეფონო ზარი და 428 ონლაინ დახმარების შეტყობინება. </w:t>
      </w:r>
    </w:p>
    <w:p w14:paraId="3309CBB7" w14:textId="67E912BC"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ბიურო აქტიურად მუშაობდა თანამდებობის პირის ქონებრივი მდგომარეობის დეკლარირების უზრუნველყოფის შესაბამისი ელექტრონული სისტემის დახვეწისა და მონიტორინგის განხორციელების მიმართულებით. 2023 წლიდან,  დაინტერესებულ პირთათვის, ბიუროს ვებ-გვერდზე - </w:t>
      </w:r>
      <w:hyperlink r:id="rId28" w:history="1">
        <w:r w:rsidRPr="00132BA8">
          <w:rPr>
            <w:rFonts w:ascii="Sylfaen" w:hAnsi="Sylfaen" w:cs="Sylfaen"/>
            <w:bCs/>
            <w:color w:val="000000"/>
            <w:shd w:val="clear" w:color="auto" w:fill="FFFFFF"/>
            <w:lang w:val="ka-GE"/>
          </w:rPr>
          <w:t>www.declaration.gov.ge</w:t>
        </w:r>
      </w:hyperlink>
      <w:r w:rsidRPr="00132BA8">
        <w:rPr>
          <w:rFonts w:ascii="Sylfaen" w:hAnsi="Sylfaen" w:cs="Sylfaen"/>
          <w:bCs/>
          <w:color w:val="000000"/>
          <w:shd w:val="clear" w:color="auto" w:fill="FFFFFF"/>
          <w:lang w:val="ka-GE"/>
        </w:rPr>
        <w:t xml:space="preserve"> განთავსებული თანამდებობის პირთა ქონებრივი მდგომარეობის ელექტრონული დეკლარაციები, გარდა PDF ფორმატისა, ხელმისაწვდომია CSV ფორმატში და API აპლიკაციის პროგრამირების ინტერფეისის საშუალებით.</w:t>
      </w:r>
    </w:p>
    <w:p w14:paraId="72331C69" w14:textId="6861D0A0" w:rsidR="00D91909" w:rsidRPr="00132BA8" w:rsidRDefault="00AB23E7"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„შესამოწმებელი თანამდებობის პირის ქონებრივი მდგომარეობის დეკლარაციის მონიტორინგის ინსტრუქციის დამტკიცების შესახებ“ საქართველოს მთავრობის 2017 წლის 14 თებერვლის N81 დადგენილების შესაბამისად, 2023 წლის 23 იანვარს ელექტრონული სისტემის მიერ შემთხვევითი შერჩევის პრინციპის დაცვით შერჩეულ იქნა მიმდინარე წელს შესამოწმებელი თანამდებობის პირები. კერძოდ, შერჩეულ თანამდებობის პირთა რაოდენობამ შეადგინა 317, საერთო რაოდენობის (6356) 5%. აგრეთვე, 2023 წლის 12 იანვრის „2023 წლის განმავლობაში შესამოწმებელი თანამდებობის პირთა ქონებრივი მდგომარეობის დეკლარაციების შერჩევის მიზნით შექმნილი დამოუკიდებელი კომისიის სხდომის ოქმის“ შესაბამისად განხორციელდა 2023 წლის განმავლობაში შესამოწმებელი თანამდებობის პირების შერჩევა, რომელთა ოდენობამ ასევე შეადგინა 317. გარდა აღნიშნულისა, შესამოწმებელ დეკლარანტთა სიას დაემატა 56 თანამდებობის პირი, რომლებიც სისტემაში აისახა წარმოდგენილი დასაბუთებული წერილობითი განცხადების საფუძველზე. შესაბამისად, 2023 წლის განმავლობაში შესამოწმებელი დეკლარაციების ჯამურმა ოდენობამ შეადგინა 690. </w:t>
      </w:r>
      <w:r w:rsidR="00D91909" w:rsidRPr="00132BA8">
        <w:rPr>
          <w:rFonts w:ascii="Sylfaen" w:hAnsi="Sylfaen" w:cs="Sylfaen"/>
          <w:bCs/>
          <w:color w:val="000000"/>
          <w:shd w:val="clear" w:color="auto" w:fill="FFFFFF"/>
          <w:lang w:val="ka-GE"/>
        </w:rPr>
        <w:t xml:space="preserve">მიმდინარე ეტაპზე მონიტორინგის პროცესი დაწყებულია 423 თანამდებობის პირის ქონებრივი მდგომარეობის დეკლარაციაზე და მიღებულია შესაბამისი გადაწყვეტილება. </w:t>
      </w:r>
    </w:p>
    <w:p w14:paraId="7AB32484" w14:textId="6FE5E28F"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საჯარო სამსახურის ბიუროს მიერ თანამდებობის პირთა ქონებრივი მდგომარეობის დეკლარაციის მონიტორინგის საფუძველზე, </w:t>
      </w:r>
      <w:r w:rsidR="008A79FA" w:rsidRPr="00132BA8">
        <w:rPr>
          <w:rFonts w:ascii="Sylfaen" w:hAnsi="Sylfaen" w:cs="Sylfaen"/>
          <w:bCs/>
          <w:color w:val="000000"/>
          <w:shd w:val="clear" w:color="auto" w:fill="FFFFFF"/>
          <w:lang w:val="ka-GE"/>
        </w:rPr>
        <w:t xml:space="preserve">საანგარიშო </w:t>
      </w:r>
      <w:r w:rsidRPr="00132BA8">
        <w:rPr>
          <w:rFonts w:ascii="Sylfaen" w:hAnsi="Sylfaen" w:cs="Sylfaen"/>
          <w:bCs/>
          <w:color w:val="000000"/>
          <w:shd w:val="clear" w:color="auto" w:fill="FFFFFF"/>
          <w:lang w:val="ka-GE"/>
        </w:rPr>
        <w:t>პერიოდში სასამართლოში გასაჩივრებულ იქნა ბიუროს უფროსის 2 განკარგულება. აღნიშნული სარჩელები განხილვის ეტაპზეა</w:t>
      </w:r>
      <w:r w:rsidR="008A79FA" w:rsidRPr="00132BA8">
        <w:rPr>
          <w:rFonts w:ascii="Sylfaen" w:hAnsi="Sylfaen" w:cs="Sylfaen"/>
          <w:bCs/>
          <w:color w:val="000000"/>
          <w:shd w:val="clear" w:color="auto" w:fill="FFFFFF"/>
          <w:lang w:val="ka-GE"/>
        </w:rPr>
        <w:t>;</w:t>
      </w:r>
    </w:p>
    <w:p w14:paraId="458CE51C" w14:textId="3ACBB4E4" w:rsidR="00D91909" w:rsidRPr="00132BA8" w:rsidRDefault="00D91909" w:rsidP="008C170A">
      <w:pPr>
        <w:numPr>
          <w:ilvl w:val="3"/>
          <w:numId w:val="21"/>
        </w:numPr>
        <w:spacing w:after="0" w:line="240" w:lineRule="auto"/>
        <w:ind w:left="0"/>
        <w:jc w:val="both"/>
        <w:rPr>
          <w:rFonts w:ascii="Sylfaen" w:hAnsi="Sylfaen" w:cs="Sylfaen"/>
          <w:bCs/>
          <w:color w:val="000000"/>
          <w:shd w:val="clear" w:color="auto" w:fill="FFFFFF"/>
          <w:lang w:val="ka-GE"/>
        </w:rPr>
      </w:pPr>
      <w:r w:rsidRPr="00132BA8">
        <w:rPr>
          <w:rFonts w:ascii="Sylfaen" w:hAnsi="Sylfaen" w:cs="Sylfaen"/>
          <w:bCs/>
          <w:color w:val="000000"/>
          <w:shd w:val="clear" w:color="auto" w:fill="FFFFFF"/>
          <w:lang w:val="ka-GE"/>
        </w:rPr>
        <w:t xml:space="preserve">საჯარო სამსახურის ბიუროს მიერ თანამდებობის პირთა ქონებრივი მდგომარეობის დეკლარაციის წარუდგენლობის საფუძველზე, დაჯარიმებული თანამდებობის პირებიდან, </w:t>
      </w:r>
      <w:r w:rsidRPr="00132BA8">
        <w:rPr>
          <w:rFonts w:ascii="Sylfaen" w:hAnsi="Sylfaen" w:cs="Sylfaen"/>
          <w:bCs/>
          <w:color w:val="000000"/>
          <w:shd w:val="clear" w:color="auto" w:fill="FFFFFF"/>
          <w:lang w:val="ka-GE"/>
        </w:rPr>
        <w:lastRenderedPageBreak/>
        <w:t>სასამართლოში გასაჩივრებულ იქნა ბიუროს უფროსის 1 განკარგულება. აღნიშნული სარჩელი განხილვის ეტაპზეა</w:t>
      </w:r>
      <w:r w:rsidR="008A79FA" w:rsidRPr="00132BA8">
        <w:rPr>
          <w:rFonts w:ascii="Sylfaen" w:hAnsi="Sylfaen" w:cs="Sylfaen"/>
          <w:bCs/>
          <w:color w:val="000000"/>
          <w:shd w:val="clear" w:color="auto" w:fill="FFFFFF"/>
          <w:lang w:val="ka-GE"/>
        </w:rPr>
        <w:t>.</w:t>
      </w:r>
    </w:p>
    <w:p w14:paraId="60DD03CA" w14:textId="77777777" w:rsidR="00D91909" w:rsidRPr="00636DF3" w:rsidRDefault="00D91909" w:rsidP="008C170A">
      <w:pPr>
        <w:spacing w:line="240" w:lineRule="auto"/>
        <w:rPr>
          <w:rFonts w:ascii="Sylfaen" w:hAnsi="Sylfaen"/>
          <w:highlight w:val="yellow"/>
        </w:rPr>
      </w:pPr>
    </w:p>
    <w:p w14:paraId="26043F7A" w14:textId="77777777" w:rsidR="00A23DA2" w:rsidRPr="00636DF3" w:rsidRDefault="00A23DA2" w:rsidP="008C170A">
      <w:pPr>
        <w:pStyle w:val="Heading2"/>
        <w:spacing w:line="240" w:lineRule="auto"/>
        <w:jc w:val="both"/>
        <w:rPr>
          <w:rFonts w:ascii="Sylfaen" w:hAnsi="Sylfaen" w:cs="Sylfaen"/>
          <w:sz w:val="22"/>
          <w:szCs w:val="22"/>
        </w:rPr>
      </w:pPr>
      <w:r w:rsidRPr="00636DF3">
        <w:rPr>
          <w:rFonts w:ascii="Sylfaen" w:hAnsi="Sylfaen" w:cs="Sylfaen"/>
          <w:sz w:val="22"/>
          <w:szCs w:val="22"/>
        </w:rPr>
        <w:t>6.1</w:t>
      </w:r>
      <w:r w:rsidRPr="00636DF3">
        <w:rPr>
          <w:rFonts w:ascii="Sylfaen" w:hAnsi="Sylfaen" w:cs="Sylfaen"/>
          <w:sz w:val="22"/>
          <w:szCs w:val="22"/>
          <w:lang w:val="ka-GE"/>
        </w:rPr>
        <w:t>7</w:t>
      </w:r>
      <w:r w:rsidRPr="00636DF3">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14:paraId="0C03F4AE" w14:textId="77777777" w:rsidR="00A23DA2" w:rsidRPr="00636DF3" w:rsidRDefault="00A23DA2" w:rsidP="008C170A">
      <w:pPr>
        <w:pStyle w:val="abzacixml"/>
        <w:spacing w:line="240" w:lineRule="auto"/>
        <w:ind w:left="990" w:firstLine="0"/>
        <w:rPr>
          <w:sz w:val="22"/>
          <w:szCs w:val="22"/>
        </w:rPr>
      </w:pPr>
    </w:p>
    <w:p w14:paraId="0ECE6405" w14:textId="77777777" w:rsidR="00A23DA2" w:rsidRPr="00636DF3" w:rsidRDefault="00A23DA2" w:rsidP="008C170A">
      <w:pPr>
        <w:pStyle w:val="abzacixml"/>
        <w:spacing w:line="240" w:lineRule="auto"/>
        <w:ind w:firstLine="0"/>
        <w:rPr>
          <w:rFonts w:eastAsiaTheme="minorHAnsi"/>
          <w:color w:val="auto"/>
          <w:sz w:val="22"/>
          <w:szCs w:val="22"/>
        </w:rPr>
      </w:pPr>
      <w:r w:rsidRPr="00636DF3">
        <w:rPr>
          <w:rFonts w:eastAsiaTheme="minorHAnsi"/>
          <w:color w:val="auto"/>
          <w:sz w:val="22"/>
          <w:szCs w:val="22"/>
        </w:rPr>
        <w:t>პროგრამის განმახორციელებელი:</w:t>
      </w:r>
    </w:p>
    <w:p w14:paraId="1EDFDF1F" w14:textId="77777777" w:rsidR="00A23DA2" w:rsidRPr="00636DF3" w:rsidRDefault="00A23DA2" w:rsidP="008C170A">
      <w:pPr>
        <w:pStyle w:val="ListParagraph"/>
        <w:numPr>
          <w:ilvl w:val="0"/>
          <w:numId w:val="4"/>
        </w:numPr>
        <w:spacing w:after="0" w:line="240" w:lineRule="auto"/>
        <w:rPr>
          <w:rFonts w:ascii="Sylfaen" w:hAnsi="Sylfaen" w:cs="Sylfaen"/>
          <w:lang w:val="ka-GE"/>
        </w:rPr>
      </w:pPr>
      <w:r w:rsidRPr="00636DF3">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14:paraId="0D7F70CC" w14:textId="77777777" w:rsidR="00A23DA2" w:rsidRPr="00636DF3" w:rsidRDefault="00A23DA2" w:rsidP="008C170A">
      <w:pPr>
        <w:pStyle w:val="abzacixml"/>
        <w:spacing w:line="240" w:lineRule="auto"/>
        <w:ind w:left="990" w:firstLine="0"/>
        <w:rPr>
          <w:sz w:val="22"/>
          <w:szCs w:val="22"/>
          <w:highlight w:val="yellow"/>
        </w:rPr>
      </w:pPr>
    </w:p>
    <w:p w14:paraId="506D1945" w14:textId="77777777" w:rsidR="006E5EF2" w:rsidRPr="00636DF3" w:rsidRDefault="006E5EF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სემესტრული სასწავლო პროგრამა „საარჩევნო სამართალი“ - 2022-2023 სასწავლო წელს საარჩევნო სამართლის საავტორო პროგრამა 9 უმაღლეს სასწავლებლის 191 სტუდენტმა გაიარა;</w:t>
      </w:r>
    </w:p>
    <w:p w14:paraId="046F3B6B" w14:textId="77777777" w:rsidR="006E5EF2" w:rsidRPr="00636DF3" w:rsidRDefault="006E5EF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განხორციელდა ტრენერის პროფესიული უნარების განვითარების სასწავლო პროგრამა, გადამზადდა 118 ტრენერი;</w:t>
      </w:r>
    </w:p>
    <w:p w14:paraId="3A47390F" w14:textId="77777777" w:rsidR="006E5EF2" w:rsidRPr="00636DF3" w:rsidRDefault="006E5EF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ჩატარდა საარჩევნო ადმინისტრაციის მოხელის სასერტიფიკაციო გამოცდა;</w:t>
      </w:r>
    </w:p>
    <w:p w14:paraId="5964CF56" w14:textId="77777777" w:rsidR="006E5EF2" w:rsidRPr="00636DF3" w:rsidRDefault="006E5EF2" w:rsidP="008C170A">
      <w:pPr>
        <w:numPr>
          <w:ilvl w:val="3"/>
          <w:numId w:val="21"/>
        </w:numPr>
        <w:spacing w:after="0" w:line="240" w:lineRule="auto"/>
        <w:ind w:left="0"/>
        <w:jc w:val="both"/>
        <w:rPr>
          <w:rFonts w:ascii="Sylfaen" w:hAnsi="Sylfaen" w:cs="Sylfaen"/>
          <w:bCs/>
          <w:color w:val="000000"/>
          <w:shd w:val="clear" w:color="auto" w:fill="FFFFFF"/>
          <w:lang w:val="ka-GE"/>
        </w:rPr>
      </w:pPr>
      <w:r w:rsidRPr="00636DF3">
        <w:rPr>
          <w:rFonts w:ascii="Sylfaen" w:hAnsi="Sylfaen" w:cs="Sylfaen"/>
          <w:bCs/>
          <w:color w:val="000000"/>
          <w:shd w:val="clear" w:color="auto" w:fill="FFFFFF"/>
          <w:lang w:val="ka-GE"/>
        </w:rPr>
        <w:t>საინფორმაციო-სასწავლო პროექტი „საარჩევნო ადმინისტრატორის კურსები“, რომელიც მიზნად ისახავს დაინტერესებული პირების საუბნო საარჩევნო კომისიების პოტენციურ წევრებად გადამზადებას და საარჩევნო სამოქალაქო ცნობიერების ამაღლებას ჩატარდა საქართველოს 64 მუნიციპალიტეტში. პროექტში მონაწილეობა მიიღო 13 137 პირმა (კურსის წარმატებით დასრულების სერტიფიკატი 12 260 მონაწილეს გადაეცა).</w:t>
      </w:r>
    </w:p>
    <w:p w14:paraId="31C23E38" w14:textId="77777777" w:rsidR="00A23DA2" w:rsidRPr="00636DF3" w:rsidRDefault="00A23DA2" w:rsidP="008C170A">
      <w:pPr>
        <w:spacing w:line="240" w:lineRule="auto"/>
        <w:rPr>
          <w:rFonts w:ascii="Sylfaen" w:hAnsi="Sylfaen"/>
        </w:rPr>
      </w:pPr>
    </w:p>
    <w:p w14:paraId="21FA9507" w14:textId="77777777" w:rsidR="00664968" w:rsidRPr="00636DF3" w:rsidRDefault="00664968" w:rsidP="008C170A">
      <w:pPr>
        <w:pStyle w:val="Heading2"/>
        <w:spacing w:line="240" w:lineRule="auto"/>
        <w:jc w:val="both"/>
        <w:rPr>
          <w:rFonts w:ascii="Sylfaen" w:hAnsi="Sylfaen" w:cs="Sylfaen"/>
          <w:sz w:val="22"/>
          <w:szCs w:val="22"/>
        </w:rPr>
      </w:pPr>
      <w:r w:rsidRPr="00636DF3">
        <w:rPr>
          <w:rFonts w:ascii="Sylfaen" w:hAnsi="Sylfaen" w:cs="Sylfaen"/>
          <w:sz w:val="22"/>
          <w:szCs w:val="22"/>
        </w:rPr>
        <w:t>6.1</w:t>
      </w:r>
      <w:r w:rsidRPr="00636DF3">
        <w:rPr>
          <w:rFonts w:ascii="Sylfaen" w:hAnsi="Sylfaen" w:cs="Sylfaen"/>
          <w:sz w:val="22"/>
          <w:szCs w:val="22"/>
          <w:lang w:val="ka-GE"/>
        </w:rPr>
        <w:t>9</w:t>
      </w:r>
      <w:r w:rsidRPr="00636DF3">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14:paraId="2533DFBF" w14:textId="77777777" w:rsidR="00664968" w:rsidRPr="00636DF3" w:rsidRDefault="00664968" w:rsidP="008C170A">
      <w:pPr>
        <w:spacing w:after="0" w:line="240" w:lineRule="auto"/>
        <w:jc w:val="both"/>
        <w:rPr>
          <w:rFonts w:ascii="Sylfaen" w:hAnsi="Sylfaen"/>
          <w:bCs/>
        </w:rPr>
      </w:pPr>
    </w:p>
    <w:p w14:paraId="521B70B0" w14:textId="77777777" w:rsidR="00664968" w:rsidRPr="00636DF3" w:rsidRDefault="00664968" w:rsidP="008C17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პროგრამის განმახორციელებელი:</w:t>
      </w:r>
    </w:p>
    <w:p w14:paraId="01BEE2AA" w14:textId="77777777" w:rsidR="00664968" w:rsidRPr="00636DF3" w:rsidRDefault="00664968" w:rsidP="008C170A">
      <w:pPr>
        <w:pStyle w:val="ListParagraph"/>
        <w:numPr>
          <w:ilvl w:val="0"/>
          <w:numId w:val="4"/>
        </w:numPr>
        <w:spacing w:after="3" w:line="240" w:lineRule="auto"/>
        <w:ind w:right="51"/>
        <w:jc w:val="both"/>
        <w:rPr>
          <w:rFonts w:ascii="Sylfaen" w:hAnsi="Sylfaen"/>
          <w:bCs/>
        </w:rPr>
      </w:pPr>
      <w:r w:rsidRPr="00636DF3">
        <w:rPr>
          <w:rFonts w:ascii="Sylfaen" w:hAnsi="Sylfaen"/>
          <w:bCs/>
        </w:rPr>
        <w:t>სსიპ - საქართველოს პარლამენტის კვლევითი ცენტრი</w:t>
      </w:r>
    </w:p>
    <w:p w14:paraId="130A3541" w14:textId="67EB58D2" w:rsidR="00664968" w:rsidRPr="00636DF3" w:rsidRDefault="00664968" w:rsidP="008C170A">
      <w:pPr>
        <w:spacing w:line="240" w:lineRule="auto"/>
        <w:jc w:val="both"/>
        <w:rPr>
          <w:rFonts w:ascii="Sylfaen" w:hAnsi="Sylfaen"/>
          <w:lang w:val="ka-GE"/>
        </w:rPr>
      </w:pPr>
    </w:p>
    <w:p w14:paraId="4ABB67F3" w14:textId="5084FE2B" w:rsidR="00664968" w:rsidRPr="00636DF3" w:rsidRDefault="00664968"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პარლამენტის საკანონმდებლო პროცესის გაუმჯობესებისა და საზედამხედველო საქმიანობაში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წევრებისა და აპარატის კითხვებზე პასუხი-დაიჯესტი - </w:t>
      </w:r>
      <w:r w:rsidR="002603C1" w:rsidRPr="00636DF3">
        <w:rPr>
          <w:rFonts w:ascii="Sylfaen" w:eastAsiaTheme="minorEastAsia" w:hAnsi="Sylfaen" w:cs="Sylfaen"/>
          <w:bCs/>
          <w:color w:val="000000"/>
          <w:shd w:val="clear" w:color="auto" w:fill="FFFFFF"/>
        </w:rPr>
        <w:t>65</w:t>
      </w:r>
      <w:r w:rsidRPr="00636DF3">
        <w:rPr>
          <w:rFonts w:ascii="Sylfaen" w:eastAsiaTheme="minorEastAsia" w:hAnsi="Sylfaen" w:cs="Sylfaen"/>
          <w:bCs/>
          <w:color w:val="000000"/>
          <w:shd w:val="clear" w:color="auto" w:fill="FFFFFF"/>
          <w:lang w:val="ka-GE"/>
        </w:rPr>
        <w:t xml:space="preserve">; ECPRD - კვლევისა და დოკუმენტაციის ევროპული ცენტრის შეკითხვებზე პასუხები - </w:t>
      </w:r>
      <w:r w:rsidR="002603C1" w:rsidRPr="00636DF3">
        <w:rPr>
          <w:rFonts w:ascii="Sylfaen" w:eastAsiaTheme="minorEastAsia" w:hAnsi="Sylfaen" w:cs="Sylfaen"/>
          <w:bCs/>
          <w:color w:val="000000"/>
          <w:shd w:val="clear" w:color="auto" w:fill="FFFFFF"/>
        </w:rPr>
        <w:t>65</w:t>
      </w:r>
      <w:r w:rsidRPr="00636DF3">
        <w:rPr>
          <w:rFonts w:ascii="Sylfaen" w:eastAsiaTheme="minorEastAsia" w:hAnsi="Sylfaen" w:cs="Sylfaen"/>
          <w:bCs/>
          <w:color w:val="000000"/>
          <w:shd w:val="clear" w:color="auto" w:fill="FFFFFF"/>
          <w:lang w:val="ka-GE"/>
        </w:rPr>
        <w:t>;</w:t>
      </w:r>
    </w:p>
    <w:p w14:paraId="7DE03744" w14:textId="77777777" w:rsidR="00664968" w:rsidRPr="00636DF3" w:rsidRDefault="00664968" w:rsidP="008C170A">
      <w:pPr>
        <w:spacing w:after="0" w:line="240" w:lineRule="auto"/>
        <w:jc w:val="both"/>
        <w:rPr>
          <w:rFonts w:ascii="Sylfaen" w:eastAsiaTheme="minorEastAsia" w:hAnsi="Sylfaen" w:cs="Sylfaen"/>
          <w:bCs/>
          <w:color w:val="000000"/>
          <w:highlight w:val="yellow"/>
          <w:shd w:val="clear" w:color="auto" w:fill="FFFFFF"/>
          <w:lang w:val="ka-GE"/>
        </w:rPr>
      </w:pPr>
    </w:p>
    <w:p w14:paraId="69EF5A8B" w14:textId="3C8E725D" w:rsidR="001A0CD0" w:rsidRPr="00636DF3" w:rsidRDefault="001A0CD0" w:rsidP="008C170A">
      <w:pPr>
        <w:pStyle w:val="Heading2"/>
        <w:spacing w:line="240" w:lineRule="auto"/>
        <w:jc w:val="both"/>
        <w:rPr>
          <w:rFonts w:ascii="Sylfaen" w:hAnsi="Sylfaen" w:cs="Sylfaen"/>
          <w:sz w:val="22"/>
          <w:szCs w:val="22"/>
        </w:rPr>
      </w:pPr>
      <w:r w:rsidRPr="00636DF3">
        <w:rPr>
          <w:rFonts w:ascii="Sylfaen" w:hAnsi="Sylfaen" w:cs="Sylfaen"/>
          <w:sz w:val="22"/>
          <w:szCs w:val="22"/>
        </w:rPr>
        <w:t>6.20 სსიპ − სახელმწიფო ენის დეპარტამენტი (პროგრამული კოდი 52 00)</w:t>
      </w:r>
    </w:p>
    <w:p w14:paraId="3FC625D6" w14:textId="77777777" w:rsidR="001A0CD0" w:rsidRPr="00636DF3" w:rsidRDefault="001A0CD0" w:rsidP="008C170A">
      <w:pPr>
        <w:spacing w:line="240" w:lineRule="auto"/>
        <w:rPr>
          <w:rFonts w:ascii="Sylfaen" w:hAnsi="Sylfaen"/>
        </w:rPr>
      </w:pPr>
    </w:p>
    <w:p w14:paraId="0A008EEE" w14:textId="77777777" w:rsidR="001A0CD0" w:rsidRPr="00636DF3" w:rsidRDefault="001A0CD0" w:rsidP="008C170A">
      <w:pPr>
        <w:spacing w:after="0" w:line="240" w:lineRule="auto"/>
        <w:jc w:val="both"/>
        <w:rPr>
          <w:rFonts w:ascii="Sylfaen" w:hAnsi="Sylfaen"/>
          <w:bCs/>
        </w:rPr>
      </w:pPr>
      <w:r w:rsidRPr="00636DF3">
        <w:rPr>
          <w:rFonts w:ascii="Sylfaen" w:hAnsi="Sylfaen"/>
          <w:bCs/>
        </w:rPr>
        <w:t xml:space="preserve">პროგრამის განმახორციელებელი: </w:t>
      </w:r>
    </w:p>
    <w:p w14:paraId="6D9684EB" w14:textId="18288D06" w:rsidR="001A0CD0" w:rsidRDefault="005D0467" w:rsidP="005D0467">
      <w:pPr>
        <w:pStyle w:val="ListParagraph"/>
        <w:numPr>
          <w:ilvl w:val="0"/>
          <w:numId w:val="4"/>
        </w:numPr>
        <w:spacing w:after="3" w:line="240" w:lineRule="auto"/>
        <w:ind w:right="51"/>
        <w:jc w:val="both"/>
        <w:rPr>
          <w:rFonts w:ascii="Sylfaen" w:hAnsi="Sylfaen"/>
          <w:bCs/>
        </w:rPr>
      </w:pPr>
      <w:r w:rsidRPr="005D0467">
        <w:rPr>
          <w:rFonts w:ascii="Sylfaen" w:hAnsi="Sylfaen"/>
          <w:bCs/>
        </w:rPr>
        <w:t>სსიპ − სახელმწიფო ენის დეპარტამენტი</w:t>
      </w:r>
    </w:p>
    <w:p w14:paraId="66B6E65C" w14:textId="77777777" w:rsidR="005D0467" w:rsidRPr="005D0467" w:rsidRDefault="005D0467" w:rsidP="005D0467">
      <w:pPr>
        <w:pStyle w:val="ListParagraph"/>
        <w:spacing w:after="3" w:line="240" w:lineRule="auto"/>
        <w:ind w:right="51"/>
        <w:jc w:val="both"/>
        <w:rPr>
          <w:rFonts w:ascii="Sylfaen" w:hAnsi="Sylfaen"/>
          <w:bCs/>
        </w:rPr>
      </w:pPr>
    </w:p>
    <w:p w14:paraId="6F27E6D8"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პეროიდში სახელმწიფო ენის დეპარტამენტმა მოამზადა სახელმწიფო ენის სტრატეგიის 2021-2022 წლის სამოქმედო გეგმის შესრულების მონიტორინგის ანგარიში და წარუდგინა მთავრობას. მომზადდა სახელმწიფო ენის სტრატეგიის 2023-2024 წლების სამოქმედო გეგმის პროექტი. მომზადების პროცესში დეპარტამენტმა 20-ზე მეტი სამუშაო შეხვედრა გამართა პასუხისმგებელ უწყებებსა და დაინტერესებულ მხარეებთან. მოეწყო სამოქმედო გეგმის პროექტის საჯარო განხილვა. შედეგად მომზადდა საჯარო კონსულტაციების ანგარიში, რომელიც სამოქმედო გეგმასთან ერთად წარედგინა და დამტკიცებული იქნა მთავრობის მიერ;</w:t>
      </w:r>
    </w:p>
    <w:p w14:paraId="68CFE39A"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მომზადდა ქვეყნის ტექნოლოგიური განვითარების მდგომარეობის ამსახველი კვლევა-ანგარიში და წარედგინა ევროპის ენობრივ ინსტიტუტთა ასოციაციას, რომლის წევრიცაა სახელმწიფო ენის </w:t>
      </w:r>
      <w:r w:rsidRPr="00636DF3">
        <w:rPr>
          <w:rFonts w:ascii="Sylfaen" w:eastAsiaTheme="minorEastAsia" w:hAnsi="Sylfaen" w:cs="Sylfaen"/>
          <w:bCs/>
          <w:color w:val="000000"/>
          <w:shd w:val="clear" w:color="auto" w:fill="FFFFFF"/>
          <w:lang w:val="ka-GE"/>
        </w:rPr>
        <w:lastRenderedPageBreak/>
        <w:t xml:space="preserve">დეპარტამენტი. ამავე ასოციაციასთან თანამშრომლობით შეივსო სპეციალური კითხვარი ELIPS, რომელიც ეხებოდა ქვეყანაში ტერმინოლოგიის, მარტივი და გამარტივებული ენის ფუნქციონირების საკითხებს. დეპარტამენტმა ამავე პერიოდში მოამზადა ტერმინოლოგიის სტანდარტიზაციისათვის მუშაობის წესის პროექტი და </w:t>
      </w:r>
      <w:r w:rsidRPr="00636DF3">
        <w:rPr>
          <w:rFonts w:ascii="Sylfaen" w:hAnsi="Sylfaen"/>
          <w:bCs/>
        </w:rPr>
        <w:t xml:space="preserve">ტერმინოლოგიის სტანდარტიზაციის გზამკვლევის სამუშაო ვერსია. </w:t>
      </w:r>
      <w:r w:rsidRPr="00636DF3">
        <w:rPr>
          <w:rFonts w:ascii="Sylfaen" w:eastAsiaTheme="minorEastAsia" w:hAnsi="Sylfaen" w:cs="Sylfaen"/>
          <w:bCs/>
          <w:color w:val="000000"/>
          <w:shd w:val="clear" w:color="auto" w:fill="FFFFFF"/>
          <w:lang w:val="ka-GE"/>
        </w:rPr>
        <w:t>დაიწყო დეპარტმენტის მიერ მომზადებული ტრანსლიტერაცია-ტრანსკრიფციის წესების მიხედვით სპეციალური პროგრამული აპლიკაციის (API) შემუშავება „მცდარბეჭდილმძებნის საძმოსთან“ თანამშრომლობით;</w:t>
      </w:r>
    </w:p>
    <w:p w14:paraId="0A5B83F5"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სამცხე-ჯავახეთსა და ქვემო ქართლში სახელმწიფო ენის ფუნქციონირების მონიტორინგისას შეკრებილი მასალის საფუძველზე მზადდებოდა ანგარიში, რომელიც გამოქვეყნდება დეპარტამენტის ვებგვერდზე;</w:t>
      </w:r>
    </w:p>
    <w:p w14:paraId="73E20EE4"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გაფორმდა ურთიერთთანამშრომლობის მემორანდუმები: სსიპ - საზოგადოებრივ მაუწყებელთან, სსიპ - ილიას სახელმწიფო უნივერსიტეტთან, საქართველოს საგარეო საქმეთა სამინისტროს თარგმნის ბიუროსთან,  შპს - მცდარბეჭდილის საძმოსთან და სსიპ - სოციალური მომსახურების სააგენტოსთან;</w:t>
      </w:r>
    </w:p>
    <w:p w14:paraId="42622635"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დეპარტამენტის თანაორგანიზებით საზეიმოდ აღინიშნა მშობლიური ენის დღე 21 თებერვალს და სახელმწიფო ენის დღესთან დაკავშირებით დაიგეგმა და განხორციელდა მრავალი ღონისძიება 14 აპრილის კვირეულში;</w:t>
      </w:r>
    </w:p>
    <w:p w14:paraId="4A608FF4"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დეპარტამენტის თანამშრომლებმა გაიარეს საქართველოს მთავრობის მიერ ორგანიზებული ტრენინგები პოლიტიკის დოკუმენტის საჯარო კონსულტაციებისა და პოლიტიკის დოკუმენტების ბიუჯეტირების შესახებ. შემოსული წერილების შესაბამისად გაიცა ზეპირი და წერილობითი რეკომენდაციები ქართული სალიტერატურო ენის ნორმების დაცვის მიზნით.</w:t>
      </w:r>
    </w:p>
    <w:p w14:paraId="757F4F2A" w14:textId="77777777" w:rsidR="00764DAD" w:rsidRPr="00636DF3"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სახელმწიფო ენის 2020-2030 წლების სტრატეგიის 2023-2024 წლების სამოქმედო გეგმის  საზოგადოების ფართო ფენებისათვის გაცნობის მიზნით, 2023 წლის მაისში გაიმართა ორი ღონისძიება, რომელსაც დაესწრო 100 ადამიანი;</w:t>
      </w:r>
    </w:p>
    <w:p w14:paraId="300D020F" w14:textId="77777777" w:rsidR="00764DAD" w:rsidRPr="003F0BB5"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მუშაობა ელექტრონული პროგრამის (პორტალის) შესაქმნელად შესაბამისი ტექნიკური დავალების შექმნაზე, რის შემდეგაც განხორციელდება შესაბამისი მომსახურების შესყიდვა. ასევე, დაწყებულია მუშაობა პორტალის </w:t>
      </w:r>
      <w:r w:rsidRPr="00636DF3">
        <w:rPr>
          <w:rFonts w:ascii="Sylfaen" w:hAnsi="Sylfaen"/>
          <w:bCs/>
        </w:rPr>
        <w:t>ტექნოლოგიური</w:t>
      </w:r>
      <w:r w:rsidRPr="00636DF3">
        <w:rPr>
          <w:rFonts w:ascii="Sylfaen" w:hAnsi="Sylfaen"/>
          <w:bCs/>
          <w:lang w:val="ka-GE"/>
        </w:rPr>
        <w:t xml:space="preserve"> და </w:t>
      </w:r>
      <w:r w:rsidRPr="00636DF3">
        <w:rPr>
          <w:rFonts w:ascii="Sylfaen" w:eastAsiaTheme="minorEastAsia" w:hAnsi="Sylfaen" w:cs="Sylfaen"/>
          <w:bCs/>
          <w:color w:val="000000"/>
          <w:shd w:val="clear" w:color="auto" w:fill="FFFFFF"/>
          <w:lang w:val="ka-GE"/>
        </w:rPr>
        <w:t xml:space="preserve">შინაარსობრივი კომპონენტის - სასწავლო </w:t>
      </w:r>
      <w:r w:rsidRPr="003F0BB5">
        <w:rPr>
          <w:rFonts w:ascii="Sylfaen" w:eastAsiaTheme="minorEastAsia" w:hAnsi="Sylfaen" w:cs="Sylfaen"/>
          <w:bCs/>
          <w:color w:val="000000"/>
          <w:shd w:val="clear" w:color="auto" w:fill="FFFFFF"/>
          <w:lang w:val="ka-GE"/>
        </w:rPr>
        <w:t>ლექსიკონებისა და სახელების სარეკომენდაციო ბაზების შექმნაზე.</w:t>
      </w:r>
    </w:p>
    <w:p w14:paraId="7E14C067" w14:textId="77777777" w:rsidR="00764DAD" w:rsidRPr="003F0BB5"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სალიტერატურო ენის ნორმების მიხედვით გასწორდა დედაქალაქის მუნიციპალური ტრანსპორტის 2500-ამდე გაჩერების სახელწოდება.</w:t>
      </w:r>
    </w:p>
    <w:p w14:paraId="7D263024" w14:textId="77777777" w:rsidR="00764DAD" w:rsidRPr="003F0BB5"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 xml:space="preserve">განხორციელდა ბათუმისა და თბილისის რამდენიმე ტურისტულად აქტიურ ქუჩებში გარე აბრების, მენიუებისა და მომსახურების სფეროს მონიტორინგი სახელმწიფო ენის ფუნქციონირების თვალსაზრისით. </w:t>
      </w:r>
    </w:p>
    <w:p w14:paraId="3D11D7AE" w14:textId="77777777" w:rsidR="00764DAD" w:rsidRPr="003F0BB5" w:rsidRDefault="00764DAD"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 xml:space="preserve">საანგარიშო პერიოდში გაფორმდა შესაბამისი ხელშეკრულებები ქართული სალიტერატურო ენის ნორმების განახლების, გეოგრაფიულ სახელთა ბაზის შექმნის, ონლაინ სასწავლო ლექსიკონების შედგენის მიზნით. </w:t>
      </w:r>
    </w:p>
    <w:p w14:paraId="3D63AF3C" w14:textId="77777777" w:rsidR="00707281" w:rsidRPr="003F0BB5" w:rsidRDefault="00707281" w:rsidP="008C170A">
      <w:pPr>
        <w:spacing w:after="0" w:line="240" w:lineRule="auto"/>
        <w:jc w:val="both"/>
        <w:rPr>
          <w:rFonts w:ascii="Sylfaen" w:eastAsiaTheme="minorEastAsia" w:hAnsi="Sylfaen" w:cs="Sylfaen"/>
          <w:bCs/>
          <w:color w:val="000000"/>
          <w:shd w:val="clear" w:color="auto" w:fill="FFFFFF"/>
          <w:lang w:val="ka-GE"/>
        </w:rPr>
      </w:pPr>
    </w:p>
    <w:p w14:paraId="386BF18F" w14:textId="1147454E" w:rsidR="004D34B9" w:rsidRPr="003F0BB5" w:rsidRDefault="004D34B9" w:rsidP="008C170A">
      <w:pPr>
        <w:pStyle w:val="Heading1"/>
        <w:numPr>
          <w:ilvl w:val="0"/>
          <w:numId w:val="3"/>
        </w:numPr>
        <w:spacing w:line="240" w:lineRule="auto"/>
        <w:ind w:left="720"/>
        <w:jc w:val="both"/>
        <w:rPr>
          <w:rFonts w:ascii="Sylfaen" w:eastAsia="Sylfaen" w:hAnsi="Sylfaen" w:cs="Sylfaen"/>
          <w:bCs/>
          <w:noProof/>
          <w:sz w:val="22"/>
          <w:szCs w:val="22"/>
        </w:rPr>
      </w:pPr>
      <w:r w:rsidRPr="003F0BB5">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763A71A9" w14:textId="5501DB98" w:rsidR="00707281" w:rsidRPr="003F0BB5" w:rsidRDefault="00707281" w:rsidP="008C170A">
      <w:pPr>
        <w:spacing w:line="240" w:lineRule="auto"/>
      </w:pPr>
    </w:p>
    <w:p w14:paraId="5738E0A9" w14:textId="77777777" w:rsidR="007E11B2" w:rsidRPr="003F0BB5" w:rsidRDefault="007E11B2" w:rsidP="008C170A">
      <w:pPr>
        <w:pStyle w:val="Heading2"/>
        <w:spacing w:line="240" w:lineRule="auto"/>
        <w:jc w:val="both"/>
        <w:rPr>
          <w:rFonts w:ascii="Sylfaen" w:hAnsi="Sylfaen" w:cs="Sylfaen"/>
          <w:sz w:val="22"/>
          <w:szCs w:val="22"/>
        </w:rPr>
      </w:pPr>
      <w:r w:rsidRPr="003F0BB5">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3C0F8CC9" w14:textId="77777777" w:rsidR="007E11B2" w:rsidRPr="003F0BB5" w:rsidRDefault="007E11B2" w:rsidP="008C170A">
      <w:pPr>
        <w:pStyle w:val="ListParagraph"/>
        <w:tabs>
          <w:tab w:val="left" w:pos="709"/>
          <w:tab w:val="left" w:pos="10440"/>
        </w:tabs>
        <w:spacing w:after="0" w:line="240" w:lineRule="auto"/>
        <w:jc w:val="both"/>
        <w:rPr>
          <w:rFonts w:ascii="Sylfaen" w:eastAsiaTheme="minorEastAsia" w:hAnsi="Sylfaen" w:cs="Sylfaen"/>
          <w:lang w:val="ka-GE"/>
        </w:rPr>
      </w:pPr>
    </w:p>
    <w:p w14:paraId="3B98C93F" w14:textId="77777777" w:rsidR="007E11B2" w:rsidRPr="003F0BB5" w:rsidRDefault="007E11B2" w:rsidP="008C170A">
      <w:pPr>
        <w:spacing w:after="0" w:line="240" w:lineRule="auto"/>
        <w:jc w:val="both"/>
        <w:rPr>
          <w:rFonts w:ascii="Sylfaen" w:hAnsi="Sylfaen"/>
          <w:bCs/>
        </w:rPr>
      </w:pPr>
      <w:r w:rsidRPr="003F0BB5">
        <w:rPr>
          <w:rFonts w:ascii="Sylfaen" w:hAnsi="Sylfaen"/>
          <w:bCs/>
        </w:rPr>
        <w:t xml:space="preserve">პროგრამის განმახორციელებელი: </w:t>
      </w:r>
    </w:p>
    <w:p w14:paraId="6F6D41A3" w14:textId="77777777" w:rsidR="007E11B2" w:rsidRPr="003F0BB5" w:rsidRDefault="007E11B2" w:rsidP="008C170A">
      <w:pPr>
        <w:numPr>
          <w:ilvl w:val="0"/>
          <w:numId w:val="6"/>
        </w:numPr>
        <w:spacing w:after="0" w:line="240" w:lineRule="auto"/>
        <w:ind w:left="900" w:hanging="270"/>
        <w:jc w:val="both"/>
        <w:rPr>
          <w:rFonts w:ascii="Sylfaen" w:eastAsia="Sylfaen" w:hAnsi="Sylfaen"/>
        </w:rPr>
      </w:pPr>
      <w:r w:rsidRPr="003F0BB5">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D7BFC8E" w14:textId="77777777" w:rsidR="007E11B2" w:rsidRPr="003F0BB5" w:rsidRDefault="007E11B2" w:rsidP="008C170A">
      <w:pPr>
        <w:numPr>
          <w:ilvl w:val="0"/>
          <w:numId w:val="6"/>
        </w:numPr>
        <w:spacing w:after="0" w:line="240" w:lineRule="auto"/>
        <w:ind w:left="900" w:hanging="270"/>
        <w:jc w:val="both"/>
        <w:rPr>
          <w:rFonts w:ascii="Sylfaen" w:eastAsia="Sylfaen" w:hAnsi="Sylfaen"/>
        </w:rPr>
      </w:pPr>
      <w:r w:rsidRPr="003F0BB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894B49F" w14:textId="77777777" w:rsidR="007E11B2" w:rsidRPr="003F0BB5" w:rsidRDefault="007E11B2" w:rsidP="008C170A">
      <w:pPr>
        <w:pStyle w:val="ListParagraph"/>
        <w:tabs>
          <w:tab w:val="left" w:pos="709"/>
          <w:tab w:val="left" w:pos="10440"/>
        </w:tabs>
        <w:spacing w:after="0" w:line="240" w:lineRule="auto"/>
        <w:jc w:val="both"/>
        <w:rPr>
          <w:rFonts w:ascii="Sylfaen" w:eastAsiaTheme="minorEastAsia" w:hAnsi="Sylfaen" w:cs="Sylfaen"/>
          <w:lang w:val="ka-GE"/>
        </w:rPr>
      </w:pPr>
    </w:p>
    <w:p w14:paraId="33650705" w14:textId="77777777" w:rsidR="00F3135E" w:rsidRPr="003F0BB5"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დახმარების ღონისძიებები;</w:t>
      </w:r>
    </w:p>
    <w:p w14:paraId="45CB1153"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ეკომიგრანტი ოჯახები უზრუნველყოფილნი არიან საცხოვრებელი სახლებით;</w:t>
      </w:r>
    </w:p>
    <w:p w14:paraId="1A647412"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განხორციელდა იძულებით გადაადგილებულ პირთა − დევნილთა გრძელვადიანი განსახლება;</w:t>
      </w:r>
    </w:p>
    <w:p w14:paraId="1AC5A4FE"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გაუმჯობესებულია იძულებით გადაადგილებულ პირთათვის - დევნილთათვის სოციალური და საცხოვრებელი პირობები;</w:t>
      </w:r>
    </w:p>
    <w:p w14:paraId="2B575E92"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 xml:space="preserve">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შექმნილია და განვითარებულია სხვადასხვა  სერვისები; </w:t>
      </w:r>
    </w:p>
    <w:p w14:paraId="51D3C6A7"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იძულებით გადაადგილებულ პირთა - დევნილები და ეკომიგრანტები უზრუნველყოფილნი არიან საარსებო წყაროებით.</w:t>
      </w:r>
    </w:p>
    <w:p w14:paraId="67A8BA55"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4F013D79"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7DA028B0" w14:textId="77777777" w:rsidR="007E11B2" w:rsidRPr="00F3135E" w:rsidRDefault="007E11B2" w:rsidP="008C170A">
      <w:pPr>
        <w:pStyle w:val="Heading4"/>
        <w:shd w:val="clear" w:color="auto" w:fill="FFFFFF" w:themeFill="background1"/>
        <w:spacing w:before="0" w:line="240" w:lineRule="auto"/>
        <w:jc w:val="both"/>
        <w:rPr>
          <w:rFonts w:ascii="Sylfaen" w:eastAsia="Calibri" w:hAnsi="Sylfaen" w:cs="Calibri"/>
          <w:bCs/>
          <w:i w:val="0"/>
          <w:lang w:val="ka-GE"/>
        </w:rPr>
      </w:pPr>
      <w:r w:rsidRPr="00F3135E">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14:paraId="0445F10F" w14:textId="77777777" w:rsidR="007E11B2" w:rsidRPr="00F3135E" w:rsidRDefault="007E11B2" w:rsidP="008C170A">
      <w:pPr>
        <w:spacing w:after="0" w:line="240" w:lineRule="auto"/>
        <w:ind w:left="270"/>
        <w:jc w:val="both"/>
        <w:rPr>
          <w:rFonts w:ascii="Sylfaen" w:hAnsi="Sylfaen" w:cs="Sylfaen"/>
          <w:lang w:val="ka-GE"/>
        </w:rPr>
      </w:pPr>
    </w:p>
    <w:p w14:paraId="0A3D8F83" w14:textId="77777777" w:rsidR="007E11B2" w:rsidRPr="00F3135E" w:rsidRDefault="007E11B2" w:rsidP="008C170A">
      <w:pPr>
        <w:spacing w:after="0" w:line="240" w:lineRule="auto"/>
        <w:jc w:val="both"/>
        <w:rPr>
          <w:rFonts w:ascii="Sylfaen" w:hAnsi="Sylfaen"/>
          <w:bCs/>
        </w:rPr>
      </w:pPr>
      <w:r w:rsidRPr="00F3135E">
        <w:rPr>
          <w:rFonts w:ascii="Sylfaen" w:hAnsi="Sylfaen"/>
          <w:bCs/>
        </w:rPr>
        <w:t xml:space="preserve">პროგრამის განმახორციელებელი: </w:t>
      </w:r>
    </w:p>
    <w:p w14:paraId="76B75DDE" w14:textId="77777777" w:rsidR="007E11B2" w:rsidRPr="00F3135E" w:rsidRDefault="007E11B2" w:rsidP="008C170A">
      <w:pPr>
        <w:numPr>
          <w:ilvl w:val="0"/>
          <w:numId w:val="6"/>
        </w:numPr>
        <w:spacing w:after="0" w:line="240" w:lineRule="auto"/>
        <w:ind w:left="900" w:hanging="270"/>
        <w:jc w:val="both"/>
        <w:rPr>
          <w:rFonts w:ascii="Sylfaen" w:eastAsia="Sylfaen" w:hAnsi="Sylfaen"/>
        </w:rPr>
      </w:pPr>
      <w:r w:rsidRPr="00F3135E">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73990036"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55DFCD80"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525 ბენეფიციარი, აქედან შეირჩა 313 ბენეფიციარი, ხოლო გამარჯვებულად გამოვლინდა 100 პირი. ამასთან მიმდინარეობდა 2022 წელს გამარჯვებული ბენეფიციარებისთვის ნივთების შესყიდვა;</w:t>
      </w:r>
    </w:p>
    <w:p w14:paraId="05DB8DEE"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სამედიცინო მომსახურებისა და/ან მედიკამენტების დაფინანსებისათვის სააგენტოს მომართა 118 ბენეფიციარმა, საიდანაც 42 ბენეფიციარზე გაიცა ადმინისტრაციული დაპირება და 39-ს აუნაზღაურდა მომსახურების ხარჯები;</w:t>
      </w:r>
    </w:p>
    <w:p w14:paraId="52E0A28D"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81 ბენეფიციარმა და 2 ბენეფიციარზე გაიცა ადმინისტრაციული დაპირება;</w:t>
      </w:r>
    </w:p>
    <w:p w14:paraId="0EC8D2D1" w14:textId="77777777" w:rsidR="00F3135E" w:rsidRPr="002308E4" w:rsidRDefault="00F3135E"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308E4">
        <w:rPr>
          <w:rFonts w:ascii="Sylfaen" w:eastAsiaTheme="minorEastAsia" w:hAnsi="Sylfaen" w:cs="Sylfaen"/>
          <w:bCs/>
          <w:color w:val="000000"/>
          <w:shd w:val="clear" w:color="auto" w:fill="FFFFFF"/>
          <w:lang w:val="ka-GE"/>
        </w:rPr>
        <w:t>დროებითი საცხოვრებლით უზრუნველყოფის პროგრამით ისარგებლა 14 ბენეფიციარმა.</w:t>
      </w:r>
    </w:p>
    <w:p w14:paraId="1D9F766D"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098F00B4"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4E1AA958" w14:textId="77777777" w:rsidR="007E11B2" w:rsidRPr="00F326DF" w:rsidRDefault="007E11B2" w:rsidP="008C170A">
      <w:pPr>
        <w:pStyle w:val="Heading4"/>
        <w:shd w:val="clear" w:color="auto" w:fill="FFFFFF" w:themeFill="background1"/>
        <w:spacing w:before="0" w:line="240" w:lineRule="auto"/>
        <w:jc w:val="both"/>
        <w:rPr>
          <w:rFonts w:ascii="Sylfaen" w:eastAsia="Calibri" w:hAnsi="Sylfaen" w:cs="Calibri"/>
          <w:bCs/>
          <w:i w:val="0"/>
          <w:lang w:val="ka-GE"/>
        </w:rPr>
      </w:pPr>
      <w:r w:rsidRPr="00F326DF">
        <w:rPr>
          <w:rFonts w:ascii="Sylfaen" w:eastAsia="Calibri" w:hAnsi="Sylfaen" w:cs="Calibri"/>
          <w:bCs/>
          <w:i w:val="0"/>
          <w:lang w:val="ka-GE"/>
        </w:rPr>
        <w:t xml:space="preserve">7.1.2 ეკომიგრანტთა მიგრაციის მართვა (პროგრამული კოდი 27 06 02) </w:t>
      </w:r>
    </w:p>
    <w:p w14:paraId="6FDF7865" w14:textId="77777777" w:rsidR="007E11B2" w:rsidRPr="00F326DF" w:rsidRDefault="007E11B2" w:rsidP="008C170A">
      <w:pPr>
        <w:spacing w:after="0" w:line="240" w:lineRule="auto"/>
        <w:rPr>
          <w:rFonts w:ascii="Sylfaen" w:hAnsi="Sylfaen"/>
          <w:lang w:val="ru-RU" w:eastAsia="ru-RU"/>
        </w:rPr>
      </w:pPr>
    </w:p>
    <w:p w14:paraId="6B1ABC51" w14:textId="77777777" w:rsidR="007E11B2" w:rsidRPr="00F326DF" w:rsidRDefault="007E11B2" w:rsidP="008C170A">
      <w:pPr>
        <w:spacing w:after="0" w:line="240" w:lineRule="auto"/>
        <w:jc w:val="both"/>
        <w:rPr>
          <w:rFonts w:ascii="Sylfaen" w:hAnsi="Sylfaen"/>
          <w:bCs/>
        </w:rPr>
      </w:pPr>
      <w:r w:rsidRPr="00F326DF">
        <w:rPr>
          <w:rFonts w:ascii="Sylfaen" w:hAnsi="Sylfaen"/>
          <w:bCs/>
        </w:rPr>
        <w:t xml:space="preserve">პროგრამის განმახორციელებელი: </w:t>
      </w:r>
    </w:p>
    <w:p w14:paraId="7BB7528D" w14:textId="77777777" w:rsidR="007E11B2" w:rsidRPr="00F326DF" w:rsidRDefault="007E11B2" w:rsidP="008C170A">
      <w:pPr>
        <w:numPr>
          <w:ilvl w:val="0"/>
          <w:numId w:val="6"/>
        </w:numPr>
        <w:spacing w:after="0" w:line="240" w:lineRule="auto"/>
        <w:ind w:left="900" w:hanging="270"/>
        <w:jc w:val="both"/>
        <w:rPr>
          <w:rFonts w:ascii="Sylfaen" w:eastAsia="Sylfaen" w:hAnsi="Sylfaen"/>
        </w:rPr>
      </w:pPr>
      <w:r w:rsidRPr="00F326DF">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42E6F76A" w14:textId="77777777" w:rsidR="007E11B2" w:rsidRPr="00F326DF" w:rsidRDefault="007E11B2" w:rsidP="008C170A">
      <w:pPr>
        <w:pStyle w:val="ListParagraph"/>
        <w:tabs>
          <w:tab w:val="left" w:pos="709"/>
          <w:tab w:val="left" w:pos="10440"/>
        </w:tabs>
        <w:spacing w:after="0" w:line="240" w:lineRule="auto"/>
        <w:jc w:val="both"/>
        <w:rPr>
          <w:rFonts w:ascii="Sylfaen" w:eastAsiaTheme="minorEastAsia" w:hAnsi="Sylfaen" w:cs="Sylfaen"/>
          <w:lang w:val="ka-GE"/>
        </w:rPr>
      </w:pPr>
    </w:p>
    <w:p w14:paraId="31AE71A7" w14:textId="0AB4A37B" w:rsidR="007E11B2" w:rsidRPr="00F326DF" w:rsidRDefault="007E11B2"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326DF">
        <w:rPr>
          <w:rFonts w:ascii="Sylfaen" w:eastAsiaTheme="minorEastAsia" w:hAnsi="Sylfaen" w:cs="Sylfaen"/>
          <w:bCs/>
          <w:color w:val="000000"/>
          <w:shd w:val="clear" w:color="auto" w:fill="FFFFFF"/>
          <w:lang w:val="ka-GE"/>
        </w:rPr>
        <w:t xml:space="preserve">სტიქიით დაზარალებული ოჯახებისთვის შეძენილ იქნა </w:t>
      </w:r>
      <w:r w:rsidR="00F326DF" w:rsidRPr="00F326DF">
        <w:rPr>
          <w:rFonts w:ascii="Sylfaen" w:eastAsiaTheme="minorEastAsia" w:hAnsi="Sylfaen" w:cs="Sylfaen"/>
          <w:bCs/>
          <w:color w:val="000000"/>
          <w:shd w:val="clear" w:color="auto" w:fill="FFFFFF"/>
        </w:rPr>
        <w:t>278</w:t>
      </w:r>
      <w:r w:rsidRPr="00F326DF">
        <w:rPr>
          <w:rFonts w:ascii="Sylfaen" w:eastAsiaTheme="minorEastAsia" w:hAnsi="Sylfaen" w:cs="Sylfaen"/>
          <w:bCs/>
          <w:color w:val="000000"/>
          <w:shd w:val="clear" w:color="auto" w:fill="FFFFFF"/>
          <w:lang w:val="ka-GE"/>
        </w:rPr>
        <w:t xml:space="preserve"> საცხოვრებელი სახლი.</w:t>
      </w:r>
    </w:p>
    <w:p w14:paraId="0C4AECD6"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2B8648EE" w14:textId="77777777" w:rsidR="007E11B2" w:rsidRPr="00F326DF" w:rsidRDefault="007E11B2" w:rsidP="008C170A">
      <w:pPr>
        <w:pStyle w:val="Heading4"/>
        <w:shd w:val="clear" w:color="auto" w:fill="FFFFFF" w:themeFill="background1"/>
        <w:spacing w:before="0" w:line="240" w:lineRule="auto"/>
        <w:jc w:val="both"/>
        <w:rPr>
          <w:rFonts w:ascii="Sylfaen" w:eastAsia="Calibri" w:hAnsi="Sylfaen" w:cs="Calibri"/>
          <w:bCs/>
          <w:i w:val="0"/>
          <w:lang w:val="ka-GE"/>
        </w:rPr>
      </w:pPr>
      <w:r w:rsidRPr="00F326DF">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59A89D50" w14:textId="77777777" w:rsidR="007E11B2" w:rsidRPr="00F326DF" w:rsidRDefault="007E11B2" w:rsidP="008C170A">
      <w:pPr>
        <w:spacing w:after="0" w:line="240" w:lineRule="auto"/>
        <w:rPr>
          <w:rFonts w:ascii="Sylfaen" w:hAnsi="Sylfaen"/>
          <w:lang w:val="ru-RU" w:eastAsia="ru-RU"/>
        </w:rPr>
      </w:pPr>
    </w:p>
    <w:p w14:paraId="34A7F183" w14:textId="77777777" w:rsidR="007E11B2" w:rsidRPr="00F326DF" w:rsidRDefault="007E11B2" w:rsidP="008C170A">
      <w:pPr>
        <w:spacing w:after="0" w:line="240" w:lineRule="auto"/>
        <w:jc w:val="both"/>
        <w:rPr>
          <w:rFonts w:ascii="Sylfaen" w:hAnsi="Sylfaen"/>
          <w:bCs/>
        </w:rPr>
      </w:pPr>
      <w:r w:rsidRPr="00F326DF">
        <w:rPr>
          <w:rFonts w:ascii="Sylfaen" w:hAnsi="Sylfaen"/>
          <w:bCs/>
        </w:rPr>
        <w:t xml:space="preserve">პროგრამის განმახორციელებელი: </w:t>
      </w:r>
    </w:p>
    <w:p w14:paraId="29E8F433" w14:textId="77777777" w:rsidR="007E11B2" w:rsidRPr="00F326DF" w:rsidRDefault="007E11B2" w:rsidP="008C170A">
      <w:pPr>
        <w:numPr>
          <w:ilvl w:val="0"/>
          <w:numId w:val="6"/>
        </w:numPr>
        <w:spacing w:after="0" w:line="240" w:lineRule="auto"/>
        <w:ind w:left="900" w:hanging="270"/>
        <w:jc w:val="both"/>
        <w:rPr>
          <w:rFonts w:ascii="Sylfaen" w:eastAsia="Sylfaen" w:hAnsi="Sylfaen"/>
        </w:rPr>
      </w:pPr>
      <w:r w:rsidRPr="00F326DF">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8ED188C"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56A293B4"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lastRenderedPageBreak/>
        <w:t xml:space="preserve">მართლზომიერ მფლობელობაში არსებული ფართები დაუკანონდა და საკუთრებაში  გადაეცა </w:t>
      </w:r>
      <w:r w:rsidRPr="008E4433">
        <w:rPr>
          <w:rFonts w:ascii="Sylfaen" w:hAnsi="Sylfaen"/>
        </w:rPr>
        <w:t>417</w:t>
      </w:r>
      <w:r w:rsidRPr="008E4433">
        <w:rPr>
          <w:rFonts w:ascii="Sylfaen" w:hAnsi="Sylfaen"/>
          <w:lang w:val="ka-GE"/>
        </w:rPr>
        <w:t xml:space="preserve"> </w:t>
      </w:r>
      <w:r w:rsidRPr="008E4433">
        <w:rPr>
          <w:rFonts w:ascii="Sylfaen" w:eastAsiaTheme="minorEastAsia" w:hAnsi="Sylfaen" w:cs="Sylfaen"/>
          <w:bCs/>
          <w:color w:val="000000"/>
          <w:shd w:val="clear" w:color="auto" w:fill="FFFFFF"/>
          <w:lang w:val="ka-GE"/>
        </w:rPr>
        <w:t>ოჯახს;</w:t>
      </w:r>
    </w:p>
    <w:p w14:paraId="36094552"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 xml:space="preserve">საცხოვრებელი ფართებით დაკმაყოფილდა </w:t>
      </w:r>
      <w:r w:rsidRPr="008E4433">
        <w:rPr>
          <w:rFonts w:ascii="Sylfaen" w:hAnsi="Sylfaen"/>
          <w:lang w:val="ka-GE"/>
        </w:rPr>
        <w:t>54</w:t>
      </w:r>
      <w:r w:rsidRPr="008E4433">
        <w:rPr>
          <w:rFonts w:ascii="Sylfaen" w:hAnsi="Sylfaen"/>
        </w:rPr>
        <w:t>9</w:t>
      </w:r>
      <w:r w:rsidRPr="008E4433">
        <w:rPr>
          <w:rFonts w:ascii="Sylfaen" w:hAnsi="Sylfaen"/>
          <w:lang w:val="ka-GE"/>
        </w:rPr>
        <w:t xml:space="preserve"> </w:t>
      </w:r>
      <w:r w:rsidRPr="008E4433">
        <w:rPr>
          <w:rFonts w:ascii="Sylfaen" w:eastAsiaTheme="minorEastAsia" w:hAnsi="Sylfaen" w:cs="Sylfaen"/>
          <w:bCs/>
          <w:color w:val="000000"/>
          <w:shd w:val="clear" w:color="auto" w:fill="FFFFFF"/>
          <w:lang w:val="ka-GE"/>
        </w:rPr>
        <w:t>დევნილი ოჯახი ახალაშენებულ მრავალბინიან საცხოვრებელ სახლებში;</w:t>
      </w:r>
    </w:p>
    <w:p w14:paraId="1CB527F8"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14:paraId="6CCB0C04" w14:textId="77777777" w:rsidR="00F326DF" w:rsidRPr="008E4433" w:rsidRDefault="00F326DF"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8E4433">
        <w:rPr>
          <w:rFonts w:ascii="Sylfaen" w:eastAsiaTheme="minorEastAsia" w:hAnsi="Sylfaen" w:cs="Sylfaen"/>
          <w:lang w:val="ka-GE"/>
        </w:rPr>
        <w:t xml:space="preserve">ქ. თბილისსა და საქართველოს სხვადასხვა რეგიონში, </w:t>
      </w:r>
      <w:r w:rsidRPr="008E4433">
        <w:rPr>
          <w:rFonts w:ascii="Sylfaen" w:hAnsi="Sylfaen" w:cs="Sylfaen"/>
          <w:color w:val="000000"/>
          <w:lang w:val="ka-GE"/>
        </w:rPr>
        <w:t>ოჯახების სულადობის გათვალისწინებით,</w:t>
      </w:r>
      <w:r w:rsidRPr="008E4433">
        <w:rPr>
          <w:rFonts w:ascii="Sylfaen" w:hAnsi="Sylfaen" w:cs="Calibri"/>
          <w:lang w:val="ka-GE"/>
        </w:rPr>
        <w:t xml:space="preserve"> შეძენილ იქნა </w:t>
      </w:r>
      <w:r w:rsidRPr="008E4433">
        <w:rPr>
          <w:rFonts w:ascii="Sylfaen" w:hAnsi="Sylfaen" w:cs="Calibri"/>
        </w:rPr>
        <w:t>1 279</w:t>
      </w:r>
      <w:r w:rsidRPr="008E4433">
        <w:rPr>
          <w:rFonts w:ascii="Sylfaen" w:hAnsi="Sylfaen" w:cs="Calibri"/>
          <w:lang w:val="ka-GE"/>
        </w:rPr>
        <w:t xml:space="preserve"> საცხოვრებელი სახლი;</w:t>
      </w:r>
    </w:p>
    <w:p w14:paraId="4498D4C3" w14:textId="77777777" w:rsidR="00F326DF" w:rsidRPr="008E4433" w:rsidRDefault="00F326DF"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8E4433">
        <w:rPr>
          <w:rFonts w:ascii="Sylfaen" w:eastAsiaTheme="minorEastAsia" w:hAnsi="Sylfaen" w:cs="Sylfaen"/>
          <w:lang w:val="ka-GE"/>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8E4433">
        <w:rPr>
          <w:rFonts w:ascii="Sylfaen" w:hAnsi="Sylfaen" w:cs="Calibri"/>
        </w:rPr>
        <w:t>104</w:t>
      </w:r>
      <w:r w:rsidRPr="008E4433">
        <w:rPr>
          <w:rFonts w:ascii="Sylfaen" w:hAnsi="Sylfaen" w:cs="Calibri"/>
          <w:lang w:val="ka-GE"/>
        </w:rPr>
        <w:t xml:space="preserve"> </w:t>
      </w:r>
      <w:r w:rsidRPr="008E4433">
        <w:rPr>
          <w:rFonts w:ascii="Sylfaen" w:eastAsiaTheme="minorEastAsia" w:hAnsi="Sylfaen" w:cs="Sylfaen"/>
          <w:lang w:val="ka-GE"/>
        </w:rPr>
        <w:t>ინდივიდუალური საცხოვრებელი სახლი;</w:t>
      </w:r>
    </w:p>
    <w:p w14:paraId="3627187A" w14:textId="77777777" w:rsidR="00F326DF" w:rsidRPr="008E4433" w:rsidRDefault="00F326DF" w:rsidP="005A14CA">
      <w:pPr>
        <w:pStyle w:val="ListParagraph"/>
        <w:numPr>
          <w:ilvl w:val="0"/>
          <w:numId w:val="83"/>
        </w:numPr>
        <w:tabs>
          <w:tab w:val="left" w:pos="0"/>
        </w:tabs>
        <w:spacing w:after="0" w:line="240" w:lineRule="auto"/>
        <w:jc w:val="both"/>
        <w:rPr>
          <w:rFonts w:ascii="Sylfaen" w:eastAsiaTheme="minorEastAsia" w:hAnsi="Sylfaen" w:cs="Sylfaen"/>
          <w:lang w:val="ka-GE"/>
        </w:rPr>
      </w:pPr>
      <w:r w:rsidRPr="008E4433">
        <w:rPr>
          <w:rFonts w:ascii="Sylfaen" w:eastAsiaTheme="minorEastAsia" w:hAnsi="Sylfaen" w:cs="Sylfaen"/>
          <w:lang w:val="ka-GE"/>
        </w:rPr>
        <w:t>მიმდინარეობდა დევნილთა განსახლების ობიექტებში სახურავის გადახურვის სამუშაოების შესყიდვა;</w:t>
      </w:r>
    </w:p>
    <w:p w14:paraId="14E2DFC8"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 xml:space="preserve">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w:t>
      </w:r>
      <w:r w:rsidRPr="008E4433">
        <w:rPr>
          <w:rFonts w:ascii="Sylfaen" w:hAnsi="Sylfaen"/>
          <w:color w:val="000000"/>
        </w:rPr>
        <w:t>33</w:t>
      </w:r>
      <w:r w:rsidRPr="008E4433">
        <w:rPr>
          <w:rFonts w:ascii="Sylfaen" w:hAnsi="Sylfaen"/>
          <w:color w:val="000000"/>
          <w:lang w:val="ka-GE"/>
        </w:rPr>
        <w:t xml:space="preserve"> </w:t>
      </w:r>
      <w:r w:rsidRPr="008E4433">
        <w:rPr>
          <w:rFonts w:ascii="Sylfaen" w:eastAsiaTheme="minorEastAsia" w:hAnsi="Sylfaen" w:cs="Sylfaen"/>
          <w:bCs/>
          <w:color w:val="000000"/>
          <w:shd w:val="clear" w:color="auto" w:fill="FFFFFF"/>
          <w:lang w:val="ka-GE"/>
        </w:rPr>
        <w:t>ობიექტზე;</w:t>
      </w:r>
    </w:p>
    <w:p w14:paraId="5EAFBEDE"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 xml:space="preserve">სოციალური დახმარების სახით, ფინანსური დახმარება გაეწია </w:t>
      </w:r>
      <w:r w:rsidRPr="008E4433">
        <w:rPr>
          <w:rFonts w:ascii="Sylfaen" w:hAnsi="Sylfaen"/>
        </w:rPr>
        <w:t>15</w:t>
      </w:r>
      <w:r w:rsidRPr="008E4433">
        <w:rPr>
          <w:rFonts w:ascii="Sylfaen" w:hAnsi="Sylfaen"/>
          <w:lang w:val="ka-GE"/>
        </w:rPr>
        <w:t xml:space="preserve"> </w:t>
      </w:r>
      <w:r w:rsidRPr="008E4433">
        <w:rPr>
          <w:rFonts w:ascii="Sylfaen" w:hAnsi="Sylfaen"/>
        </w:rPr>
        <w:t>122</w:t>
      </w:r>
      <w:r w:rsidRPr="008E4433">
        <w:rPr>
          <w:rFonts w:ascii="Sylfaen" w:hAnsi="Sylfaen"/>
          <w:lang w:val="ka-GE"/>
        </w:rPr>
        <w:t xml:space="preserve"> </w:t>
      </w:r>
      <w:r w:rsidRPr="008E4433">
        <w:rPr>
          <w:rFonts w:ascii="Sylfaen" w:eastAsiaTheme="minorEastAsia" w:hAnsi="Sylfaen" w:cs="Sylfaen"/>
          <w:bCs/>
          <w:color w:val="000000"/>
          <w:shd w:val="clear" w:color="auto" w:fill="FFFFFF"/>
          <w:lang w:val="ka-GE"/>
        </w:rPr>
        <w:t xml:space="preserve">დევნილს, ასევე სხვადასხვა ნგრევადი და შეჭრილი ობიექტებიდან უკიდურესად გაჭირვებულ </w:t>
      </w:r>
      <w:r w:rsidRPr="008E4433">
        <w:rPr>
          <w:rFonts w:ascii="Sylfaen" w:hAnsi="Sylfaen"/>
        </w:rPr>
        <w:t xml:space="preserve">529 </w:t>
      </w:r>
      <w:r w:rsidRPr="008E4433">
        <w:rPr>
          <w:rFonts w:ascii="Sylfaen" w:eastAsiaTheme="minorEastAsia" w:hAnsi="Sylfaen" w:cs="Sylfaen"/>
          <w:bCs/>
          <w:color w:val="000000"/>
          <w:shd w:val="clear" w:color="auto" w:fill="FFFFFF"/>
          <w:lang w:val="ka-GE"/>
        </w:rPr>
        <w:t>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173A21DE"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მიმდინარეობდა მენაშენეებისაგან საცხოვრებელი ბინების შეძენა;</w:t>
      </w:r>
    </w:p>
    <w:p w14:paraId="2C32059C"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ყოფილი, ორგანიზებულად განსახლების 10 ობიექტზე, განხორციელდა ადმინისტრაციული ხარჯების დაფინანსება;</w:t>
      </w:r>
    </w:p>
    <w:p w14:paraId="160E01D9" w14:textId="77777777" w:rsidR="00F326DF" w:rsidRPr="008E4433"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4433">
        <w:rPr>
          <w:rFonts w:ascii="Sylfaen" w:eastAsiaTheme="minorEastAsia" w:hAnsi="Sylfaen" w:cs="Sylfaen"/>
          <w:bCs/>
          <w:color w:val="000000"/>
          <w:shd w:val="clear" w:color="auto" w:fill="FFFFFF"/>
          <w:lang w:val="ka-GE"/>
        </w:rPr>
        <w:t xml:space="preserve">განხორციელდა </w:t>
      </w:r>
      <w:r w:rsidRPr="008E4433">
        <w:rPr>
          <w:rFonts w:ascii="Sylfaen" w:hAnsi="Sylfaen"/>
        </w:rPr>
        <w:t>51</w:t>
      </w:r>
      <w:r w:rsidRPr="008E4433">
        <w:rPr>
          <w:rFonts w:ascii="Sylfaen" w:hAnsi="Sylfaen"/>
          <w:lang w:val="ka-GE"/>
        </w:rPr>
        <w:t xml:space="preserve"> </w:t>
      </w:r>
      <w:r w:rsidRPr="008E4433">
        <w:rPr>
          <w:rFonts w:ascii="Sylfaen" w:eastAsiaTheme="minorEastAsia" w:hAnsi="Sylfaen" w:cs="Sylfaen"/>
          <w:bCs/>
          <w:color w:val="000000"/>
          <w:shd w:val="clear" w:color="auto" w:fill="FFFFFF"/>
          <w:lang w:val="ka-GE"/>
        </w:rPr>
        <w:t>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0ED4ADBE"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1019F9D0" w14:textId="77777777" w:rsidR="007E11B2" w:rsidRPr="00F326DF" w:rsidRDefault="007E11B2" w:rsidP="008C170A">
      <w:pPr>
        <w:pStyle w:val="Heading4"/>
        <w:shd w:val="clear" w:color="auto" w:fill="FFFFFF" w:themeFill="background1"/>
        <w:spacing w:before="0" w:line="240" w:lineRule="auto"/>
        <w:jc w:val="both"/>
        <w:rPr>
          <w:rFonts w:ascii="Sylfaen" w:eastAsia="Calibri" w:hAnsi="Sylfaen" w:cs="Calibri"/>
          <w:bCs/>
          <w:i w:val="0"/>
          <w:lang w:val="ka-GE"/>
        </w:rPr>
      </w:pPr>
      <w:r w:rsidRPr="00F326DF">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14:paraId="4F916559" w14:textId="77777777" w:rsidR="007E11B2" w:rsidRPr="00F326DF" w:rsidRDefault="007E11B2" w:rsidP="008C170A">
      <w:pPr>
        <w:pStyle w:val="ListParagraph"/>
        <w:tabs>
          <w:tab w:val="left" w:pos="0"/>
        </w:tabs>
        <w:spacing w:after="0" w:line="240" w:lineRule="auto"/>
        <w:rPr>
          <w:rFonts w:ascii="Sylfaen" w:hAnsi="Sylfaen" w:cs="Arial"/>
          <w:lang w:val="ka-GE"/>
        </w:rPr>
      </w:pPr>
    </w:p>
    <w:p w14:paraId="17E9D76F" w14:textId="77777777" w:rsidR="007E11B2" w:rsidRPr="00F326DF" w:rsidRDefault="007E11B2" w:rsidP="008C170A">
      <w:pPr>
        <w:spacing w:after="0" w:line="240" w:lineRule="auto"/>
        <w:jc w:val="both"/>
        <w:rPr>
          <w:rFonts w:ascii="Sylfaen" w:hAnsi="Sylfaen"/>
          <w:bCs/>
        </w:rPr>
      </w:pPr>
      <w:r w:rsidRPr="00F326DF">
        <w:rPr>
          <w:rFonts w:ascii="Sylfaen" w:hAnsi="Sylfaen"/>
          <w:bCs/>
        </w:rPr>
        <w:t xml:space="preserve">პროგრამის განმახორციელებელი: </w:t>
      </w:r>
    </w:p>
    <w:p w14:paraId="00FA7779" w14:textId="77777777" w:rsidR="007E11B2" w:rsidRPr="00F326DF" w:rsidRDefault="007E11B2" w:rsidP="008C170A">
      <w:pPr>
        <w:numPr>
          <w:ilvl w:val="0"/>
          <w:numId w:val="6"/>
        </w:numPr>
        <w:spacing w:after="0" w:line="240" w:lineRule="auto"/>
        <w:ind w:left="900" w:hanging="270"/>
        <w:jc w:val="both"/>
        <w:rPr>
          <w:rFonts w:ascii="Sylfaen" w:eastAsia="Sylfaen" w:hAnsi="Sylfaen"/>
        </w:rPr>
      </w:pPr>
      <w:r w:rsidRPr="00F326DF">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3C60EA3" w14:textId="77777777" w:rsidR="007E11B2" w:rsidRPr="00F326DF" w:rsidRDefault="007E11B2" w:rsidP="008C170A">
      <w:pPr>
        <w:pStyle w:val="ListParagraph"/>
        <w:tabs>
          <w:tab w:val="left" w:pos="709"/>
          <w:tab w:val="left" w:pos="10440"/>
        </w:tabs>
        <w:spacing w:after="0" w:line="240" w:lineRule="auto"/>
        <w:jc w:val="both"/>
        <w:rPr>
          <w:rFonts w:ascii="Sylfaen" w:eastAsiaTheme="minorEastAsia" w:hAnsi="Sylfaen" w:cs="Sylfaen"/>
          <w:lang w:val="ka-GE"/>
        </w:rPr>
      </w:pPr>
    </w:p>
    <w:p w14:paraId="5E3ED384" w14:textId="77777777" w:rsidR="00F326DF" w:rsidRPr="00F326DF"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326DF">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w:t>
      </w:r>
      <w:r w:rsidRPr="00F326DF">
        <w:rPr>
          <w:rFonts w:ascii="Sylfaen" w:eastAsiaTheme="minorEastAsia" w:hAnsi="Sylfaen" w:cs="Sylfaen"/>
          <w:bCs/>
          <w:color w:val="000000"/>
          <w:shd w:val="clear" w:color="auto" w:fill="FFFFFF"/>
          <w:lang w:val="ru-RU"/>
        </w:rPr>
        <w:t xml:space="preserve"> იყო</w:t>
      </w:r>
      <w:r w:rsidRPr="00F326DF">
        <w:rPr>
          <w:rFonts w:ascii="Sylfaen" w:eastAsiaTheme="minorEastAsia" w:hAnsi="Sylfaen" w:cs="Sylfaen"/>
          <w:bCs/>
          <w:color w:val="000000"/>
          <w:shd w:val="clear" w:color="auto" w:fill="FFFFFF"/>
          <w:lang w:val="ka-GE"/>
        </w:rPr>
        <w:t xml:space="preserve"> 104 ბენეფიციარი;</w:t>
      </w:r>
    </w:p>
    <w:p w14:paraId="2B4563B1" w14:textId="77777777" w:rsidR="00F326DF" w:rsidRPr="00F326DF"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326DF">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ჩართული იყო 37 საერთაშორისო დაცვის სტატუსის მქონე პირი;</w:t>
      </w:r>
    </w:p>
    <w:p w14:paraId="200E56FE" w14:textId="77777777" w:rsidR="00F326DF" w:rsidRPr="00F326DF"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326DF">
        <w:rPr>
          <w:rFonts w:ascii="Sylfaen" w:eastAsiaTheme="minorEastAsia" w:hAnsi="Sylfaen" w:cs="Sylfaen"/>
          <w:bCs/>
          <w:color w:val="000000"/>
          <w:shd w:val="clear" w:color="auto" w:fill="FFFFFF"/>
          <w:lang w:val="ka-GE"/>
        </w:rPr>
        <w:t xml:space="preserve">საკონსულტაციო სერვისით ისარგებლა 1 900-მა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 </w:t>
      </w:r>
    </w:p>
    <w:p w14:paraId="612C1202" w14:textId="77777777" w:rsidR="00F326DF" w:rsidRPr="00F326DF"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326DF">
        <w:rPr>
          <w:rFonts w:ascii="Sylfaen" w:eastAsiaTheme="minorEastAsia" w:hAnsi="Sylfaen" w:cs="Sylfaen"/>
          <w:bCs/>
          <w:color w:val="000000"/>
          <w:shd w:val="clear" w:color="auto" w:fill="FFFFFF"/>
          <w:lang w:val="ka-GE"/>
        </w:rPr>
        <w:t>სამედიცინო დახმარების სერვისით სარგებლობისათვის 21 ბენეფიციარზე გაიცა ადმინისტრაციული დაპირება და 11-ს აუნაზღაურდა მომსახურების ღირებულება.</w:t>
      </w:r>
    </w:p>
    <w:p w14:paraId="3D0EF85F" w14:textId="77777777" w:rsidR="007E11B2" w:rsidRPr="00F326DF" w:rsidRDefault="007E11B2" w:rsidP="008C170A">
      <w:pPr>
        <w:pStyle w:val="ListParagraph"/>
        <w:tabs>
          <w:tab w:val="left" w:pos="709"/>
          <w:tab w:val="left" w:pos="10440"/>
        </w:tabs>
        <w:spacing w:after="0" w:line="240" w:lineRule="auto"/>
        <w:jc w:val="both"/>
        <w:rPr>
          <w:rFonts w:ascii="Sylfaen" w:eastAsiaTheme="minorEastAsia" w:hAnsi="Sylfaen" w:cs="Sylfaen"/>
          <w:lang w:val="ka-GE"/>
        </w:rPr>
      </w:pPr>
    </w:p>
    <w:p w14:paraId="025B2896" w14:textId="77777777" w:rsidR="007E11B2" w:rsidRPr="00F326DF" w:rsidRDefault="007E11B2" w:rsidP="008C170A">
      <w:pPr>
        <w:pStyle w:val="Heading4"/>
        <w:shd w:val="clear" w:color="auto" w:fill="FFFFFF" w:themeFill="background1"/>
        <w:spacing w:before="0" w:line="240" w:lineRule="auto"/>
        <w:jc w:val="both"/>
        <w:rPr>
          <w:rFonts w:ascii="Sylfaen" w:eastAsia="Calibri" w:hAnsi="Sylfaen" w:cs="Calibri"/>
          <w:bCs/>
          <w:i w:val="0"/>
          <w:lang w:val="ka-GE"/>
        </w:rPr>
      </w:pPr>
      <w:r w:rsidRPr="00F326DF">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14:paraId="7E30AE52" w14:textId="77777777" w:rsidR="007E11B2" w:rsidRPr="00F326DF" w:rsidRDefault="007E11B2" w:rsidP="008C170A">
      <w:pPr>
        <w:pStyle w:val="abzacixml"/>
        <w:spacing w:line="240" w:lineRule="auto"/>
        <w:ind w:left="990" w:firstLine="0"/>
        <w:rPr>
          <w:rFonts w:eastAsiaTheme="majorEastAsia"/>
          <w:color w:val="2F5496" w:themeColor="accent1" w:themeShade="BF"/>
          <w:sz w:val="22"/>
          <w:szCs w:val="22"/>
        </w:rPr>
      </w:pPr>
    </w:p>
    <w:p w14:paraId="2C9C89F6" w14:textId="77777777" w:rsidR="007E11B2" w:rsidRPr="00F326DF" w:rsidRDefault="007E11B2" w:rsidP="008C170A">
      <w:pPr>
        <w:spacing w:after="0" w:line="240" w:lineRule="auto"/>
        <w:jc w:val="both"/>
        <w:rPr>
          <w:rFonts w:ascii="Sylfaen" w:hAnsi="Sylfaen"/>
          <w:bCs/>
        </w:rPr>
      </w:pPr>
      <w:r w:rsidRPr="00F326DF">
        <w:rPr>
          <w:rFonts w:ascii="Sylfaen" w:hAnsi="Sylfaen"/>
          <w:bCs/>
        </w:rPr>
        <w:t xml:space="preserve">პროგრამის განმახორციელებელი: </w:t>
      </w:r>
    </w:p>
    <w:p w14:paraId="0C656AD4" w14:textId="77777777" w:rsidR="007E11B2" w:rsidRPr="00F326DF" w:rsidRDefault="007E11B2" w:rsidP="008C170A">
      <w:pPr>
        <w:numPr>
          <w:ilvl w:val="0"/>
          <w:numId w:val="6"/>
        </w:numPr>
        <w:spacing w:after="0" w:line="240" w:lineRule="auto"/>
        <w:ind w:left="900" w:hanging="270"/>
        <w:jc w:val="both"/>
        <w:rPr>
          <w:rFonts w:ascii="Sylfaen" w:hAnsi="Sylfaen"/>
        </w:rPr>
      </w:pPr>
      <w:r w:rsidRPr="00F326DF">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9BFECEE" w14:textId="77777777" w:rsidR="007E11B2" w:rsidRPr="00636DF3" w:rsidRDefault="007E11B2" w:rsidP="008C170A">
      <w:pPr>
        <w:pStyle w:val="ListParagraph"/>
        <w:tabs>
          <w:tab w:val="left" w:pos="709"/>
          <w:tab w:val="left" w:pos="10440"/>
        </w:tabs>
        <w:spacing w:after="0" w:line="240" w:lineRule="auto"/>
        <w:jc w:val="both"/>
        <w:rPr>
          <w:rFonts w:ascii="Sylfaen" w:eastAsiaTheme="minorEastAsia" w:hAnsi="Sylfaen" w:cs="Sylfaen"/>
          <w:highlight w:val="yellow"/>
          <w:lang w:val="ka-GE"/>
        </w:rPr>
      </w:pPr>
    </w:p>
    <w:p w14:paraId="2BF8941F"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t>180 026-მდე მოკლე ტექსტური შეტყობინება გაეგზავნა</w:t>
      </w:r>
      <w:r w:rsidRPr="008D3707">
        <w:rPr>
          <w:rFonts w:ascii="Sylfaen" w:eastAsiaTheme="minorEastAsia" w:hAnsi="Sylfaen" w:cs="Sylfaen"/>
          <w:bCs/>
          <w:color w:val="000000"/>
          <w:shd w:val="clear" w:color="auto" w:fill="FFFFFF"/>
        </w:rPr>
        <w:t xml:space="preserve"> </w:t>
      </w:r>
      <w:r w:rsidRPr="008D3707">
        <w:rPr>
          <w:rFonts w:ascii="Sylfaen" w:eastAsiaTheme="minorEastAsia" w:hAnsi="Sylfaen" w:cs="Sylfaen"/>
          <w:bCs/>
          <w:color w:val="000000"/>
          <w:shd w:val="clear" w:color="auto" w:fill="FFFFFF"/>
          <w:lang w:val="ka-GE"/>
        </w:rPr>
        <w:t>ეკომიგრანტრებს საარსებო წყაროების სახელმწიფო პროგრამების შესახებ;</w:t>
      </w:r>
    </w:p>
    <w:p w14:paraId="7A573490"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lastRenderedPageBreak/>
        <w:t>დევნილთა პროფესიული განათლების ხელშეწყობის პროგრამის ფარგელებში, სახელმწიფო პროფესიულ საგანმანათლებლო დაწესებულებებში ჩარიცხულ 179 სტუდენტს აუნაზღაურდა მგზავრობის საფასური;</w:t>
      </w:r>
    </w:p>
    <w:p w14:paraId="7E886734"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t>„განსახლებულ დევნილთა და ეკომიგრანტთა ხელშეწყობის საგრანტო პროგრამის“ ფარგლებში წარმოდგენილ იქნა 903 საგრანტო განაცხადი. გამარჯვებულად გამოვლინდა 95 ბენეფიციარი და 23 ბენეფიციარს გადაეცა მოთხოვნილი ნივთები;</w:t>
      </w:r>
    </w:p>
    <w:p w14:paraId="51EC2F80"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t xml:space="preserve">„დევნილთა და ეკომიგრანტთა თვითდასაქმების ხელშეწყობის საგრანტო პროგრამის“ ფარგლებში წარმოდგენილ იქნა 380 განაცხადი, გამარჯვებულად გამოვლინდა 77 ბენეფიციარი და 68 ბენეფიციარს გადაეცა მოთხოვნილი ნივთები; </w:t>
      </w:r>
    </w:p>
    <w:p w14:paraId="6CE713D8"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დასრულდა განაცხადების მიღება, გამარჯვებულად გამოვლინდა 22 ბენეფიციარი და მიმდინარეობდა სათბურების მოწყობის სამუშაოები;</w:t>
      </w:r>
    </w:p>
    <w:p w14:paraId="77F13735" w14:textId="77777777" w:rsidR="00F326DF" w:rsidRPr="008D3707" w:rsidRDefault="00F326D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D3707">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წარმოდგენილ იქნა 152 ბიზნეს გეგმა, გამარჯვებულად გამოვლინდა 30 ბენეფიციარი და 17 ბენეფიციარს გადაეცა მოთხოვნილი ნივთები.</w:t>
      </w:r>
    </w:p>
    <w:p w14:paraId="4352432A" w14:textId="77222E16" w:rsidR="007E11B2" w:rsidRDefault="007E11B2" w:rsidP="008C170A">
      <w:pPr>
        <w:spacing w:line="240" w:lineRule="auto"/>
        <w:rPr>
          <w:highlight w:val="yellow"/>
        </w:rPr>
      </w:pPr>
    </w:p>
    <w:p w14:paraId="548BA4A8" w14:textId="5F1B21E3" w:rsidR="00AD5063" w:rsidRPr="00DA042C" w:rsidRDefault="00AD5063" w:rsidP="008C170A">
      <w:pPr>
        <w:pStyle w:val="Heading4"/>
        <w:shd w:val="clear" w:color="auto" w:fill="FFFFFF" w:themeFill="background1"/>
        <w:spacing w:before="0" w:line="240" w:lineRule="auto"/>
        <w:jc w:val="both"/>
        <w:rPr>
          <w:rFonts w:ascii="Sylfaen" w:eastAsia="Calibri" w:hAnsi="Sylfaen" w:cs="Calibri"/>
          <w:bCs/>
          <w:i w:val="0"/>
          <w:lang w:val="ka-GE"/>
        </w:rPr>
      </w:pPr>
      <w:r w:rsidRPr="00DA042C">
        <w:rPr>
          <w:rFonts w:ascii="Sylfaen" w:eastAsia="Calibri" w:hAnsi="Sylfaen" w:cs="Calibri"/>
          <w:bCs/>
          <w:i w:val="0"/>
          <w:lang w:val="ka-GE"/>
        </w:rPr>
        <w:t>7.1.6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r>
        <w:rPr>
          <w:rFonts w:ascii="Sylfaen" w:eastAsia="Calibri" w:hAnsi="Sylfaen" w:cs="Calibri"/>
          <w:bCs/>
          <w:i w:val="0"/>
          <w:lang w:val="ka-GE"/>
        </w:rPr>
        <w:t xml:space="preserve"> </w:t>
      </w:r>
      <w:r w:rsidRPr="00AD5063">
        <w:rPr>
          <w:rFonts w:ascii="Sylfaen" w:hAnsi="Sylfaen" w:cs="Sylfaen"/>
          <w:i w:val="0"/>
        </w:rPr>
        <w:t xml:space="preserve">(პროგრამული კოდი </w:t>
      </w:r>
      <w:r>
        <w:rPr>
          <w:rFonts w:ascii="Sylfaen" w:hAnsi="Sylfaen" w:cs="Sylfaen"/>
          <w:i w:val="0"/>
          <w:lang w:val="ka-GE"/>
        </w:rPr>
        <w:t>27 06 06</w:t>
      </w:r>
      <w:r w:rsidRPr="00AD5063">
        <w:rPr>
          <w:rFonts w:ascii="Sylfaen" w:hAnsi="Sylfaen" w:cs="Sylfaen"/>
          <w:i w:val="0"/>
        </w:rPr>
        <w:t>)</w:t>
      </w:r>
    </w:p>
    <w:p w14:paraId="0C38AE94" w14:textId="77777777" w:rsidR="00AD5063" w:rsidRPr="00DA042C" w:rsidRDefault="00AD5063" w:rsidP="008C170A">
      <w:pPr>
        <w:pStyle w:val="ListParagraph"/>
        <w:tabs>
          <w:tab w:val="left" w:pos="709"/>
          <w:tab w:val="left" w:pos="10440"/>
        </w:tabs>
        <w:spacing w:after="0" w:line="240" w:lineRule="auto"/>
        <w:jc w:val="both"/>
        <w:rPr>
          <w:rFonts w:ascii="Sylfaen" w:eastAsiaTheme="minorEastAsia" w:hAnsi="Sylfaen" w:cs="Sylfaen"/>
          <w:lang w:val="ka-GE"/>
        </w:rPr>
      </w:pPr>
    </w:p>
    <w:p w14:paraId="758E2CAB" w14:textId="77777777" w:rsidR="00AD5063" w:rsidRPr="00DA042C" w:rsidRDefault="00AD5063" w:rsidP="008C170A">
      <w:pPr>
        <w:spacing w:after="0" w:line="240" w:lineRule="auto"/>
        <w:jc w:val="both"/>
        <w:rPr>
          <w:rFonts w:ascii="Sylfaen" w:hAnsi="Sylfaen"/>
          <w:bCs/>
        </w:rPr>
      </w:pPr>
      <w:r w:rsidRPr="00DA042C">
        <w:rPr>
          <w:rFonts w:ascii="Sylfaen" w:hAnsi="Sylfaen"/>
          <w:bCs/>
        </w:rPr>
        <w:t xml:space="preserve">პროგრამის განმახორციელებელი: </w:t>
      </w:r>
    </w:p>
    <w:p w14:paraId="6A549235" w14:textId="77777777" w:rsidR="00AD5063" w:rsidRPr="00DA042C" w:rsidRDefault="00AD5063" w:rsidP="008C170A">
      <w:pPr>
        <w:numPr>
          <w:ilvl w:val="0"/>
          <w:numId w:val="6"/>
        </w:numPr>
        <w:tabs>
          <w:tab w:val="left" w:pos="720"/>
        </w:tabs>
        <w:spacing w:after="0" w:line="240" w:lineRule="auto"/>
        <w:ind w:left="720"/>
        <w:jc w:val="both"/>
        <w:rPr>
          <w:rFonts w:ascii="Sylfaen" w:eastAsia="Sylfaen" w:hAnsi="Sylfaen"/>
        </w:rPr>
      </w:pPr>
      <w:r w:rsidRPr="00DA042C">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54EED5D" w14:textId="77777777" w:rsidR="00AD5063" w:rsidRDefault="00AD5063" w:rsidP="008C170A">
      <w:pPr>
        <w:spacing w:line="240" w:lineRule="auto"/>
        <w:rPr>
          <w:highlight w:val="yellow"/>
        </w:rPr>
      </w:pPr>
    </w:p>
    <w:p w14:paraId="42E2D155" w14:textId="77777777" w:rsidR="00AD5063" w:rsidRPr="00DA042C" w:rsidRDefault="00AD506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A042C">
        <w:rPr>
          <w:rFonts w:ascii="Sylfaen" w:eastAsiaTheme="minorEastAsia" w:hAnsi="Sylfaen" w:cs="Sylfaen"/>
          <w:bCs/>
          <w:color w:val="000000"/>
          <w:shd w:val="clear" w:color="auto" w:fill="FFFFFF"/>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w:t>
      </w:r>
      <w:r>
        <w:rPr>
          <w:rFonts w:ascii="Sylfaen" w:eastAsiaTheme="minorEastAsia" w:hAnsi="Sylfaen" w:cs="Sylfaen"/>
          <w:bCs/>
          <w:color w:val="000000"/>
          <w:shd w:val="clear" w:color="auto" w:fill="FFFFFF"/>
          <w:lang w:val="ka-GE"/>
        </w:rPr>
        <w:t xml:space="preserve">განხორციელებული </w:t>
      </w:r>
      <w:r w:rsidRPr="00DA042C">
        <w:rPr>
          <w:rFonts w:ascii="Sylfaen" w:eastAsiaTheme="minorEastAsia" w:hAnsi="Sylfaen" w:cs="Sylfaen"/>
          <w:bCs/>
          <w:color w:val="000000"/>
          <w:shd w:val="clear" w:color="auto" w:fill="FFFFFF"/>
          <w:lang w:val="ka-GE"/>
        </w:rPr>
        <w:t>პროექტის („ეკონომიკური მონაწილეობა, საცხოვრებლით უზრუნველყოფა და საოციალური ინფრასტრუქტურა იძულებით გადაადგილებულ პირთა და მასპინძელი თემებისათვის“)</w:t>
      </w:r>
      <w:r>
        <w:rPr>
          <w:rFonts w:ascii="Sylfaen" w:eastAsiaTheme="minorEastAsia" w:hAnsi="Sylfaen" w:cs="Sylfaen"/>
          <w:bCs/>
          <w:color w:val="000000"/>
          <w:shd w:val="clear" w:color="auto" w:fill="FFFFFF"/>
          <w:lang w:val="ka-GE"/>
        </w:rPr>
        <w:t xml:space="preserve"> </w:t>
      </w:r>
      <w:r w:rsidRPr="00DA042C">
        <w:rPr>
          <w:rFonts w:ascii="Sylfaen" w:eastAsiaTheme="minorEastAsia" w:hAnsi="Sylfaen" w:cs="Sylfaen"/>
          <w:bCs/>
          <w:color w:val="000000"/>
          <w:shd w:val="clear" w:color="auto" w:fill="FFFFFF"/>
          <w:lang w:val="ka-GE"/>
        </w:rPr>
        <w:t>ფარგლებში ანაზღაურდა გაწეული ხარჯის შესაბამისი დამატებული ღირებულების გადასახადი.</w:t>
      </w:r>
    </w:p>
    <w:p w14:paraId="009F103A" w14:textId="77777777" w:rsidR="00AD5063" w:rsidRPr="00AD5063" w:rsidRDefault="00AD5063" w:rsidP="008C170A">
      <w:pPr>
        <w:spacing w:line="240" w:lineRule="auto"/>
        <w:rPr>
          <w:highlight w:val="yellow"/>
          <w:lang w:val="ka-GE"/>
        </w:rPr>
      </w:pPr>
    </w:p>
    <w:p w14:paraId="1FF6E4FB" w14:textId="77777777" w:rsidR="00707281" w:rsidRPr="00636DF3" w:rsidRDefault="00707281" w:rsidP="008C170A">
      <w:pPr>
        <w:pStyle w:val="Heading2"/>
        <w:spacing w:line="240" w:lineRule="auto"/>
        <w:jc w:val="both"/>
        <w:rPr>
          <w:rFonts w:ascii="Sylfaen" w:hAnsi="Sylfaen" w:cs="Sylfaen"/>
          <w:sz w:val="22"/>
          <w:szCs w:val="22"/>
        </w:rPr>
      </w:pPr>
      <w:r w:rsidRPr="00636DF3">
        <w:rPr>
          <w:rFonts w:ascii="Sylfaen" w:hAnsi="Sylfaen" w:cs="Sylfaen"/>
          <w:sz w:val="22"/>
          <w:szCs w:val="22"/>
        </w:rPr>
        <w:t xml:space="preserve">7.2.შერიგებისა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5DBB3DFC" w14:textId="77777777" w:rsidR="00707281" w:rsidRPr="00636DF3" w:rsidRDefault="00707281" w:rsidP="008C170A">
      <w:pPr>
        <w:spacing w:after="0" w:line="240" w:lineRule="auto"/>
        <w:jc w:val="both"/>
        <w:rPr>
          <w:rFonts w:ascii="Sylfaen" w:eastAsiaTheme="minorEastAsia" w:hAnsi="Sylfaen" w:cs="Sylfaen"/>
          <w:lang w:val="ka-GE"/>
        </w:rPr>
      </w:pPr>
    </w:p>
    <w:p w14:paraId="7345CD5A" w14:textId="77777777" w:rsidR="00707281" w:rsidRPr="00636DF3" w:rsidRDefault="00707281" w:rsidP="008C170A">
      <w:pPr>
        <w:spacing w:after="0" w:line="240" w:lineRule="auto"/>
        <w:jc w:val="both"/>
        <w:rPr>
          <w:rFonts w:ascii="Sylfaen" w:hAnsi="Sylfaen"/>
          <w:bCs/>
        </w:rPr>
      </w:pPr>
      <w:r w:rsidRPr="00636DF3">
        <w:rPr>
          <w:rFonts w:ascii="Sylfaen" w:hAnsi="Sylfaen"/>
          <w:bCs/>
        </w:rPr>
        <w:t xml:space="preserve">პროგრამის განმახორციელებელი: </w:t>
      </w:r>
    </w:p>
    <w:p w14:paraId="57E3E99C" w14:textId="77777777" w:rsidR="00707281" w:rsidRPr="00636DF3" w:rsidRDefault="00707281" w:rsidP="008C170A">
      <w:pPr>
        <w:numPr>
          <w:ilvl w:val="0"/>
          <w:numId w:val="6"/>
        </w:numPr>
        <w:spacing w:after="0" w:line="240" w:lineRule="auto"/>
        <w:ind w:left="900" w:hanging="270"/>
        <w:jc w:val="both"/>
        <w:rPr>
          <w:rFonts w:ascii="Sylfaen" w:eastAsia="Sylfaen" w:hAnsi="Sylfaen"/>
        </w:rPr>
      </w:pPr>
      <w:r w:rsidRPr="00636DF3">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5D85DF82" w14:textId="77777777" w:rsidR="00707281" w:rsidRPr="00636DF3" w:rsidRDefault="00707281" w:rsidP="008C170A">
      <w:pPr>
        <w:spacing w:after="0" w:line="240" w:lineRule="auto"/>
        <w:ind w:left="900"/>
        <w:jc w:val="both"/>
        <w:rPr>
          <w:rFonts w:ascii="Sylfaen" w:eastAsia="Sylfaen" w:hAnsi="Sylfaen"/>
          <w:highlight w:val="yellow"/>
        </w:rPr>
      </w:pPr>
    </w:p>
    <w:p w14:paraId="0CD5A94A"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შერიგებისა და ჩართულობის სახელმწიფო პოლიტიკის, მათ შორის სამშვიდობო ინიციატივის „ნაბიჯი უკეთესი მომავლისკენ” ეფექტიანი განხორციელება,  კერძოდ: </w:t>
      </w:r>
    </w:p>
    <w:p w14:paraId="7BCC210B"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lang w:val="ka-GE"/>
        </w:rPr>
        <w:t>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გაიმართა კონსულტაციები საერთაშორისო პარტნიორებსა და დონორ ორგანიზაციებთან, შვეიცარიისა და გაერთიანებული სამეფოს მთავრობებმა მიიღეს გადაწყვეტილება ფინანსური მხარდაჭერის გაგრძელებისა და გაზრდის თაობაზე;</w:t>
      </w:r>
    </w:p>
    <w:p w14:paraId="611CA6CB"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lang w:val="ka-GE"/>
        </w:rPr>
        <w:lastRenderedPageBreak/>
        <w:t>მიმდინარეობდა ფონდის მიერ გამოცხადებულ საგრანტო კონკურსებში  გამარჯვებული  პროექტების გამოვლენა; გამოცხადდა რიგით მე-4 საგრანტო კონკურსი, რომლის ფარგლებშიც დარეგისტრირდა ოკუპირებული ტერიტორიებიდან 129 ბიზნეს</w:t>
      </w:r>
      <w:r w:rsidRPr="00636DF3">
        <w:rPr>
          <w:rFonts w:ascii="Sylfaen" w:hAnsi="Sylfaen"/>
        </w:rPr>
        <w:t xml:space="preserve"> </w:t>
      </w:r>
      <w:r w:rsidRPr="00636DF3">
        <w:rPr>
          <w:rFonts w:ascii="Sylfaen" w:hAnsi="Sylfaen"/>
          <w:lang w:val="ka-GE"/>
        </w:rPr>
        <w:t>-</w:t>
      </w:r>
      <w:r w:rsidRPr="00636DF3">
        <w:rPr>
          <w:rFonts w:ascii="Sylfaen" w:hAnsi="Sylfaen"/>
        </w:rPr>
        <w:t xml:space="preserve"> </w:t>
      </w:r>
      <w:r w:rsidRPr="00636DF3">
        <w:rPr>
          <w:rFonts w:ascii="Sylfaen" w:hAnsi="Sylfaen"/>
          <w:lang w:val="ka-GE"/>
        </w:rPr>
        <w:t xml:space="preserve">განაცხადი. </w:t>
      </w:r>
      <w:r w:rsidRPr="00636DF3">
        <w:rPr>
          <w:rFonts w:ascii="Sylfaen" w:hAnsi="Sylfaen" w:cs="Sylfaen"/>
          <w:lang w:val="ka-GE"/>
        </w:rPr>
        <w:t xml:space="preserve">გაგრძელდა ოკუპირებულ რეგიონებში მცხოვრები მოსახლეობისთვის სახელმწიფო სერვისებზე, მათ შორის საქართველოს მოქალაქის პასპორტზე, გამარტივებული წესით წვდომის უზრუნველყოფა; </w:t>
      </w:r>
    </w:p>
    <w:p w14:paraId="2337A712"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cs="Sylfaen"/>
          <w:color w:val="000000"/>
        </w:rPr>
        <w:t>საქართველოს უმაღლეს საგანმანათლებლო დაწესებულებებში ოკუპირებული ტერიტორიებიდან უგამოცდოდ ჩაირიცხა 235 სტუდენტი; ამასთან, ქართულ ენაში მომზადების საგანმანათლებლო ე.წ. „1+4“ პროგრამის ფარგლებში 4 ოსურენოვანი ახალგაზრდა</w:t>
      </w:r>
      <w:r w:rsidRPr="00636DF3">
        <w:rPr>
          <w:rFonts w:ascii="Sylfaen" w:hAnsi="Sylfaen" w:cs="Sylfaen"/>
          <w:color w:val="000000"/>
          <w:lang w:val="ka-GE"/>
        </w:rPr>
        <w:t>;</w:t>
      </w:r>
    </w:p>
    <w:p w14:paraId="2911118B"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თანხმობა გაიცა ოკუპირებული ტერიტორიების მიმართულებით საერთაშორისო და არასამთავრობო ორგანიზაციების </w:t>
      </w:r>
      <w:r w:rsidRPr="00636DF3">
        <w:rPr>
          <w:rFonts w:ascii="Sylfaen" w:eastAsiaTheme="minorEastAsia" w:hAnsi="Sylfaen" w:cs="Sylfaen"/>
          <w:bCs/>
          <w:shd w:val="clear" w:color="auto" w:fill="FFFFFF"/>
        </w:rPr>
        <w:t>15</w:t>
      </w:r>
      <w:r w:rsidRPr="00636DF3">
        <w:rPr>
          <w:rFonts w:ascii="Sylfaen" w:eastAsiaTheme="minorEastAsia" w:hAnsi="Sylfaen" w:cs="Sylfaen"/>
          <w:bCs/>
          <w:shd w:val="clear" w:color="auto" w:fill="FFFFFF"/>
          <w:lang w:val="ka-GE"/>
        </w:rPr>
        <w:t xml:space="preserve"> ახალ პროექტზე;</w:t>
      </w:r>
    </w:p>
    <w:p w14:paraId="0EDAB739"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Calibri" w:hAnsi="Sylfaen" w:cs="Sylfaen"/>
          <w:bCs/>
        </w:rPr>
        <w:t>სამშვიდობო პროცესში ახალგაზრდების როლის გაძლიერების ხელშეწყობის მიზნი</w:t>
      </w:r>
      <w:r w:rsidRPr="00636DF3">
        <w:rPr>
          <w:rFonts w:ascii="Sylfaen" w:eastAsia="Calibri" w:hAnsi="Sylfaen" w:cs="Sylfaen"/>
          <w:bCs/>
          <w:lang w:val="ka-GE"/>
        </w:rPr>
        <w:t>თ,</w:t>
      </w:r>
      <w:r w:rsidRPr="00636DF3">
        <w:rPr>
          <w:rFonts w:eastAsia="Calibri" w:cs="Sylfaen"/>
          <w:bCs/>
          <w:lang w:val="ka-GE"/>
        </w:rPr>
        <w:t xml:space="preserve"> </w:t>
      </w:r>
      <w:r w:rsidRPr="00636DF3">
        <w:rPr>
          <w:rFonts w:ascii="Sylfaen" w:hAnsi="Sylfaen" w:cs="Sylfaen"/>
          <w:color w:val="050505"/>
          <w:shd w:val="clear" w:color="auto" w:fill="FFFFFF"/>
        </w:rPr>
        <w:t>მშვიდობის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საერთაშორისო</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დღესთან</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დაკავშირებით</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გაიმართა</w:t>
      </w:r>
      <w:r w:rsidRPr="00636DF3">
        <w:rPr>
          <w:rFonts w:ascii="Sylfaen" w:hAnsi="Sylfaen" w:cs="Sylfaen"/>
          <w:color w:val="050505"/>
          <w:shd w:val="clear" w:color="auto" w:fill="FFFFFF"/>
          <w:lang w:val="ka-GE"/>
        </w:rPr>
        <w:t xml:space="preserve"> </w:t>
      </w:r>
      <w:r w:rsidRPr="00636DF3">
        <w:rPr>
          <w:rFonts w:ascii="Sylfaen" w:hAnsi="Sylfaen" w:cs="Sylfaen"/>
          <w:color w:val="050505"/>
          <w:shd w:val="clear" w:color="auto" w:fill="FFFFFF"/>
        </w:rPr>
        <w:t>მაღალი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დონის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ღონისძიება</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ახალგაზრდები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უკეთესი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მომავლისთვის</w:t>
      </w:r>
      <w:r w:rsidRPr="00636DF3">
        <w:rPr>
          <w:rFonts w:ascii="Sylfaen" w:hAnsi="Sylfaen" w:cs="Segoe UI Historic"/>
          <w:color w:val="050505"/>
          <w:shd w:val="clear" w:color="auto" w:fill="FFFFFF"/>
        </w:rPr>
        <w:t xml:space="preserve">“, </w:t>
      </w:r>
      <w:r w:rsidRPr="00636DF3">
        <w:rPr>
          <w:rFonts w:ascii="Sylfaen" w:hAnsi="Sylfaen" w:cs="Segoe UI Historic"/>
          <w:color w:val="050505"/>
          <w:shd w:val="clear" w:color="auto" w:fill="FFFFFF"/>
          <w:lang w:val="ka-GE"/>
        </w:rPr>
        <w:t xml:space="preserve">რომლის ფარგლებშიც </w:t>
      </w:r>
      <w:r w:rsidRPr="00636DF3">
        <w:rPr>
          <w:rFonts w:ascii="Sylfaen" w:hAnsi="Sylfaen" w:cs="Sylfaen"/>
          <w:color w:val="050505"/>
          <w:shd w:val="clear" w:color="auto" w:fill="FFFFFF"/>
        </w:rPr>
        <w:t>დაჯილდოვდნენ</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სახელმწიფო</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მინისტრის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აპარატის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მიერ</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დაწესებული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ყოველწლიური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მშვიდობის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ჯილდო</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ახალგაზრდებისთვის</w:t>
      </w:r>
      <w:r w:rsidRPr="00636DF3">
        <w:rPr>
          <w:rFonts w:ascii="Sylfaen" w:hAnsi="Sylfaen" w:cs="Segoe UI Historic"/>
          <w:color w:val="050505"/>
          <w:shd w:val="clear" w:color="auto" w:fill="FFFFFF"/>
        </w:rPr>
        <w:t>“</w:t>
      </w:r>
      <w:r w:rsidRPr="00636DF3">
        <w:rPr>
          <w:rFonts w:ascii="Sylfaen" w:hAnsi="Sylfaen" w:cs="Segoe UI Historic"/>
          <w:color w:val="050505"/>
          <w:shd w:val="clear" w:color="auto" w:fill="FFFFFF"/>
          <w:lang w:val="ka-GE"/>
        </w:rPr>
        <w:t xml:space="preserve"> </w:t>
      </w:r>
      <w:r w:rsidRPr="00636DF3">
        <w:rPr>
          <w:rFonts w:ascii="Sylfaen" w:hAnsi="Sylfaen" w:cs="Sylfaen"/>
          <w:color w:val="050505"/>
          <w:shd w:val="clear" w:color="auto" w:fill="FFFFFF"/>
        </w:rPr>
        <w:t>სამ</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ნომინაციაში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გამარჯვებული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ახალგაზრდები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თითოეულ</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ნომინაციაში</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გამარჯვებულს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გადაეცა</w:t>
      </w:r>
      <w:r w:rsidRPr="00636DF3">
        <w:rPr>
          <w:rFonts w:ascii="Sylfaen" w:hAnsi="Sylfaen" w:cs="Segoe UI Historic"/>
          <w:color w:val="050505"/>
          <w:shd w:val="clear" w:color="auto" w:fill="FFFFFF"/>
        </w:rPr>
        <w:t xml:space="preserve"> </w:t>
      </w:r>
      <w:r w:rsidRPr="00636DF3">
        <w:rPr>
          <w:rFonts w:ascii="Sylfaen" w:hAnsi="Sylfaen" w:cs="Segoe UI Historic"/>
          <w:color w:val="050505"/>
          <w:shd w:val="clear" w:color="auto" w:fill="FFFFFF"/>
          <w:lang w:val="ka-GE"/>
        </w:rPr>
        <w:t xml:space="preserve">ფულადი </w:t>
      </w:r>
      <w:r w:rsidRPr="00636DF3">
        <w:rPr>
          <w:rFonts w:ascii="Sylfaen" w:hAnsi="Sylfaen" w:cs="Sylfaen"/>
          <w:color w:val="050505"/>
          <w:shd w:val="clear" w:color="auto" w:fill="FFFFFF"/>
        </w:rPr>
        <w:t>პრემია</w:t>
      </w:r>
      <w:r w:rsidRPr="00636DF3">
        <w:rPr>
          <w:rFonts w:ascii="Sylfaen" w:hAnsi="Sylfaen" w:cs="Segoe UI Historic"/>
          <w:color w:val="050505"/>
          <w:shd w:val="clear" w:color="auto" w:fill="FFFFFF"/>
        </w:rPr>
        <w:t xml:space="preserve"> 3</w:t>
      </w:r>
      <w:r w:rsidRPr="00636DF3">
        <w:rPr>
          <w:rFonts w:ascii="Sylfaen" w:hAnsi="Sylfaen" w:cs="Segoe UI Historic"/>
          <w:color w:val="050505"/>
          <w:shd w:val="clear" w:color="auto" w:fill="FFFFFF"/>
          <w:lang w:val="ka-GE"/>
        </w:rPr>
        <w:t xml:space="preserve"> </w:t>
      </w:r>
      <w:r w:rsidRPr="00636DF3">
        <w:rPr>
          <w:rFonts w:ascii="Sylfaen" w:hAnsi="Sylfaen" w:cs="Segoe UI Historic"/>
          <w:color w:val="050505"/>
          <w:shd w:val="clear" w:color="auto" w:fill="FFFFFF"/>
        </w:rPr>
        <w:t xml:space="preserve">000 </w:t>
      </w:r>
      <w:r w:rsidRPr="00636DF3">
        <w:rPr>
          <w:rFonts w:ascii="Sylfaen" w:hAnsi="Sylfaen" w:cs="Sylfaen"/>
          <w:color w:val="050505"/>
          <w:shd w:val="clear" w:color="auto" w:fill="FFFFFF"/>
        </w:rPr>
        <w:t>ლარის</w:t>
      </w:r>
      <w:r w:rsidRPr="00636DF3">
        <w:rPr>
          <w:rFonts w:ascii="Sylfaen" w:hAnsi="Sylfaen" w:cs="Segoe UI Historic"/>
          <w:color w:val="050505"/>
          <w:shd w:val="clear" w:color="auto" w:fill="FFFFFF"/>
        </w:rPr>
        <w:t xml:space="preserve"> </w:t>
      </w:r>
      <w:r w:rsidRPr="00636DF3">
        <w:rPr>
          <w:rFonts w:ascii="Sylfaen" w:hAnsi="Sylfaen" w:cs="Sylfaen"/>
          <w:color w:val="050505"/>
          <w:shd w:val="clear" w:color="auto" w:fill="FFFFFF"/>
        </w:rPr>
        <w:t>ოდენობით</w:t>
      </w:r>
      <w:r w:rsidRPr="00636DF3">
        <w:rPr>
          <w:rFonts w:ascii="Sylfaen" w:hAnsi="Sylfaen" w:cs="Sylfaen"/>
          <w:color w:val="050505"/>
          <w:shd w:val="clear" w:color="auto" w:fill="FFFFFF"/>
          <w:lang w:val="ka-GE"/>
        </w:rPr>
        <w:t xml:space="preserve">; </w:t>
      </w:r>
    </w:p>
    <w:p w14:paraId="77B3C23F"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ევროპის საბჭოს ფინანსური მხარდაჭერით, ნდობის აღდგენის პროექტის ფარგლებში  გაიმართა ქართველი და აფხაზი არქივის სპეციალისტების მიერ 2015</w:t>
      </w:r>
      <w:r w:rsidRPr="00636DF3">
        <w:rPr>
          <w:rFonts w:ascii="Sylfaen" w:eastAsiaTheme="minorEastAsia" w:hAnsi="Sylfaen" w:cs="Sylfaen"/>
          <w:bCs/>
          <w:shd w:val="clear" w:color="auto" w:fill="FFFFFF"/>
        </w:rPr>
        <w:t xml:space="preserve"> </w:t>
      </w:r>
      <w:r w:rsidRPr="00636DF3">
        <w:rPr>
          <w:rFonts w:ascii="Sylfaen" w:eastAsiaTheme="minorEastAsia" w:hAnsi="Sylfaen" w:cs="Sylfaen"/>
          <w:bCs/>
          <w:shd w:val="clear" w:color="auto" w:fill="FFFFFF"/>
          <w:lang w:val="ka-GE"/>
        </w:rPr>
        <w:t>-</w:t>
      </w:r>
      <w:r w:rsidRPr="00636DF3">
        <w:rPr>
          <w:rFonts w:ascii="Sylfaen" w:eastAsiaTheme="minorEastAsia" w:hAnsi="Sylfaen" w:cs="Sylfaen"/>
          <w:bCs/>
          <w:shd w:val="clear" w:color="auto" w:fill="FFFFFF"/>
        </w:rPr>
        <w:t xml:space="preserve"> </w:t>
      </w:r>
      <w:r w:rsidRPr="00636DF3">
        <w:rPr>
          <w:rFonts w:ascii="Sylfaen" w:eastAsiaTheme="minorEastAsia" w:hAnsi="Sylfaen" w:cs="Sylfaen"/>
          <w:bCs/>
          <w:shd w:val="clear" w:color="auto" w:fill="FFFFFF"/>
          <w:lang w:val="ka-GE"/>
        </w:rPr>
        <w:t>2023 წლებში ერთობლივად მომზადებული გამოცემებისა და მხატვრულ-დოკუმენტური ფილმების პრეზენტაცია;</w:t>
      </w:r>
    </w:p>
    <w:p w14:paraId="462FE219"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ჯანდაცვის სახელმწიფო რეფერალური პროგრამის ფარგლებში, მიმდინარეობდა ოკუპირებული ტერიტორიებიდან მოსახლეობის უფასო სამედიცინო მომსახურება (საქართველოს ოკუპირებულ ტერიტორიებზე მცხოვრები მოსახლეობისგან დევნილთა, შრომის, ჯანმრთელობისა და სოციალური დაცვის  სამინისტროსთან სამედიცინო დახმარების შუამდგომლობის თაობაზე შემოვიდა 1 139 განცხადება); </w:t>
      </w:r>
    </w:p>
    <w:p w14:paraId="3601B29F"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კერძოდ იმუნიზაციის და გრიპის საწინააღმდეგო ვაქცინები,  დიაბეტის, ტუბერკულოზის და აივ/შიდსის  სამკურნალო პრეპარატები და ანტივირუსული ტესტები</w:t>
      </w:r>
      <w:r w:rsidRPr="00636DF3">
        <w:rPr>
          <w:rFonts w:ascii="Sylfaen" w:eastAsiaTheme="minorEastAsia" w:hAnsi="Sylfaen" w:cs="Sylfaen"/>
          <w:bCs/>
          <w:shd w:val="clear" w:color="auto" w:fill="FFFFFF"/>
        </w:rPr>
        <w:t>;</w:t>
      </w:r>
    </w:p>
    <w:p w14:paraId="7A2E59EC"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hAnsi="Sylfaen"/>
        </w:rPr>
        <w:t>სოფლის მეურნეობის კუთხით ადგილზე არსებულ გამოწვევებთან გამკლავების და მავნებლებთან ბრძოლის გაგრძელების მიზნით, აფხაზეთის რეგიონს მიეწოდა მცენარეთა და ცხოველთა დაცვის სხვადასხვა, მათ შორის აზიური ფაროსანას საწინააღმდეგო საშუალებები;</w:t>
      </w:r>
    </w:p>
    <w:p w14:paraId="5F3C9C9B"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აპარატის წარმომადგენელმა მონაწილეობა მიიღო ჟენევის საერთაშორისო მოლაპარაკებების 57-ე და 58-ე რაუნდებში, ასევე, ერგნეთში ინციდენტების პრევენციისა და მათზე რეაგირების 5 შეხვედრაში; </w:t>
      </w:r>
    </w:p>
    <w:p w14:paraId="3350D979"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მიმდინარეობდა </w:t>
      </w:r>
      <w:r w:rsidRPr="00636DF3">
        <w:rPr>
          <w:rFonts w:ascii="Sylfaen" w:hAnsi="Sylfaen" w:cs="Sylfaen"/>
          <w:lang w:val="ka-GE"/>
        </w:rPr>
        <w:t xml:space="preserve">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w:t>
      </w:r>
      <w:r w:rsidRPr="00636DF3">
        <w:rPr>
          <w:rFonts w:ascii="Sylfaen" w:eastAsiaTheme="minorEastAsia" w:hAnsi="Sylfaen" w:cs="Sylfaen"/>
          <w:bCs/>
          <w:shd w:val="clear" w:color="auto" w:fill="FFFFFF"/>
          <w:lang w:val="ka-GE"/>
        </w:rPr>
        <w:t xml:space="preserve">რეგულარულად იმართებოდა შეხვედრები, მათ შორის </w:t>
      </w:r>
      <w:r w:rsidRPr="00636DF3">
        <w:rPr>
          <w:rFonts w:ascii="Sylfaen" w:eastAsia="Calibri" w:hAnsi="Sylfaen" w:cs="Sylfaen"/>
          <w:bCs/>
          <w:lang w:val="ka-GE"/>
        </w:rPr>
        <w:t>საქართველოში აკრედიტებულ დიპლომატიურ კორპუსთან, ევროკავშირის, აშშ-ის, გაერო-ს, ეუთო-ს, ევროსაბჭოს და საერთაშორისო არასამთავრობო ორგანიზაციების წარმომადგენლებთან, პარტნიორი</w:t>
      </w:r>
      <w:r w:rsidRPr="00636DF3">
        <w:rPr>
          <w:rFonts w:ascii="Sylfaen" w:eastAsia="Calibri" w:hAnsi="Sylfaen" w:cs="Sylfaen"/>
          <w:bCs/>
        </w:rPr>
        <w:t xml:space="preserve"> </w:t>
      </w:r>
      <w:r w:rsidRPr="00636DF3">
        <w:rPr>
          <w:rFonts w:ascii="Sylfaen" w:eastAsia="Calibri" w:hAnsi="Sylfaen" w:cs="Sylfaen"/>
          <w:bCs/>
          <w:lang w:val="ka-GE"/>
        </w:rPr>
        <w:t>-</w:t>
      </w:r>
      <w:r w:rsidRPr="00636DF3">
        <w:rPr>
          <w:rFonts w:ascii="Sylfaen" w:eastAsia="Calibri" w:hAnsi="Sylfaen" w:cs="Sylfaen"/>
          <w:bCs/>
        </w:rPr>
        <w:t xml:space="preserve"> </w:t>
      </w:r>
      <w:r w:rsidRPr="00636DF3">
        <w:rPr>
          <w:rFonts w:ascii="Sylfaen" w:eastAsia="Calibri" w:hAnsi="Sylfaen" w:cs="Sylfaen"/>
          <w:bCs/>
          <w:lang w:val="ka-GE"/>
        </w:rPr>
        <w:t>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r w:rsidRPr="00636DF3">
        <w:rPr>
          <w:rFonts w:ascii="Sylfaen" w:eastAsiaTheme="minorEastAsia" w:hAnsi="Sylfaen" w:cs="Sylfaen"/>
          <w:bCs/>
          <w:shd w:val="clear" w:color="auto" w:fill="FFFFFF"/>
          <w:lang w:val="ka-GE"/>
        </w:rPr>
        <w:t>:</w:t>
      </w:r>
    </w:p>
    <w:p w14:paraId="3FB3D7C4"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rPr>
        <w:t>გაფორმდა</w:t>
      </w:r>
      <w:r w:rsidRPr="00636DF3">
        <w:rPr>
          <w:rFonts w:ascii="Sylfaen" w:hAnsi="Sylfaen"/>
          <w:lang w:val="ka-GE"/>
        </w:rPr>
        <w:t xml:space="preserve"> </w:t>
      </w:r>
      <w:r w:rsidRPr="00636DF3">
        <w:rPr>
          <w:rFonts w:ascii="Sylfaen" w:hAnsi="Sylfaen"/>
        </w:rPr>
        <w:t xml:space="preserve">ურთიერთთანამშრომლობის მემორანდუმი  სახელმწიფო მინისტრის აპარატსა და გაეროს განვითარების პროგრამას (UNDP) შორის, რომელიც მიზნად ისახავს </w:t>
      </w:r>
      <w:r w:rsidRPr="00636DF3">
        <w:rPr>
          <w:rFonts w:ascii="Sylfaen" w:hAnsi="Sylfaen" w:cs="Sylfaen"/>
          <w:shd w:val="clear" w:color="auto" w:fill="FFFFFF"/>
        </w:rPr>
        <w:t>თანამშრომლობის</w:t>
      </w:r>
      <w:r w:rsidRPr="00636DF3">
        <w:rPr>
          <w:rFonts w:ascii="Sylfaen" w:hAnsi="Sylfaen"/>
          <w:shd w:val="clear" w:color="auto" w:fill="FFFFFF"/>
        </w:rPr>
        <w:t xml:space="preserve"> </w:t>
      </w:r>
      <w:r w:rsidRPr="00636DF3">
        <w:rPr>
          <w:rFonts w:ascii="Sylfaen" w:hAnsi="Sylfaen" w:cs="Sylfaen"/>
          <w:shd w:val="clear" w:color="auto" w:fill="FFFFFF"/>
        </w:rPr>
        <w:t>შემდგომ</w:t>
      </w:r>
      <w:r w:rsidRPr="00636DF3">
        <w:rPr>
          <w:rFonts w:ascii="Sylfaen" w:hAnsi="Sylfaen"/>
          <w:shd w:val="clear" w:color="auto" w:fill="FFFFFF"/>
        </w:rPr>
        <w:t xml:space="preserve"> </w:t>
      </w:r>
      <w:r w:rsidRPr="00636DF3">
        <w:rPr>
          <w:rFonts w:ascii="Sylfaen" w:hAnsi="Sylfaen" w:cs="Sylfaen"/>
          <w:shd w:val="clear" w:color="auto" w:fill="FFFFFF"/>
        </w:rPr>
        <w:t>განმტკიცებასა</w:t>
      </w:r>
      <w:r w:rsidRPr="00636DF3">
        <w:rPr>
          <w:rFonts w:ascii="Sylfaen" w:hAnsi="Sylfaen"/>
          <w:shd w:val="clear" w:color="auto" w:fill="FFFFFF"/>
        </w:rPr>
        <w:t xml:space="preserve"> </w:t>
      </w:r>
      <w:r w:rsidRPr="00636DF3">
        <w:rPr>
          <w:rFonts w:ascii="Sylfaen" w:hAnsi="Sylfaen" w:cs="Sylfaen"/>
          <w:shd w:val="clear" w:color="auto" w:fill="FFFFFF"/>
        </w:rPr>
        <w:t>და</w:t>
      </w:r>
      <w:r w:rsidRPr="00636DF3">
        <w:rPr>
          <w:rFonts w:ascii="Sylfaen" w:hAnsi="Sylfaen"/>
          <w:shd w:val="clear" w:color="auto" w:fill="FFFFFF"/>
        </w:rPr>
        <w:t xml:space="preserve"> </w:t>
      </w:r>
      <w:r w:rsidRPr="00636DF3">
        <w:rPr>
          <w:rFonts w:ascii="Sylfaen" w:hAnsi="Sylfaen" w:cs="Sylfaen"/>
          <w:shd w:val="clear" w:color="auto" w:fill="FFFFFF"/>
        </w:rPr>
        <w:t>გაღრმავებას</w:t>
      </w:r>
      <w:r w:rsidRPr="00636DF3">
        <w:rPr>
          <w:rFonts w:ascii="Sylfaen" w:hAnsi="Sylfaen"/>
          <w:shd w:val="clear" w:color="auto" w:fill="FFFFFF"/>
        </w:rPr>
        <w:t xml:space="preserve"> </w:t>
      </w:r>
      <w:r w:rsidRPr="00636DF3">
        <w:rPr>
          <w:rFonts w:ascii="Sylfaen" w:hAnsi="Sylfaen" w:cs="Sylfaen"/>
          <w:shd w:val="clear" w:color="auto" w:fill="FFFFFF"/>
        </w:rPr>
        <w:t>სახელმწიფო</w:t>
      </w:r>
      <w:r w:rsidRPr="00636DF3">
        <w:rPr>
          <w:rFonts w:ascii="Sylfaen" w:hAnsi="Sylfaen"/>
          <w:shd w:val="clear" w:color="auto" w:fill="FFFFFF"/>
        </w:rPr>
        <w:t xml:space="preserve"> </w:t>
      </w:r>
      <w:r w:rsidRPr="00636DF3">
        <w:rPr>
          <w:rFonts w:ascii="Sylfaen" w:hAnsi="Sylfaen" w:cs="Sylfaen"/>
          <w:shd w:val="clear" w:color="auto" w:fill="FFFFFF"/>
        </w:rPr>
        <w:t>მინისტრის</w:t>
      </w:r>
      <w:r w:rsidRPr="00636DF3">
        <w:rPr>
          <w:rFonts w:ascii="Sylfaen" w:hAnsi="Sylfaen"/>
          <w:shd w:val="clear" w:color="auto" w:fill="FFFFFF"/>
        </w:rPr>
        <w:t xml:space="preserve"> </w:t>
      </w:r>
      <w:r w:rsidRPr="00636DF3">
        <w:rPr>
          <w:rFonts w:ascii="Sylfaen" w:hAnsi="Sylfaen" w:cs="Sylfaen"/>
          <w:shd w:val="clear" w:color="auto" w:fill="FFFFFF"/>
        </w:rPr>
        <w:t>აპარატის</w:t>
      </w:r>
      <w:r w:rsidRPr="00636DF3">
        <w:rPr>
          <w:rFonts w:ascii="Sylfaen" w:hAnsi="Sylfaen"/>
          <w:shd w:val="clear" w:color="auto" w:fill="FFFFFF"/>
        </w:rPr>
        <w:t xml:space="preserve"> </w:t>
      </w:r>
      <w:r w:rsidRPr="00636DF3">
        <w:rPr>
          <w:rFonts w:ascii="Sylfaen" w:hAnsi="Sylfaen" w:cs="Sylfaen"/>
          <w:shd w:val="clear" w:color="auto" w:fill="FFFFFF"/>
        </w:rPr>
        <w:t>კომპეტენციაში</w:t>
      </w:r>
      <w:r w:rsidRPr="00636DF3">
        <w:rPr>
          <w:rFonts w:ascii="Sylfaen" w:hAnsi="Sylfaen"/>
          <w:shd w:val="clear" w:color="auto" w:fill="FFFFFF"/>
        </w:rPr>
        <w:t xml:space="preserve"> </w:t>
      </w:r>
      <w:r w:rsidRPr="00636DF3">
        <w:rPr>
          <w:rFonts w:ascii="Sylfaen" w:hAnsi="Sylfaen" w:cs="Sylfaen"/>
          <w:shd w:val="clear" w:color="auto" w:fill="FFFFFF"/>
        </w:rPr>
        <w:t>შემავალი</w:t>
      </w:r>
      <w:r w:rsidRPr="00636DF3">
        <w:rPr>
          <w:rFonts w:ascii="Sylfaen" w:hAnsi="Sylfaen"/>
          <w:shd w:val="clear" w:color="auto" w:fill="FFFFFF"/>
        </w:rPr>
        <w:t xml:space="preserve"> </w:t>
      </w:r>
      <w:r w:rsidRPr="00636DF3">
        <w:rPr>
          <w:rFonts w:ascii="Sylfaen" w:hAnsi="Sylfaen" w:cs="Sylfaen"/>
          <w:shd w:val="clear" w:color="auto" w:fill="FFFFFF"/>
        </w:rPr>
        <w:t>ორივე</w:t>
      </w:r>
      <w:r w:rsidRPr="00636DF3">
        <w:rPr>
          <w:rFonts w:ascii="Sylfaen" w:hAnsi="Sylfaen"/>
          <w:shd w:val="clear" w:color="auto" w:fill="FFFFFF"/>
        </w:rPr>
        <w:t xml:space="preserve"> - </w:t>
      </w:r>
      <w:r w:rsidRPr="00636DF3">
        <w:rPr>
          <w:rFonts w:ascii="Sylfaen" w:hAnsi="Sylfaen" w:cs="Sylfaen"/>
          <w:shd w:val="clear" w:color="auto" w:fill="FFFFFF"/>
        </w:rPr>
        <w:t>შერიგებისა</w:t>
      </w:r>
      <w:r w:rsidRPr="00636DF3">
        <w:rPr>
          <w:rFonts w:ascii="Sylfaen" w:hAnsi="Sylfaen"/>
          <w:shd w:val="clear" w:color="auto" w:fill="FFFFFF"/>
        </w:rPr>
        <w:t xml:space="preserve"> </w:t>
      </w:r>
      <w:r w:rsidRPr="00636DF3">
        <w:rPr>
          <w:rFonts w:ascii="Sylfaen" w:hAnsi="Sylfaen" w:cs="Sylfaen"/>
          <w:shd w:val="clear" w:color="auto" w:fill="FFFFFF"/>
        </w:rPr>
        <w:t>და</w:t>
      </w:r>
      <w:r w:rsidRPr="00636DF3">
        <w:rPr>
          <w:rFonts w:ascii="Sylfaen" w:hAnsi="Sylfaen"/>
          <w:shd w:val="clear" w:color="auto" w:fill="FFFFFF"/>
        </w:rPr>
        <w:t xml:space="preserve"> </w:t>
      </w:r>
      <w:r w:rsidRPr="00636DF3">
        <w:rPr>
          <w:rFonts w:ascii="Sylfaen" w:hAnsi="Sylfaen" w:cs="Sylfaen"/>
          <w:shd w:val="clear" w:color="auto" w:fill="FFFFFF"/>
        </w:rPr>
        <w:t>ჩართულობის</w:t>
      </w:r>
      <w:r w:rsidRPr="00636DF3">
        <w:rPr>
          <w:rFonts w:ascii="Sylfaen" w:hAnsi="Sylfaen"/>
          <w:shd w:val="clear" w:color="auto" w:fill="FFFFFF"/>
        </w:rPr>
        <w:t xml:space="preserve">, </w:t>
      </w:r>
      <w:r w:rsidRPr="00636DF3">
        <w:rPr>
          <w:rFonts w:ascii="Sylfaen" w:hAnsi="Sylfaen" w:cs="Sylfaen"/>
          <w:shd w:val="clear" w:color="auto" w:fill="FFFFFF"/>
        </w:rPr>
        <w:t>ასევე</w:t>
      </w:r>
      <w:r w:rsidRPr="00636DF3">
        <w:rPr>
          <w:rFonts w:ascii="Sylfaen" w:hAnsi="Sylfaen"/>
          <w:shd w:val="clear" w:color="auto" w:fill="FFFFFF"/>
        </w:rPr>
        <w:t xml:space="preserve"> </w:t>
      </w:r>
      <w:r w:rsidRPr="00636DF3">
        <w:rPr>
          <w:rFonts w:ascii="Sylfaen" w:hAnsi="Sylfaen" w:cs="Sylfaen"/>
          <w:shd w:val="clear" w:color="auto" w:fill="FFFFFF"/>
        </w:rPr>
        <w:t>სამოქალაქო</w:t>
      </w:r>
      <w:r w:rsidRPr="00636DF3">
        <w:rPr>
          <w:rFonts w:ascii="Sylfaen" w:hAnsi="Sylfaen"/>
          <w:shd w:val="clear" w:color="auto" w:fill="FFFFFF"/>
        </w:rPr>
        <w:t xml:space="preserve"> </w:t>
      </w:r>
      <w:r w:rsidRPr="00636DF3">
        <w:rPr>
          <w:rFonts w:ascii="Sylfaen" w:hAnsi="Sylfaen" w:cs="Sylfaen"/>
          <w:shd w:val="clear" w:color="auto" w:fill="FFFFFF"/>
        </w:rPr>
        <w:t>თანასწორობისა</w:t>
      </w:r>
      <w:r w:rsidRPr="00636DF3">
        <w:rPr>
          <w:rFonts w:ascii="Sylfaen" w:hAnsi="Sylfaen"/>
          <w:shd w:val="clear" w:color="auto" w:fill="FFFFFF"/>
        </w:rPr>
        <w:t xml:space="preserve"> </w:t>
      </w:r>
      <w:r w:rsidRPr="00636DF3">
        <w:rPr>
          <w:rFonts w:ascii="Sylfaen" w:hAnsi="Sylfaen" w:cs="Sylfaen"/>
          <w:shd w:val="clear" w:color="auto" w:fill="FFFFFF"/>
        </w:rPr>
        <w:t>და</w:t>
      </w:r>
      <w:r w:rsidRPr="00636DF3">
        <w:rPr>
          <w:rFonts w:ascii="Sylfaen" w:hAnsi="Sylfaen"/>
          <w:shd w:val="clear" w:color="auto" w:fill="FFFFFF"/>
        </w:rPr>
        <w:t xml:space="preserve"> </w:t>
      </w:r>
      <w:r w:rsidRPr="00636DF3">
        <w:rPr>
          <w:rFonts w:ascii="Sylfaen" w:hAnsi="Sylfaen" w:cs="Sylfaen"/>
          <w:shd w:val="clear" w:color="auto" w:fill="FFFFFF"/>
        </w:rPr>
        <w:t>ინტეგრაციის</w:t>
      </w:r>
      <w:r w:rsidRPr="00636DF3">
        <w:rPr>
          <w:rFonts w:ascii="Sylfaen" w:hAnsi="Sylfaen"/>
          <w:shd w:val="clear" w:color="auto" w:fill="FFFFFF"/>
        </w:rPr>
        <w:t xml:space="preserve"> </w:t>
      </w:r>
      <w:r w:rsidRPr="00636DF3">
        <w:rPr>
          <w:rFonts w:ascii="Sylfaen" w:hAnsi="Sylfaen" w:cs="Sylfaen"/>
          <w:shd w:val="clear" w:color="auto" w:fill="FFFFFF"/>
        </w:rPr>
        <w:t>მიმართულებით;</w:t>
      </w:r>
    </w:p>
    <w:p w14:paraId="716947C0"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eastAsia="Calibri" w:hAnsi="Sylfaen" w:cs="Sylfaen"/>
          <w:bCs/>
          <w:lang w:val="ka-GE"/>
        </w:rPr>
        <w:lastRenderedPageBreak/>
        <w:t xml:space="preserve">შეხვედრები გაიმართა აფხაზეთში სტრატეგიული პარტნიორობის ფარგლებში მოქმედი საერთაშორისო ორგანიზაციების ხელმძღვანელებთან, </w:t>
      </w:r>
      <w:r w:rsidRPr="00636DF3">
        <w:rPr>
          <w:rFonts w:ascii="Sylfaen" w:hAnsi="Sylfaen"/>
          <w:lang w:val="ka-GE"/>
        </w:rPr>
        <w:t xml:space="preserve">რომლის დროსაც განხილულ იქნა ადგილზე არსებული მდგომარეობა, ასევე, საერთაშორისო პარტნიორების მიერ განხორციელებული და დაგეგმილი პროექტები; </w:t>
      </w:r>
      <w:r w:rsidRPr="00636DF3">
        <w:rPr>
          <w:rFonts w:ascii="Sylfaen" w:eastAsia="Calibri" w:hAnsi="Sylfaen" w:cs="Sylfaen"/>
          <w:bCs/>
          <w:lang w:val="ka-GE"/>
        </w:rPr>
        <w:t xml:space="preserve">სახელმწიფო მინისტრის აპარატის </w:t>
      </w:r>
      <w:r w:rsidRPr="00636DF3">
        <w:rPr>
          <w:rFonts w:ascii="Sylfaen" w:hAnsi="Sylfaen"/>
          <w:lang w:val="ka-GE"/>
        </w:rPr>
        <w:t>წარმომადგენლებმა მონაწილეობა მიიღეს საქართველო - ევროკავშირის უსაფრთხოების საკითხებზე  მაღალი დონის სტრატეგიული დიალოგის რიგით მე - 5 შეხვედრაში, საქართველო - ევროკავშირის ადამიანის უფლებათა დიალოგის რიგით მე - 16 შეხვედრაში, ბრიუსელში გამართულ საქართველო - ევროკავშირის საპარლამენტო ასოცირების კომიტეტის მე-12 სხდომაში, სადაც განხილულ იქნა საქართველოს ოკუპირებულ რეგიონებში არსებული ვითარება, ასევე, შერიგებისა და ჩართულობის პოლიტიკის განხორციელების პროცესი;</w:t>
      </w:r>
    </w:p>
    <w:p w14:paraId="6EF290E0"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lang w:val="ka-GE"/>
        </w:rPr>
        <w:t xml:space="preserve">ლონდონში გაიმართა საქართველოსა და გაერთიანებული სამეფოს პოლიტიკური ფორმატის  - „უორდროპის სტრატეგიული დიალოგის“ მე - 8 რაუნდი, სადაც განხილულ იქნა შერიგებისა და ჩართულობის პოლიტიკის განხორციელებასთან დაკავშირებული საკითხები; </w:t>
      </w:r>
    </w:p>
    <w:p w14:paraId="6AACD297" w14:textId="5B7A7BAA"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lang w:val="ka-GE"/>
        </w:rPr>
        <w:t>საქართველოს სამუშაო ვიზიტით ეწვია მოლდოვის რესპუბლიკის ვიცე - პრემიერი რეინტეგრაციის საკითხებში</w:t>
      </w:r>
      <w:r w:rsidRPr="00636DF3">
        <w:rPr>
          <w:rFonts w:ascii="Sylfaen" w:hAnsi="Sylfaen"/>
        </w:rPr>
        <w:t>.</w:t>
      </w:r>
      <w:r w:rsidRPr="00636DF3">
        <w:rPr>
          <w:rFonts w:ascii="Sylfaen" w:hAnsi="Sylfaen"/>
          <w:lang w:val="ka-GE"/>
        </w:rPr>
        <w:t xml:space="preserve"> შეხვედრაზე განხილულ იქნა საქართველოს და მოლდოვას ოკუპირებული ტერიტორიების დაბრუნების მიზნით, კო</w:t>
      </w:r>
      <w:r w:rsidR="000D0006" w:rsidRPr="00636DF3">
        <w:rPr>
          <w:rFonts w:ascii="Sylfaen" w:hAnsi="Sylfaen"/>
          <w:lang w:val="ka-GE"/>
        </w:rPr>
        <w:t>ნ</w:t>
      </w:r>
      <w:r w:rsidRPr="00636DF3">
        <w:rPr>
          <w:rFonts w:ascii="Sylfaen" w:hAnsi="Sylfaen"/>
          <w:lang w:val="ka-GE"/>
        </w:rPr>
        <w:t>ფლიქტის მშვიდობიანად გადაწყვეტის გზები, შერიგებისა და ჩართულობის სახელმწიფო პოლიტიკის განხორციელება, შედეგები და სამომავლო გეგმები; მოლდოვის ვიცე - პრემიერი სახელმწიფო მინისტრთან ერთად ეწვია საოკუპაციო ხაზთან მდებარე სოფელ ოძისს. ვიზიტის ფარგლებში გაიმართა მაღალი დონის შეხვედრები საკანონმდებლო და აღმასრულებელი ხელისუფლების, ასევე, არასამთავრობო ორგანიზაციების წარმომადგენლებთან და ექსპერტებთან;</w:t>
      </w:r>
    </w:p>
    <w:p w14:paraId="0317D662"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hAnsi="Sylfaen"/>
          <w:lang w:val="ka-GE"/>
        </w:rPr>
        <w:t xml:space="preserve">სახელმწიფო მინისტრის აპარატმა უმასპინძლა </w:t>
      </w:r>
      <w:r w:rsidRPr="00636DF3">
        <w:rPr>
          <w:rFonts w:ascii="Sylfaen" w:eastAsiaTheme="minorEastAsia" w:hAnsi="Sylfaen" w:cs="Sylfaen"/>
          <w:bCs/>
          <w:shd w:val="clear" w:color="auto" w:fill="FFFFFF"/>
          <w:lang w:val="ka-GE"/>
        </w:rPr>
        <w:t xml:space="preserve"> ნატო-ს გენერალური მდივნის სპეციალურ წარმომადგენელს ქალების, მშვიდობისა და უსაფრთხოების საკითხებში; </w:t>
      </w:r>
    </w:p>
    <w:p w14:paraId="448813D1" w14:textId="77777777" w:rsidR="00A574CF" w:rsidRPr="00636DF3" w:rsidRDefault="00A574CF" w:rsidP="008C170A">
      <w:pPr>
        <w:numPr>
          <w:ilvl w:val="3"/>
          <w:numId w:val="2"/>
        </w:numPr>
        <w:spacing w:after="0" w:line="240" w:lineRule="auto"/>
        <w:ind w:left="0"/>
        <w:jc w:val="both"/>
        <w:rPr>
          <w:rFonts w:ascii="Sylfaen" w:eastAsiaTheme="minorEastAsia" w:hAnsi="Sylfaen" w:cs="Sylfaen"/>
          <w:bCs/>
          <w:shd w:val="clear" w:color="auto" w:fill="FFFFFF"/>
          <w:lang w:val="ka-GE"/>
        </w:rPr>
      </w:pPr>
      <w:r w:rsidRPr="00636DF3">
        <w:rPr>
          <w:rFonts w:ascii="Sylfaen" w:eastAsiaTheme="minorEastAsia" w:hAnsi="Sylfaen" w:cs="Sylfaen"/>
          <w:bCs/>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636DF3">
        <w:rPr>
          <w:rFonts w:ascii="Sylfaen" w:eastAsia="Calibri" w:hAnsi="Sylfaen" w:cs="Sylfaen"/>
          <w:bCs/>
          <w:lang w:val="ka-GE"/>
        </w:rPr>
        <w:t>მიმდინარეობდა მუშაობა სამშვიდობო პროცესში ქალთა როლისა და ჩართულობის გაძლიერების მიმართულებით:</w:t>
      </w:r>
    </w:p>
    <w:p w14:paraId="336D04D5" w14:textId="77777777" w:rsidR="00A574CF" w:rsidRPr="00636DF3" w:rsidRDefault="00A574CF" w:rsidP="008C170A">
      <w:pPr>
        <w:pStyle w:val="ListParagraph"/>
        <w:numPr>
          <w:ilvl w:val="0"/>
          <w:numId w:val="2"/>
        </w:numPr>
        <w:spacing w:line="240" w:lineRule="auto"/>
        <w:jc w:val="both"/>
        <w:rPr>
          <w:rFonts w:ascii="Sylfaen" w:hAnsi="Sylfaen" w:cs="Sylfaen"/>
          <w:color w:val="000000"/>
          <w:shd w:val="clear" w:color="auto" w:fill="FFFFFF"/>
        </w:rPr>
      </w:pPr>
      <w:r w:rsidRPr="00636DF3">
        <w:rPr>
          <w:rFonts w:ascii="Sylfaen" w:hAnsi="Sylfaen" w:cs="Sylfaen"/>
          <w:color w:val="000000"/>
        </w:rPr>
        <w:t>რეგულარულად იმართებოდა სახელმწიფო მინისტრისა და აპარატის წარმომადგენლების ორმხრივი და მრავალმხრივი შეხვედრები ქალთა საკითხებზე მომუშავე არასამთავრობო ორგანიზაციების წარმომადგენლებთან, ასევე, გამყოფ ხაზებთან მდებარე კონფლიქტის შედეგად დაზარალებულ სოფლებში მცხოვრებ ქალებთან;</w:t>
      </w:r>
    </w:p>
    <w:p w14:paraId="785F29EE"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eastAsiaTheme="minorEastAsia" w:hAnsi="Sylfaen" w:cs="Sylfaen"/>
          <w:bCs/>
          <w:shd w:val="clear" w:color="auto" w:fill="FFFFFF"/>
          <w:lang w:val="ka-GE"/>
        </w:rPr>
      </w:pPr>
      <w:r w:rsidRPr="00636DF3">
        <w:rPr>
          <w:rFonts w:ascii="Sylfaen" w:hAnsi="Sylfaen"/>
          <w:color w:val="000000" w:themeColor="text1"/>
          <w:lang w:val="ka-GE"/>
        </w:rPr>
        <w:t>UN WOMEN-ის მხარდაჭერით, ზუგდიდში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75D88565"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lang w:val="ka-GE"/>
        </w:rPr>
        <w:t>ოჯახში ძალადობის საკითხზე და ამ მიმართულებით არსებული სახელმწიფო სერვისების შესახებ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w:t>
      </w:r>
      <w:r w:rsidRPr="00636DF3">
        <w:rPr>
          <w:rFonts w:ascii="Sylfaen" w:eastAsia="Calibri" w:hAnsi="Sylfaen" w:cs="Times New Roman"/>
          <w:lang w:val="ka-GE"/>
        </w:rPr>
        <w:t>გორის მუნიციპალიტეტის სოფელ ნიქოზში,</w:t>
      </w:r>
      <w:r w:rsidRPr="00636DF3">
        <w:rPr>
          <w:rFonts w:ascii="Sylfaen" w:hAnsi="Sylfaen"/>
          <w:lang w:val="ka-GE"/>
        </w:rPr>
        <w:t xml:space="preserve"> კასპის მუნიციპალიტეტის სოფელ თვაურებში, საჩხერის მუნიციპალიტეტის სოფელ პერევსა და ზუგდიდის მუნიციპალიტეტის სოფელ ახალაბასთუმანში); </w:t>
      </w:r>
      <w:r w:rsidRPr="00636DF3">
        <w:rPr>
          <w:rFonts w:ascii="Sylfaen" w:eastAsia="Calibri" w:hAnsi="Sylfaen" w:cs="Times New Roman"/>
          <w:lang w:val="ka-GE"/>
        </w:rPr>
        <w:t xml:space="preserve"> </w:t>
      </w:r>
    </w:p>
    <w:p w14:paraId="0E82704D" w14:textId="77777777" w:rsidR="00A574CF" w:rsidRPr="00636DF3" w:rsidRDefault="00A574CF" w:rsidP="008C170A">
      <w:pPr>
        <w:pStyle w:val="ListParagraph"/>
        <w:numPr>
          <w:ilvl w:val="0"/>
          <w:numId w:val="49"/>
        </w:numPr>
        <w:tabs>
          <w:tab w:val="left" w:pos="0"/>
        </w:tabs>
        <w:spacing w:after="0" w:line="240" w:lineRule="auto"/>
        <w:ind w:left="720"/>
        <w:jc w:val="both"/>
        <w:rPr>
          <w:rFonts w:ascii="Sylfaen" w:hAnsi="Sylfaen"/>
          <w:lang w:val="ka-GE"/>
        </w:rPr>
      </w:pPr>
      <w:r w:rsidRPr="00636DF3">
        <w:rPr>
          <w:rFonts w:ascii="Sylfaen" w:hAnsi="Sylfaen" w:cs="Sylfaen"/>
        </w:rPr>
        <w:t xml:space="preserve">გამყოფ ხაზთან მცხოვრები კონფლიქტის შედეგად დაზარალებული ქალების ეკონომიკური გაძლიერების მიზნით, </w:t>
      </w:r>
      <w:r w:rsidRPr="00636DF3">
        <w:rPr>
          <w:rFonts w:ascii="Sylfaen" w:eastAsiaTheme="minorEastAsia" w:hAnsi="Sylfaen" w:cs="Sylfaen"/>
          <w:bCs/>
          <w:color w:val="000000"/>
          <w:shd w:val="clear" w:color="auto" w:fill="FFFFFF"/>
        </w:rPr>
        <w:t>ჩატარდა (</w:t>
      </w:r>
      <w:r w:rsidRPr="00636DF3">
        <w:rPr>
          <w:rFonts w:ascii="Sylfaen" w:hAnsi="Sylfaen" w:cs="Sylfaen"/>
        </w:rPr>
        <w:t xml:space="preserve">სახელმწიფო მინისტრის აპარატის ინიციატივითა და ფინანსთა სამინისტროს აკადემიის მხარდაჭერით) </w:t>
      </w:r>
      <w:r w:rsidRPr="00636DF3">
        <w:rPr>
          <w:rFonts w:ascii="Sylfaen" w:eastAsiaTheme="minorEastAsia" w:hAnsi="Sylfaen" w:cs="Sylfaen"/>
          <w:bCs/>
          <w:color w:val="000000"/>
          <w:shd w:val="clear" w:color="auto" w:fill="FFFFFF"/>
        </w:rPr>
        <w:t xml:space="preserve">გამყოფი ხაზის მიმდებარე სოფლებში მცხოვრები კონფლიქტის შედეგად დაზარალებული  და ეთნიკური </w:t>
      </w:r>
      <w:r w:rsidRPr="00636DF3">
        <w:rPr>
          <w:rFonts w:ascii="Sylfaen" w:eastAsiaTheme="minorEastAsia" w:hAnsi="Sylfaen" w:cs="Sylfaen"/>
          <w:bCs/>
          <w:color w:val="000000"/>
          <w:shd w:val="clear" w:color="auto" w:fill="FFFFFF"/>
        </w:rPr>
        <w:lastRenderedPageBreak/>
        <w:t xml:space="preserve">უმცირესობების წარმომადგენელი ქალებისთვის  </w:t>
      </w:r>
      <w:r w:rsidRPr="00636DF3">
        <w:rPr>
          <w:rFonts w:ascii="Sylfaen" w:eastAsiaTheme="minorEastAsia" w:hAnsi="Sylfaen" w:cs="Sylfaen"/>
          <w:bCs/>
          <w:color w:val="000000"/>
          <w:shd w:val="clear" w:color="auto" w:fill="FFFFFF"/>
          <w:lang w:val="ka-GE"/>
        </w:rPr>
        <w:t>ერთი</w:t>
      </w:r>
      <w:r w:rsidRPr="00636DF3">
        <w:rPr>
          <w:rFonts w:ascii="Sylfaen" w:eastAsiaTheme="minorEastAsia" w:hAnsi="Sylfaen" w:cs="Sylfaen"/>
          <w:bCs/>
          <w:color w:val="000000"/>
          <w:shd w:val="clear" w:color="auto" w:fill="FFFFFF"/>
        </w:rPr>
        <w:t xml:space="preserve"> სასწავლო ტრენინგი  „მეწარმეობის პრაქტიკული კურსი - როგორ დავიწყოთ ბიზნესი“ . </w:t>
      </w:r>
    </w:p>
    <w:p w14:paraId="3D1AF025" w14:textId="77777777" w:rsidR="00A574CF" w:rsidRPr="00636DF3" w:rsidRDefault="00A574CF" w:rsidP="005A14CA">
      <w:pPr>
        <w:numPr>
          <w:ilvl w:val="3"/>
          <w:numId w:val="94"/>
        </w:numPr>
        <w:spacing w:after="0" w:line="240" w:lineRule="auto"/>
        <w:ind w:left="0"/>
        <w:jc w:val="both"/>
        <w:rPr>
          <w:rFonts w:ascii="Sylfaen" w:hAnsi="Sylfaen" w:cs="Sylfaen"/>
          <w:color w:val="000000"/>
          <w:shd w:val="clear" w:color="auto" w:fill="FFFFFF"/>
        </w:rPr>
      </w:pPr>
      <w:r w:rsidRPr="00636DF3">
        <w:rPr>
          <w:rFonts w:ascii="Sylfaen" w:eastAsiaTheme="minorEastAsia" w:hAnsi="Sylfaen" w:cs="Sylfaen"/>
          <w:bCs/>
          <w:shd w:val="clear" w:color="auto" w:fill="FFFFFF"/>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 - ეკონომიკური, ინფრასტრუქტურული, სასოფლო-სამეურნეო, ჯანდაცვითი და საგანმანათლებლო პროექტების განსახორციელებლად</w:t>
      </w:r>
      <w:r w:rsidRPr="00636DF3">
        <w:rPr>
          <w:rFonts w:ascii="Sylfaen" w:hAnsi="Sylfaen" w:cs="Sylfaen"/>
          <w:shd w:val="clear" w:color="auto" w:fill="FFFFFF"/>
          <w:lang w:val="ka-GE"/>
        </w:rPr>
        <w:t xml:space="preserve">. </w:t>
      </w:r>
      <w:r w:rsidRPr="00636DF3">
        <w:rPr>
          <w:rFonts w:ascii="Sylfaen" w:hAnsi="Sylfaen" w:cs="Sylfaen"/>
          <w:color w:val="000000"/>
          <w:shd w:val="clear" w:color="auto" w:fill="FFFFFF"/>
        </w:rPr>
        <w:t>ზამთრის პერიოდში ადგილობრივი მოსახლეობის გათბობით უზრუნველსაყოფად 14 424 ოჯახს აუნაზღაურდა მოხმარებული ბუნებრივი აირის და გათბობის საფასური; 2 000-მდე სტუდენტს სახელმწიფოს მიერ დაუფინანსდა 2022-2023 სასწავლო წლის საფასური.</w:t>
      </w:r>
      <w:r w:rsidRPr="00636DF3">
        <w:rPr>
          <w:rFonts w:ascii="Sylfaen" w:hAnsi="Sylfaen" w:cs="Sylfaen"/>
          <w:shd w:val="clear" w:color="auto" w:fill="FFFFFF"/>
          <w:lang w:val="ka-GE"/>
        </w:rPr>
        <w:t xml:space="preserve"> </w:t>
      </w:r>
      <w:r w:rsidRPr="00636DF3">
        <w:rPr>
          <w:rFonts w:ascii="Sylfaen" w:hAnsi="Sylfaen" w:cs="Sylfaen"/>
          <w:color w:val="000000"/>
          <w:shd w:val="clear" w:color="auto" w:fill="FFFFFF"/>
        </w:rPr>
        <w:t>სოფელ ზარდიაანთკარში აქტიურად გრძელდებოდა 2008 წლის რუსეთ-საქართველოს ომის შედეგად დაზიანებული იმ 28 სახლის სარეაბილიტაციო სამუშაოები, რომელთა მფლობელებს სახელმწიფოსგან კომპენსაცია არ მიუღიათ და უზრუნველყოფილ იყვნენ დროებითი საცხოვრებლით;</w:t>
      </w:r>
    </w:p>
    <w:p w14:paraId="4D7BA1CB" w14:textId="77777777" w:rsidR="00A574CF" w:rsidRPr="00636DF3" w:rsidRDefault="00A574CF" w:rsidP="005A14CA">
      <w:pPr>
        <w:numPr>
          <w:ilvl w:val="3"/>
          <w:numId w:val="94"/>
        </w:numPr>
        <w:spacing w:after="0" w:line="240" w:lineRule="auto"/>
        <w:ind w:left="0"/>
        <w:jc w:val="both"/>
        <w:rPr>
          <w:rFonts w:ascii="Sylfaen" w:hAnsi="Sylfaen" w:cs="Sylfaen"/>
          <w:color w:val="000000"/>
          <w:shd w:val="clear" w:color="auto" w:fill="FFFFFF"/>
        </w:rPr>
      </w:pPr>
      <w:r w:rsidRPr="00636DF3">
        <w:rPr>
          <w:rFonts w:ascii="Sylfaen" w:hAnsi="Sylfaen" w:cs="Sylfaen"/>
          <w:shd w:val="clear" w:color="auto" w:fill="FFFFFF"/>
        </w:rPr>
        <w:t>გამყოფ</w:t>
      </w:r>
      <w:r w:rsidRPr="00636DF3">
        <w:rPr>
          <w:rFonts w:ascii="Sylfaen" w:hAnsi="Sylfaen" w:cs="Calibri Light"/>
          <w:shd w:val="clear" w:color="auto" w:fill="FFFFFF"/>
        </w:rPr>
        <w:t xml:space="preserve"> </w:t>
      </w:r>
      <w:r w:rsidRPr="00636DF3">
        <w:rPr>
          <w:rFonts w:ascii="Sylfaen" w:hAnsi="Sylfaen" w:cs="Sylfaen"/>
          <w:shd w:val="clear" w:color="auto" w:fill="FFFFFF"/>
        </w:rPr>
        <w:t>ხაზთან</w:t>
      </w:r>
      <w:r w:rsidRPr="00636DF3">
        <w:rPr>
          <w:rFonts w:ascii="Sylfaen" w:hAnsi="Sylfaen" w:cs="Calibri Light"/>
          <w:shd w:val="clear" w:color="auto" w:fill="FFFFFF"/>
        </w:rPr>
        <w:t xml:space="preserve"> </w:t>
      </w:r>
      <w:r w:rsidRPr="00636DF3">
        <w:rPr>
          <w:rFonts w:ascii="Sylfaen" w:hAnsi="Sylfaen" w:cs="Sylfaen"/>
          <w:shd w:val="clear" w:color="auto" w:fill="FFFFFF"/>
        </w:rPr>
        <w:t>მდებარე</w:t>
      </w:r>
      <w:r w:rsidRPr="00636DF3">
        <w:rPr>
          <w:rFonts w:ascii="Sylfaen" w:hAnsi="Sylfaen" w:cs="Calibri Light"/>
          <w:shd w:val="clear" w:color="auto" w:fill="FFFFFF"/>
        </w:rPr>
        <w:t xml:space="preserve"> </w:t>
      </w:r>
      <w:r w:rsidRPr="00636DF3">
        <w:rPr>
          <w:rFonts w:ascii="Sylfaen" w:hAnsi="Sylfaen" w:cs="Sylfaen"/>
          <w:shd w:val="clear" w:color="auto" w:fill="FFFFFF"/>
        </w:rPr>
        <w:t>კონფლიქტით</w:t>
      </w:r>
      <w:r w:rsidRPr="00636DF3">
        <w:rPr>
          <w:rFonts w:ascii="Sylfaen" w:hAnsi="Sylfaen" w:cs="Calibri Light"/>
          <w:shd w:val="clear" w:color="auto" w:fill="FFFFFF"/>
        </w:rPr>
        <w:t xml:space="preserve"> </w:t>
      </w:r>
      <w:r w:rsidRPr="00636DF3">
        <w:rPr>
          <w:rFonts w:ascii="Sylfaen" w:hAnsi="Sylfaen" w:cs="Sylfaen"/>
          <w:shd w:val="clear" w:color="auto" w:fill="FFFFFF"/>
        </w:rPr>
        <w:t>დაზარალებულ</w:t>
      </w:r>
      <w:r w:rsidRPr="00636DF3">
        <w:rPr>
          <w:rFonts w:ascii="Sylfaen" w:hAnsi="Sylfaen" w:cs="Calibri Light"/>
          <w:shd w:val="clear" w:color="auto" w:fill="FFFFFF"/>
        </w:rPr>
        <w:t xml:space="preserve"> </w:t>
      </w:r>
      <w:r w:rsidRPr="00636DF3">
        <w:rPr>
          <w:rFonts w:ascii="Sylfaen" w:hAnsi="Sylfaen" w:cs="Sylfaen"/>
          <w:shd w:val="clear" w:color="auto" w:fill="FFFFFF"/>
        </w:rPr>
        <w:t>სოფლებში</w:t>
      </w:r>
      <w:r w:rsidRPr="00636DF3">
        <w:rPr>
          <w:rFonts w:ascii="Sylfaen" w:hAnsi="Sylfaen" w:cs="Calibri Light"/>
          <w:shd w:val="clear" w:color="auto" w:fill="FFFFFF"/>
        </w:rPr>
        <w:t xml:space="preserve"> </w:t>
      </w:r>
      <w:r w:rsidRPr="00636DF3">
        <w:rPr>
          <w:rFonts w:ascii="Sylfaen" w:hAnsi="Sylfaen" w:cs="Sylfaen"/>
          <w:shd w:val="clear" w:color="auto" w:fill="FFFFFF"/>
        </w:rPr>
        <w:t>განხორციელებული</w:t>
      </w:r>
      <w:r w:rsidRPr="00636DF3">
        <w:rPr>
          <w:rFonts w:ascii="Sylfaen" w:hAnsi="Sylfaen" w:cs="Calibri Light"/>
          <w:shd w:val="clear" w:color="auto" w:fill="FFFFFF"/>
        </w:rPr>
        <w:t xml:space="preserve"> </w:t>
      </w:r>
      <w:r w:rsidRPr="00636DF3">
        <w:rPr>
          <w:rFonts w:ascii="Sylfaen" w:hAnsi="Sylfaen" w:cs="Sylfaen"/>
          <w:shd w:val="clear" w:color="auto" w:fill="FFFFFF"/>
        </w:rPr>
        <w:t>ვიზიტების</w:t>
      </w:r>
      <w:r w:rsidRPr="00636DF3">
        <w:rPr>
          <w:rFonts w:ascii="Sylfaen" w:hAnsi="Sylfaen" w:cs="Calibri Light"/>
          <w:shd w:val="clear" w:color="auto" w:fill="FFFFFF"/>
        </w:rPr>
        <w:t xml:space="preserve"> </w:t>
      </w:r>
      <w:r w:rsidRPr="00636DF3">
        <w:rPr>
          <w:rFonts w:ascii="Sylfaen" w:hAnsi="Sylfaen" w:cs="Sylfaen"/>
          <w:shd w:val="clear" w:color="auto" w:fill="FFFFFF"/>
        </w:rPr>
        <w:t>ფარგლებში</w:t>
      </w:r>
      <w:r w:rsidRPr="00636DF3">
        <w:rPr>
          <w:rFonts w:ascii="Sylfaen" w:hAnsi="Sylfaen" w:cs="Calibri Light"/>
          <w:shd w:val="clear" w:color="auto" w:fill="FFFFFF"/>
        </w:rPr>
        <w:t xml:space="preserve">, </w:t>
      </w:r>
      <w:r w:rsidRPr="00636DF3">
        <w:rPr>
          <w:rFonts w:ascii="Sylfaen" w:hAnsi="Sylfaen" w:cs="Sylfaen"/>
          <w:shd w:val="clear" w:color="auto" w:fill="FFFFFF"/>
        </w:rPr>
        <w:t>ადგილზე</w:t>
      </w:r>
      <w:r w:rsidRPr="00636DF3">
        <w:rPr>
          <w:rFonts w:ascii="Sylfaen" w:hAnsi="Sylfaen" w:cs="Calibri Light"/>
          <w:shd w:val="clear" w:color="auto" w:fill="FFFFFF"/>
        </w:rPr>
        <w:t xml:space="preserve"> </w:t>
      </w:r>
      <w:r w:rsidRPr="00636DF3">
        <w:rPr>
          <w:rFonts w:ascii="Sylfaen" w:hAnsi="Sylfaen" w:cs="Sylfaen"/>
          <w:shd w:val="clear" w:color="auto" w:fill="FFFFFF"/>
        </w:rPr>
        <w:t>არსებული</w:t>
      </w:r>
      <w:r w:rsidRPr="00636DF3">
        <w:rPr>
          <w:rFonts w:ascii="Sylfaen" w:hAnsi="Sylfaen" w:cs="Calibri Light"/>
          <w:shd w:val="clear" w:color="auto" w:fill="FFFFFF"/>
        </w:rPr>
        <w:t> </w:t>
      </w:r>
      <w:r w:rsidRPr="00636DF3">
        <w:rPr>
          <w:rFonts w:ascii="Sylfaen" w:hAnsi="Sylfaen" w:cs="Sylfaen"/>
          <w:shd w:val="clear" w:color="auto" w:fill="FFFFFF"/>
        </w:rPr>
        <w:t>საჭიროებების</w:t>
      </w:r>
      <w:r w:rsidRPr="00636DF3">
        <w:rPr>
          <w:rFonts w:ascii="Sylfaen" w:hAnsi="Sylfaen" w:cs="Arial"/>
          <w:shd w:val="clear" w:color="auto" w:fill="FFFFFF"/>
        </w:rPr>
        <w:t xml:space="preserve"> </w:t>
      </w:r>
      <w:r w:rsidRPr="00636DF3">
        <w:rPr>
          <w:rFonts w:ascii="Sylfaen" w:hAnsi="Sylfaen" w:cs="Sylfaen"/>
          <w:shd w:val="clear" w:color="auto" w:fill="FFFFFF"/>
        </w:rPr>
        <w:t>გამოვლენისა</w:t>
      </w:r>
      <w:r w:rsidRPr="00636DF3">
        <w:rPr>
          <w:rFonts w:ascii="Sylfaen" w:hAnsi="Sylfaen" w:cs="Arial"/>
          <w:shd w:val="clear" w:color="auto" w:fill="FFFFFF"/>
        </w:rPr>
        <w:t xml:space="preserve"> </w:t>
      </w:r>
      <w:r w:rsidRPr="00636DF3">
        <w:rPr>
          <w:rFonts w:ascii="Sylfaen" w:hAnsi="Sylfaen" w:cs="Sylfaen"/>
          <w:shd w:val="clear" w:color="auto" w:fill="FFFFFF"/>
        </w:rPr>
        <w:t>და</w:t>
      </w:r>
      <w:r w:rsidRPr="00636DF3">
        <w:rPr>
          <w:rFonts w:ascii="Sylfaen" w:hAnsi="Sylfaen" w:cs="Arial"/>
          <w:shd w:val="clear" w:color="auto" w:fill="FFFFFF"/>
        </w:rPr>
        <w:t xml:space="preserve"> </w:t>
      </w:r>
      <w:r w:rsidRPr="00636DF3">
        <w:rPr>
          <w:rFonts w:ascii="Sylfaen" w:hAnsi="Sylfaen" w:cs="Sylfaen"/>
          <w:shd w:val="clear" w:color="auto" w:fill="FFFFFF"/>
        </w:rPr>
        <w:t>მათზე</w:t>
      </w:r>
      <w:r w:rsidRPr="00636DF3">
        <w:rPr>
          <w:rFonts w:ascii="Sylfaen" w:hAnsi="Sylfaen" w:cs="Arial"/>
          <w:shd w:val="clear" w:color="auto" w:fill="FFFFFF"/>
        </w:rPr>
        <w:t xml:space="preserve"> </w:t>
      </w:r>
      <w:r w:rsidRPr="00636DF3">
        <w:rPr>
          <w:rFonts w:ascii="Sylfaen" w:hAnsi="Sylfaen" w:cs="Sylfaen"/>
          <w:shd w:val="clear" w:color="auto" w:fill="FFFFFF"/>
        </w:rPr>
        <w:t>შემდგომი</w:t>
      </w:r>
      <w:r w:rsidRPr="00636DF3">
        <w:rPr>
          <w:rFonts w:ascii="Sylfaen" w:hAnsi="Sylfaen" w:cs="Arial"/>
          <w:shd w:val="clear" w:color="auto" w:fill="FFFFFF"/>
        </w:rPr>
        <w:t xml:space="preserve"> </w:t>
      </w:r>
      <w:r w:rsidRPr="00636DF3">
        <w:rPr>
          <w:rFonts w:ascii="Sylfaen" w:hAnsi="Sylfaen" w:cs="Sylfaen"/>
          <w:shd w:val="clear" w:color="auto" w:fill="FFFFFF"/>
        </w:rPr>
        <w:t>რეაგირების</w:t>
      </w:r>
      <w:r w:rsidRPr="00636DF3">
        <w:rPr>
          <w:rFonts w:ascii="Sylfaen" w:hAnsi="Sylfaen" w:cs="Arial"/>
          <w:shd w:val="clear" w:color="auto" w:fill="FFFFFF"/>
        </w:rPr>
        <w:t xml:space="preserve"> </w:t>
      </w:r>
      <w:r w:rsidRPr="00636DF3">
        <w:rPr>
          <w:rFonts w:ascii="Sylfaen" w:hAnsi="Sylfaen" w:cs="Sylfaen"/>
          <w:shd w:val="clear" w:color="auto" w:fill="FFFFFF"/>
        </w:rPr>
        <w:t>მიზნით</w:t>
      </w:r>
      <w:r w:rsidRPr="00636DF3">
        <w:rPr>
          <w:rFonts w:ascii="Sylfaen" w:hAnsi="Sylfaen" w:cs="Sylfaen"/>
          <w:shd w:val="clear" w:color="auto" w:fill="FFFFFF"/>
          <w:lang w:val="ka-GE"/>
        </w:rPr>
        <w:t xml:space="preserve">, </w:t>
      </w:r>
      <w:r w:rsidRPr="00636DF3">
        <w:rPr>
          <w:rFonts w:ascii="Sylfaen" w:hAnsi="Sylfaen" w:cs="Sylfaen"/>
          <w:shd w:val="clear" w:color="auto" w:fill="FFFFFF"/>
        </w:rPr>
        <w:t>გაიმართა</w:t>
      </w:r>
      <w:r w:rsidRPr="00636DF3">
        <w:rPr>
          <w:rFonts w:ascii="Sylfaen" w:hAnsi="Sylfaen" w:cs="Calibri Light"/>
          <w:shd w:val="clear" w:color="auto" w:fill="FFFFFF"/>
        </w:rPr>
        <w:t xml:space="preserve"> </w:t>
      </w:r>
      <w:r w:rsidRPr="00636DF3">
        <w:rPr>
          <w:rFonts w:ascii="Sylfaen" w:hAnsi="Sylfaen" w:cs="Sylfaen"/>
          <w:shd w:val="clear" w:color="auto" w:fill="FFFFFF"/>
        </w:rPr>
        <w:t>შეხვედრები</w:t>
      </w:r>
      <w:r w:rsidRPr="00636DF3">
        <w:rPr>
          <w:rFonts w:ascii="Sylfaen" w:hAnsi="Sylfaen" w:cs="Calibri Light"/>
          <w:shd w:val="clear" w:color="auto" w:fill="FFFFFF"/>
        </w:rPr>
        <w:t xml:space="preserve"> </w:t>
      </w:r>
      <w:r w:rsidRPr="00636DF3">
        <w:rPr>
          <w:rFonts w:ascii="Sylfaen" w:hAnsi="Sylfaen" w:cs="Sylfaen"/>
          <w:shd w:val="clear" w:color="auto" w:fill="FFFFFF"/>
        </w:rPr>
        <w:t>მეჯვრისხევის</w:t>
      </w:r>
      <w:r w:rsidRPr="00636DF3">
        <w:rPr>
          <w:rFonts w:ascii="Sylfaen" w:hAnsi="Sylfaen" w:cs="Calibri Light"/>
          <w:shd w:val="clear" w:color="auto" w:fill="FFFFFF"/>
        </w:rPr>
        <w:t xml:space="preserve">, </w:t>
      </w:r>
      <w:r w:rsidRPr="00636DF3">
        <w:rPr>
          <w:rFonts w:ascii="Sylfaen" w:hAnsi="Sylfaen" w:cs="Sylfaen"/>
          <w:shd w:val="clear" w:color="auto" w:fill="FFFFFF"/>
        </w:rPr>
        <w:t>ნიქოზის</w:t>
      </w:r>
      <w:r w:rsidRPr="00636DF3">
        <w:rPr>
          <w:rFonts w:ascii="Sylfaen" w:hAnsi="Sylfaen" w:cs="Calibri Light"/>
          <w:shd w:val="clear" w:color="auto" w:fill="FFFFFF"/>
        </w:rPr>
        <w:t xml:space="preserve">, </w:t>
      </w:r>
      <w:r w:rsidRPr="00636DF3">
        <w:rPr>
          <w:rFonts w:ascii="Sylfaen" w:hAnsi="Sylfaen" w:cs="Sylfaen"/>
          <w:shd w:val="clear" w:color="auto" w:fill="FFFFFF"/>
        </w:rPr>
        <w:t>განმუხურის</w:t>
      </w:r>
      <w:r w:rsidRPr="00636DF3">
        <w:rPr>
          <w:rFonts w:ascii="Sylfaen" w:hAnsi="Sylfaen" w:cs="Calibri Light"/>
          <w:shd w:val="clear" w:color="auto" w:fill="FFFFFF"/>
        </w:rPr>
        <w:t xml:space="preserve">, </w:t>
      </w:r>
      <w:r w:rsidRPr="00636DF3">
        <w:rPr>
          <w:rFonts w:ascii="Sylfaen" w:hAnsi="Sylfaen" w:cs="Sylfaen"/>
          <w:shd w:val="clear" w:color="auto" w:fill="FFFFFF"/>
        </w:rPr>
        <w:t>კოკის</w:t>
      </w:r>
      <w:r w:rsidRPr="00636DF3">
        <w:rPr>
          <w:rFonts w:ascii="Sylfaen" w:hAnsi="Sylfaen" w:cs="Calibri Light"/>
          <w:shd w:val="clear" w:color="auto" w:fill="FFFFFF"/>
        </w:rPr>
        <w:t xml:space="preserve">, </w:t>
      </w:r>
      <w:r w:rsidRPr="00636DF3">
        <w:rPr>
          <w:rFonts w:ascii="Sylfaen" w:hAnsi="Sylfaen" w:cs="Sylfaen"/>
          <w:shd w:val="clear" w:color="auto" w:fill="FFFFFF"/>
        </w:rPr>
        <w:t>ხურჩას</w:t>
      </w:r>
      <w:r w:rsidRPr="00636DF3">
        <w:rPr>
          <w:rFonts w:ascii="Sylfaen" w:hAnsi="Sylfaen" w:cs="Calibri Light"/>
          <w:shd w:val="clear" w:color="auto" w:fill="FFFFFF"/>
        </w:rPr>
        <w:t xml:space="preserve">, </w:t>
      </w:r>
      <w:r w:rsidRPr="00636DF3">
        <w:rPr>
          <w:rFonts w:ascii="Sylfaen" w:hAnsi="Sylfaen" w:cs="Sylfaen"/>
          <w:shd w:val="clear" w:color="auto" w:fill="FFFFFF"/>
        </w:rPr>
        <w:t>ორსანტიას</w:t>
      </w:r>
      <w:r w:rsidRPr="00636DF3">
        <w:rPr>
          <w:rFonts w:ascii="Sylfaen" w:hAnsi="Sylfaen" w:cs="Calibri Light"/>
          <w:shd w:val="clear" w:color="auto" w:fill="FFFFFF"/>
        </w:rPr>
        <w:t xml:space="preserve">, </w:t>
      </w:r>
      <w:r w:rsidRPr="00636DF3">
        <w:rPr>
          <w:rFonts w:ascii="Sylfaen" w:hAnsi="Sylfaen" w:cs="Sylfaen"/>
          <w:shd w:val="clear" w:color="auto" w:fill="FFFFFF"/>
        </w:rPr>
        <w:t>შამგონას</w:t>
      </w:r>
      <w:r w:rsidRPr="00636DF3">
        <w:rPr>
          <w:rFonts w:ascii="Sylfaen" w:hAnsi="Sylfaen" w:cs="Calibri Light"/>
          <w:shd w:val="clear" w:color="auto" w:fill="FFFFFF"/>
        </w:rPr>
        <w:t xml:space="preserve">, </w:t>
      </w:r>
      <w:r w:rsidRPr="00636DF3">
        <w:rPr>
          <w:rFonts w:ascii="Sylfaen" w:hAnsi="Sylfaen" w:cs="Sylfaen"/>
          <w:shd w:val="clear" w:color="auto" w:fill="FFFFFF"/>
        </w:rPr>
        <w:t>ახალაბასთუმნის</w:t>
      </w:r>
      <w:r w:rsidRPr="00636DF3">
        <w:rPr>
          <w:rFonts w:ascii="Sylfaen" w:hAnsi="Sylfaen" w:cs="Calibri Light"/>
          <w:shd w:val="clear" w:color="auto" w:fill="FFFFFF"/>
        </w:rPr>
        <w:t xml:space="preserve">, </w:t>
      </w:r>
      <w:r w:rsidRPr="00636DF3">
        <w:rPr>
          <w:rFonts w:ascii="Sylfaen" w:hAnsi="Sylfaen" w:cs="Sylfaen"/>
          <w:shd w:val="clear" w:color="auto" w:fill="FFFFFF"/>
        </w:rPr>
        <w:t>რუხის</w:t>
      </w:r>
      <w:r w:rsidRPr="00636DF3">
        <w:rPr>
          <w:rFonts w:ascii="Sylfaen" w:hAnsi="Sylfaen" w:cs="Calibri Light"/>
          <w:shd w:val="clear" w:color="auto" w:fill="FFFFFF"/>
        </w:rPr>
        <w:t xml:space="preserve">, </w:t>
      </w:r>
      <w:r w:rsidRPr="00636DF3">
        <w:rPr>
          <w:rFonts w:ascii="Sylfaen" w:hAnsi="Sylfaen" w:cs="Sylfaen"/>
          <w:shd w:val="clear" w:color="auto" w:fill="FFFFFF"/>
        </w:rPr>
        <w:t>რიყეს</w:t>
      </w:r>
      <w:r w:rsidRPr="00636DF3">
        <w:rPr>
          <w:rFonts w:ascii="Sylfaen" w:hAnsi="Sylfaen" w:cs="Calibri Light"/>
          <w:shd w:val="clear" w:color="auto" w:fill="FFFFFF"/>
        </w:rPr>
        <w:t xml:space="preserve"> </w:t>
      </w:r>
      <w:r w:rsidRPr="00636DF3">
        <w:rPr>
          <w:rFonts w:ascii="Sylfaen" w:hAnsi="Sylfaen" w:cs="Sylfaen"/>
          <w:shd w:val="clear" w:color="auto" w:fill="FFFFFF"/>
        </w:rPr>
        <w:t>და</w:t>
      </w:r>
      <w:r w:rsidRPr="00636DF3">
        <w:rPr>
          <w:rFonts w:ascii="Sylfaen" w:hAnsi="Sylfaen" w:cs="Calibri Light"/>
          <w:shd w:val="clear" w:color="auto" w:fill="FFFFFF"/>
        </w:rPr>
        <w:t xml:space="preserve"> </w:t>
      </w:r>
      <w:r w:rsidRPr="00636DF3">
        <w:rPr>
          <w:rFonts w:ascii="Sylfaen" w:hAnsi="Sylfaen" w:cs="Sylfaen"/>
          <w:shd w:val="clear" w:color="auto" w:fill="FFFFFF"/>
        </w:rPr>
        <w:t>ტყაიას</w:t>
      </w:r>
      <w:r w:rsidRPr="00636DF3">
        <w:rPr>
          <w:rFonts w:ascii="Sylfaen" w:hAnsi="Sylfaen" w:cs="Calibri Light"/>
          <w:shd w:val="clear" w:color="auto" w:fill="FFFFFF"/>
        </w:rPr>
        <w:t xml:space="preserve"> </w:t>
      </w:r>
      <w:r w:rsidRPr="00636DF3">
        <w:rPr>
          <w:rFonts w:ascii="Sylfaen" w:hAnsi="Sylfaen" w:cs="Sylfaen"/>
          <w:shd w:val="clear" w:color="auto" w:fill="FFFFFF"/>
        </w:rPr>
        <w:t>მოსახლეობასთან</w:t>
      </w:r>
      <w:r w:rsidRPr="00636DF3">
        <w:rPr>
          <w:rFonts w:ascii="Sylfaen" w:hAnsi="Sylfaen" w:cs="Calibri Light"/>
          <w:shd w:val="clear" w:color="auto" w:fill="FFFFFF"/>
        </w:rPr>
        <w:t>;</w:t>
      </w:r>
      <w:r w:rsidRPr="00636DF3">
        <w:rPr>
          <w:rFonts w:ascii="Sylfaen" w:hAnsi="Sylfaen" w:cs="Sylfaen"/>
          <w:shd w:val="clear" w:color="auto" w:fill="FFFFFF"/>
          <w:lang w:val="ka-GE"/>
        </w:rPr>
        <w:t xml:space="preserve"> </w:t>
      </w:r>
    </w:p>
    <w:p w14:paraId="1AFAC73C" w14:textId="77777777" w:rsidR="00A574CF" w:rsidRPr="00636DF3" w:rsidRDefault="00A574CF" w:rsidP="005A14CA">
      <w:pPr>
        <w:numPr>
          <w:ilvl w:val="3"/>
          <w:numId w:val="94"/>
        </w:numPr>
        <w:spacing w:after="0" w:line="240" w:lineRule="auto"/>
        <w:ind w:left="0"/>
        <w:jc w:val="both"/>
        <w:rPr>
          <w:rFonts w:ascii="Sylfaen" w:hAnsi="Sylfaen" w:cs="Sylfaen"/>
          <w:shd w:val="clear" w:color="auto" w:fill="FFFFFF"/>
        </w:rPr>
      </w:pPr>
      <w:r w:rsidRPr="00636DF3">
        <w:rPr>
          <w:rFonts w:ascii="Sylfaen" w:hAnsi="Sylfaen" w:cs="Sylfaen"/>
          <w:shd w:val="clear" w:color="auto" w:fill="FFFFFF"/>
        </w:rPr>
        <w:t xml:space="preserve">მიმდინარეობდა 1990-იანი წლების შეიარაღებული მოქმედებების და 2008 წლის აგვისტოს  ომის შედეგად უგზო - უკვლოდ დაკარგულ პირთა ბედისა და ადგილსამყოფლის დადგენასთან დაკავშირებული საქმიანობა; </w:t>
      </w:r>
    </w:p>
    <w:p w14:paraId="21B9FE26" w14:textId="77777777" w:rsidR="00A574CF" w:rsidRPr="00636DF3" w:rsidRDefault="00A574CF" w:rsidP="005A14CA">
      <w:pPr>
        <w:numPr>
          <w:ilvl w:val="3"/>
          <w:numId w:val="94"/>
        </w:numPr>
        <w:spacing w:after="0" w:line="240" w:lineRule="auto"/>
        <w:ind w:left="0"/>
        <w:jc w:val="both"/>
        <w:rPr>
          <w:rFonts w:ascii="Sylfaen" w:hAnsi="Sylfaen" w:cs="Sylfaen"/>
          <w:shd w:val="clear" w:color="auto" w:fill="FFFFFF"/>
        </w:rPr>
      </w:pPr>
      <w:r w:rsidRPr="00636DF3">
        <w:rPr>
          <w:rFonts w:ascii="Sylfaen" w:hAnsi="Sylfaen" w:cs="Sylfaen"/>
          <w:shd w:val="clear" w:color="auto" w:fill="FFFFFF"/>
        </w:rPr>
        <w:t>აფხაზეთის ოკუპირებული ტერიტორიიდან გადმოსვენებულ იქნა 1990-იანი წლების შეიარაღებული მოქმედებების დროს უგზო-უკვლოდ დაკარგული 13 პირის იდენტიფიცირებული ნეშტი (4 სამხედრო, 9 მშვიდობიანი მოქალაქე). განხორციელდა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შესაბამის მუნიციპალიტეტებთან თანამშრომლობით იდენტიფიცირებული პირები დაიკრძალნენ სხვადასხვა ლოკაციაზე მათ შორის, საგვარეულო სასაფლაოებზე;</w:t>
      </w:r>
    </w:p>
    <w:p w14:paraId="7757B7DE"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 xml:space="preserve">ქალაქ ბელგრადში გაიმართა უგზო-უკვლოდ დაკარგულთა მოძიების საკითხებზე წითელი ჯვრის საერთაშორისო კომიტეტის </w:t>
      </w:r>
      <w:r w:rsidRPr="00636DF3">
        <w:rPr>
          <w:rFonts w:ascii="Sylfaen" w:hAnsi="Sylfaen"/>
        </w:rPr>
        <w:t xml:space="preserve">(ICRC) </w:t>
      </w:r>
      <w:r w:rsidRPr="00636DF3">
        <w:rPr>
          <w:rFonts w:ascii="Sylfaen" w:hAnsi="Sylfaen"/>
          <w:lang w:val="ka-GE"/>
        </w:rPr>
        <w:t>ეგიდით მოქმედი, ქართველი და აფხაზი მონაწილეებისაგან  შემდგარი საკოორდინაციო მექანიზმის მე-14 შეხვედრა და ამავე მექანიზმის ფარგლებში მოქმედი სამედიცინო - ანთროპოლოგიური ექსპერტიზის სამუშაო ჯგუფის მეთექვსმეტე შეხვედრა;</w:t>
      </w:r>
    </w:p>
    <w:p w14:paraId="7B35A519"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ორი სხდომა;</w:t>
      </w:r>
      <w:r w:rsidRPr="00636DF3">
        <w:rPr>
          <w:rFonts w:ascii="Sylfaen" w:hAnsi="Sylfaen"/>
        </w:rPr>
        <w:t xml:space="preserve"> </w:t>
      </w:r>
      <w:r w:rsidRPr="00636DF3">
        <w:rPr>
          <w:rFonts w:ascii="Sylfaen" w:hAnsi="Sylfaen"/>
          <w:lang w:val="ka-GE"/>
        </w:rPr>
        <w:t>წითელი ჯვრის საერთაშორისო კომიტეტის და ქართული მხარის წარმომადგენლებს შორის დისკუსია - კონსულტაციები,  თემატური სამუშაო ჯგუფების 5 სხდომა</w:t>
      </w:r>
      <w:r w:rsidRPr="00636DF3">
        <w:rPr>
          <w:rFonts w:ascii="Sylfaen" w:hAnsi="Sylfaen"/>
        </w:rPr>
        <w:t xml:space="preserve">, </w:t>
      </w:r>
      <w:r w:rsidRPr="00636DF3">
        <w:rPr>
          <w:rFonts w:ascii="Sylfaen" w:hAnsi="Sylfaen"/>
          <w:lang w:val="ka-GE"/>
        </w:rPr>
        <w:t>ასევე,  თემატური სამუშაო ჯგუფების წევრების და უგზო-უკვლოდ დაკარგულ პირთა ოჯახების წარმომადგენელთა საკონსულტაციო გაფართოებული შეხვედრა;</w:t>
      </w:r>
    </w:p>
    <w:p w14:paraId="540BAE2F"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მიმდინარეობდა უგზო - უკვლოდ დაკარგულთა სამარხების მდებარეობისა და გაუჩინარების გარემოებებთან დაკავშირებული სარწმუნო ინფორმაციის შეგროვება, წითელი ჯვრის საერთაშორისო კომიტეტთან თანამშრომლობით გადამოწმდა და განახლებულ იქნა პოტენციური სამარხებისა და  უგზო - უკვლოდ დაკარგულ პირთა სია, ასევე, მათი ოჯახების საკონტაქტო მონაცემები;</w:t>
      </w:r>
    </w:p>
    <w:p w14:paraId="5F2635E3"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 xml:space="preserve">2023 წელს პირველად, სახელმწიფო მინისტრის აპარატის ორგანიზებითა და მხარდაჭერით, აღინიშნა უგზო-უკვლოდ დაკარგულთა საერთაშორისო დღე 30 აგვისტო, რომლისადმი მიძღვნილი ღონისძიებებიც, დედაქალაქის პარალელურად, საქართველოს ოთხ რეგიონში </w:t>
      </w:r>
      <w:r w:rsidRPr="00636DF3">
        <w:rPr>
          <w:rFonts w:ascii="Sylfaen" w:hAnsi="Sylfaen"/>
          <w:lang w:val="ka-GE"/>
        </w:rPr>
        <w:lastRenderedPageBreak/>
        <w:t>გაიმართა. ღონისძიებებს ესწრებოდნენ</w:t>
      </w:r>
      <w:r w:rsidRPr="00636DF3">
        <w:rPr>
          <w:rFonts w:ascii="Sylfaen" w:hAnsi="Sylfaen"/>
        </w:rPr>
        <w:t xml:space="preserve"> </w:t>
      </w:r>
      <w:r w:rsidRPr="00636DF3">
        <w:rPr>
          <w:rFonts w:ascii="Sylfaen" w:hAnsi="Sylfaen"/>
          <w:lang w:val="ka-GE"/>
        </w:rPr>
        <w:t xml:space="preserve">უგზო-უკვლოდ დაკარგული პირების ოჯახის წევრები, ICRC-ის, შესაბამისი სახელმწიფო უწყებებისა და სამოქალაქო საზოგადოების წარმომადგენლები; </w:t>
      </w:r>
    </w:p>
    <w:p w14:paraId="57EE261F"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ზუგდიდში გაიმართა საინფორმაციო შეხვედრა უგზო-უკვლოდ დაკარგულ პირთა ოჯახის წევრებთან, რომელსაც სამეგრელო- ზემო სვანეთის რეგიონში მაცხოვრებელი 60- მდე ოჯახის წარმომადგენელი დაესწრო;</w:t>
      </w:r>
    </w:p>
    <w:p w14:paraId="6639593D"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გენეტიკური საექსპერტო მომსახურების ფარგლებში განხორციელდა აფხაზეთის შეიარაღებული მოქმედებების შედეგად უგზო - უკვლოდ დაკარგულ პირთა ოჯახის წევრებისა და ბიოლოგიური ნათესავების 99 ბიოლოგიური ნიმუშის გენეტიკური გამოკვლევა - პროფილირება;</w:t>
      </w:r>
    </w:p>
    <w:p w14:paraId="41215B2B"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სახელმწიფო მინისტრის აპარატმა სამოქალაქო თანასწორობისა და ინტეგრაციის სამთავრობო კომისიის წევრ უწყებებთან მჭიდრო თანამშრომლობით მოამზადა სამოქალაქო თანასწორობისა და ინტეგრაციის სახელმწიფო სტრატეგიის 2023 - 2024 წლების სამოქმედო გეგმის პროექტი, რომელიც  ფართო საზოგადოებისთვის გაზიარებისა და მისი განხილვის მიზნით  აიტვირთა აპარატის ვებ-გვერდზე;</w:t>
      </w:r>
    </w:p>
    <w:p w14:paraId="37B34A93" w14:textId="77777777" w:rsidR="00A574CF" w:rsidRPr="00636DF3" w:rsidRDefault="00A574CF" w:rsidP="008C170A">
      <w:pPr>
        <w:pStyle w:val="ListParagraph"/>
        <w:numPr>
          <w:ilvl w:val="3"/>
          <w:numId w:val="2"/>
        </w:numPr>
        <w:spacing w:line="240" w:lineRule="auto"/>
        <w:ind w:left="-90"/>
        <w:jc w:val="both"/>
        <w:rPr>
          <w:rFonts w:ascii="Sylfaen" w:eastAsia="Times New Roman" w:hAnsi="Sylfaen" w:cs="Sylfaen"/>
          <w:lang w:val="ka-GE"/>
        </w:rPr>
      </w:pPr>
      <w:r w:rsidRPr="00636DF3">
        <w:rPr>
          <w:rFonts w:ascii="Sylfaen" w:hAnsi="Sylfaen"/>
          <w:lang w:val="ka-GE"/>
        </w:rPr>
        <w:t>მიმდინარეობდა სამუშაო შეხვედრები</w:t>
      </w:r>
      <w:r w:rsidRPr="00636DF3">
        <w:rPr>
          <w:rFonts w:ascii="Sylfaen" w:eastAsia="Times New Roman" w:hAnsi="Sylfaen" w:cs="Sylfaen"/>
          <w:lang w:val="ka-GE"/>
        </w:rPr>
        <w:t xml:space="preserve"> სამოქალაქო თანასწორობისა და ინტეგრაციის 2023-2024 წლების სამოქმედო გეგმის პროექტის განხილვის მიზნით სახელმწიფო უწყებების, სახალხო დამცველის აპარატის, მასთან არსებული ეროვნულ უმცირესობათა საბჭოს, ეთნიკური უმცირესობებით მჭიდროდ დასახლებული რეგიონების ადგილობრივი თვითმმართველობის ორგანოების, საერთაშორისო ორგანიზაციებისა და სამოქალაქო საზოგადოების, მათ შორის ეთნიკური უმცირესობების წარმომადგენლების მონაწილეობით;</w:t>
      </w:r>
    </w:p>
    <w:p w14:paraId="7440CDF4"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სახელმწიფო მინისტრის აპარატის ორგანიზებით გაიმართა ტრენინგ - სემინარი თემაზე: „ქალთა მონაწილეობის გაძლიერება სამოქალაქო ინტეგრაციის პროცესში“. მასში მონაწილეობდნენ ეთნიკური უმცირესობების წარმომადგენლებით მჭიდროდ დასახლებულ რეგიონებში (ქვემო ქართლი, სამცხე-ჯავახეთი და კახეთი) მცხოვრები ქალები,  სამოქალაქო საზოგადოების, სახელმწიფო უწყებების, მუნიციპალური სერვისის „ქალთა ოთახი“-ს წარმომადგენლები და მუნიციპალიტეტში არსებული გენდერული თანასწორობის საბჭოს წევრები;</w:t>
      </w:r>
    </w:p>
    <w:p w14:paraId="752A00B3"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მიმდინარეობდა ყოველკვირეული სომხურენოვანი/აზერბაიჯანულენოვანი გაზეთების „ვრასტანი” (</w:t>
      </w:r>
      <w:r w:rsidRPr="00636DF3">
        <w:rPr>
          <w:rFonts w:ascii="Sylfaen" w:hAnsi="Sylfaen"/>
        </w:rPr>
        <w:t>36</w:t>
      </w:r>
      <w:r w:rsidRPr="00636DF3">
        <w:rPr>
          <w:rFonts w:ascii="Sylfaen" w:hAnsi="Sylfaen"/>
          <w:lang w:val="ka-GE"/>
        </w:rPr>
        <w:t xml:space="preserve"> ნომერი, 3500 ტირაჟი)/„გურჯისტანი” (36 ნომერი, 2700 - მდე ტირაჟი) გამოცემა. გაზეთები ვრცელდება, როგორც ქალაქ თბილისში, ისე ეთნიკური უმცირესობების წარმომადგენლებით მჭიდროდ დასახლებულ რეგიონებში, პენიტენციურ დაწესებულებებში;</w:t>
      </w:r>
    </w:p>
    <w:p w14:paraId="6769C4FE"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 xml:space="preserve">გაიმართა გაზეთ „გურჯისტანის“ 100 წლის იუბილესადმი მიძღვნილი  საზეიმო ღონისძიება, რომელსაც ესწრებოდნენ  საქართველოს პარლამენტის წევრები, სტუმრები ცენტრალური და ადგილობრივი ხელისუფლებიდან, საქართველოში აკრედიტებული დიპლომატიური მისიებისა და საერთაშორისო ორგანიზაციების ხელმძღვანელები, სამოქალაქო საზოგადოებისა და აკადემიური წრეების წევრები, ახალგაზრდები, გაზეთის ერთგული მკითხველები აზერბაიჯანული თემის სხვადასხვა რეგიონიდან.   გაიმართა რედაქციის თანამშრომელეთა დაჯილდოების ცერემონია სამოქალაქო გაზეთ „გურჯისტანის“ საქმიანობაში შეტანილი წვლილისათვის (სიგელებით, საიუბილეო და სამახსოვრო საჩუქრებით); </w:t>
      </w:r>
    </w:p>
    <w:p w14:paraId="5FB728C0"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სახელმწიფო მინისტრის აპარატის მონაწილეობით გაიმართა ქართული ენის დღისადმი მიძღვნილი ღონისძიება, რომლის ფარგლებში სიმბოლური საჩუქრებით დააჯილდოვეს ეთნიკური უმცირესობის წარმომადგენელი ოთხი კურსდამთავრებული, რომლებმაც ქართულ ენაში მომზადების საგანმანათლებლო პროგრამის (1+4 პროგრამა) წარმატებით დასრულების შემდგომ სწავლა გააგრძელეს ქართულენოვან საბაკალავრო პროგრამაზე და ახლა თავად ასწავლიან ქვემო ქართლისა და სამცხე-ჯავახეთის არაქართულენოვან სკოლებში. სამახსოვრო საჩუქრები გადაეცათ აზერბაიჯანული და სომხურენოვანი სკოლების კურსდამთავრებულებს, რომლებმაც მაღალი შეფასებები დაიმსახურეს და ერთიანი ეროვნული გამოცდებით განსაზღვრული სამი სავალდებულო საგნის წარმატებით ჩაბარების საფუძველზე ჩაირიცხნენ უმაღლეს საგანმანათლებლო დაწესებულებებში;</w:t>
      </w:r>
    </w:p>
    <w:p w14:paraId="10A33DD9"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lastRenderedPageBreak/>
        <w:t xml:space="preserve">სახელმწიფო მინისტრის აპარატის ინიციატივითა და ორგანიზებით, ეთნიკური უმცირესობების წარმომადგენლებით მჭიდროდ დასახლებული რეგიონების ახალგაზრდებისათვის კახეთისა და იმერეთის რეგიონებში გაიმართა გასვლითი კულტურულ - საგანმანათლებლო ორდღიანი სემინარები თემაზე „ახალგაზრდები სამოქალაქო ინტეგრაციისთვის" (მონაწილეობა მიიღო 70-მდე ახალგაზრდამ), ყურადღება გამახვილდა ისეთ საკითხებზე, როგორიცაა: დეზინფორმაციასთან ბრძოლა, მისი გავრცელების პრევენციისა და მედიაწიგნიერების მნიშვნელობა, ახალგაზრდების როლი - როგორც სამოქალაქო თანასწორობისა და ინტეგრაციის, ასევე, შერიგებისა და ჩართულობის პოლიტიკის ფარგლებში დასახული მიზნების მისაღწევად; </w:t>
      </w:r>
    </w:p>
    <w:p w14:paraId="6188571E"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 xml:space="preserve">სამცხე-ჯავახეთის რეგიონში, ახალქალაქის მუნიციპალიტეტის სოფელ კუმურდოში გაისხნა ახალაშენებული საბავშვო ბაღი, რომელიც ეთნიკური უმცირესობების წარმომადგენელ 120 ბავშვზეა გათვლილი. სახელმწიფო მინისტრის აპარატის მხრიდან აღსაზრდელებს საჩუქრად გადაეცა წიგნები და სათამაშოები; </w:t>
      </w:r>
    </w:p>
    <w:p w14:paraId="4682F6F6"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სახელმწიფო მინისტრის აპარატის ინიციატივითა და ხელმძღვანელობით კახეთისა და სამცხე - ჯავახეთის ეთნიკური უმცირესობებით მჭიდროდ დასახლებულ სოფლებში წარიმართა ფართომასშტაბიანი ორენოვანი საინფორმაციო/ცნობიერების ამაღლების კამპანია განათლების, სოფლის მეურნეობის, ჯანმრთელობისა და სოციალური დაცვის, ეკონომიკური შესაძლებლობების, ასევე, იურიდიული დახმარების საკითხებთან დაკავშირებით. სულ შეხვედრებში ჩართული იყო 2 500-მდე ბენეფიციარი;</w:t>
      </w:r>
    </w:p>
    <w:p w14:paraId="294905C6"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საანგარიშო პერიოდში გაიმართა უწყებათაშორისი შეხვედრა ეროვნულ უმცირესობათა დაცვის შესახებ ჩარჩო კონვენციის მრჩეველთა კომიტეტის მონიტორინგის დელეგაციასთან. დელეგაციის წევრებს მიეწოდათ ინფორმაცია სამოქალაქო თანასწორობისა და ინტეგრაციის სახელმწიფო პოლიტიკის პრიორიტეტებისა და ამოცანების, ასევე, ჩარჩო კონვენციით ნაკისრი ვალდებულებების შესრულების, სახელმწიფოს მიერ განხორციელებული საქმიანობის კონვენციით გათვალისწინებულ სტანდარტებსა და პრინციპებთან შესაბამისობის შესახებ;</w:t>
      </w:r>
    </w:p>
    <w:p w14:paraId="716F3E90"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ახალქალაქსა და მარნეულში განხორციელდა მასშტაბური ღონისძიებები, რომლის ფარგლებშიც მოეწყო გასართობი და შემეცნებითი სივრცეები მრავალფეროვანი კომპონენტებით, მათ შორის თემატური სტენდებითა და შემეცნებითი გამოფენებით, სპორტული აქტივობებით, საბავშვო სპექტაკლებითა და შოუებით. ასევე, მოქალაქეებს შესაძლებლობა მიეცათ ადგილზე დაეთვალიერებინათ თავდაცვის ძალების სამხედრო ტექნიკის, შეიარაღებისა და აღჭურვილობის გამოფენა;</w:t>
      </w:r>
    </w:p>
    <w:p w14:paraId="53C01F02"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გაიმართა სამოქალაქო თანასწორობისა და ინტეგრაციის სახელმწიფო სტრატეგიის ეფექტურად განხორციელების მიზნით ჩამოყალიბებული საკონსულტაციო  თემატური ხუთი ჯგუფის სხვადასხვა შეხვედრები თემებზე: ახალგაზრდებისა და ქალების გაძლიერება; სოციალურ-ეკონომიკური ინტეგრაცია; მედიასა და ინფორმაციაზე ხელმისაწვდომობა; მცირერიცხოვანი ეთნიკური უმცირესობების მხარდაჭერა; განათლება და სახელმწიფო ენა. სამუშაო ჯგუფების შეხვედრებში მონაწილეობდნენ სამთავრობო კომისიის წევრი შესაბამისი უწყებების ხელმძღვანელი პირები, რომლებმაც შეხვედრების მონაწილეებს დეტალური ინფორმაცია მიაწოდეს თავიანთი უწყებების კომპეტენციის ფარგლებში სამოქმედო გეგმით გათვალისწინებული ვალდებულებების შესრულებისა და მიღწეული შედეგების შესახებ;</w:t>
      </w:r>
    </w:p>
    <w:p w14:paraId="0C7283F2"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გაიმართა სამოქალაქო თანასწორობისა და ინტეგრაციის სამთავრობო კომისიის სხდომა, რომლის ფარგლებში წარდგენილი იყო „2021-2030 წლების სამოქალაქო თანასწორობისა და ინტეგრაციის სახელმწიფო სტრატეგიის 2022 წლის სამოქმედო გეგმის წლიური ანგარიში, 2023 წლის სამოქმედო გეგმის ფარგლებში წლის პირველ ნახევარში განხორციელებული საქმიანობა/დინამიკა;</w:t>
      </w:r>
      <w:r w:rsidRPr="00636DF3">
        <w:rPr>
          <w:rFonts w:ascii="Sylfaen" w:hAnsi="Sylfaen"/>
        </w:rPr>
        <w:t xml:space="preserve"> </w:t>
      </w:r>
      <w:r w:rsidRPr="00636DF3">
        <w:rPr>
          <w:rFonts w:ascii="Sylfaen" w:hAnsi="Sylfaen"/>
          <w:lang w:val="ka-GE"/>
        </w:rPr>
        <w:t>აღნიშნული საკითხები განხილული იქნა სახალხო დამცველთან არსებულ ეროვნულ უმცირესობათა საბჭოსთან, არასამთავრობო ორგანიზაციების წარმომადგენლებთან, ექსპერტებთან, საერთაშორისო პარტნიორებთან;</w:t>
      </w:r>
    </w:p>
    <w:p w14:paraId="203C83D4" w14:textId="77777777" w:rsidR="00A574CF" w:rsidRPr="00636DF3" w:rsidRDefault="00A574CF" w:rsidP="008C170A">
      <w:pPr>
        <w:pStyle w:val="ListParagraph"/>
        <w:numPr>
          <w:ilvl w:val="3"/>
          <w:numId w:val="2"/>
        </w:numPr>
        <w:spacing w:line="240" w:lineRule="auto"/>
        <w:ind w:left="-90"/>
        <w:jc w:val="both"/>
        <w:rPr>
          <w:rFonts w:ascii="Sylfaen" w:hAnsi="Sylfaen"/>
          <w:lang w:val="ka-GE"/>
        </w:rPr>
      </w:pPr>
      <w:r w:rsidRPr="00636DF3">
        <w:rPr>
          <w:rFonts w:ascii="Sylfaen" w:hAnsi="Sylfaen"/>
          <w:lang w:val="ka-GE"/>
        </w:rPr>
        <w:lastRenderedPageBreak/>
        <w:t>სახელმწიფო მინისტრის აპარატის ინიციატივითა და საქართველოს განათლებისა და მეცნიერების სამინისტროს ფინანსური მხარდაჭერით დაიწყო და გრძელდება მრავალკომპონენტიანი და ფართომასშტაბიანი კამპანია სახელწოდებით - „ქართული ენა გვაერთიანებს“,  რომლის მთავარი  მიზანია, განსაკუთრებით ეთნიკური უმცირესობებით მჭიდროდ დასახლებულ რეგიონებში, არაქართულენოვანი მოსახლეობის სახელმწიფო ენის შესწავლის მნიშვნელობასა და არსებულ შესაძლებლობებზე ცნობიერების ამაღლება და სახელმწიფო ენის პოპულარიზაცია.</w:t>
      </w:r>
    </w:p>
    <w:p w14:paraId="143CE154" w14:textId="4606C58E" w:rsidR="00707281" w:rsidRPr="00636DF3" w:rsidRDefault="00707281" w:rsidP="008C170A">
      <w:pPr>
        <w:pStyle w:val="ListParagraph"/>
        <w:shd w:val="clear" w:color="auto" w:fill="FFFFFF"/>
        <w:spacing w:after="0" w:line="240" w:lineRule="auto"/>
        <w:ind w:left="-90"/>
        <w:jc w:val="both"/>
        <w:rPr>
          <w:rFonts w:ascii="Sylfaen" w:eastAsia="Times New Roman" w:hAnsi="Sylfaen" w:cs="Sylfaen"/>
          <w:highlight w:val="yellow"/>
          <w:lang w:val="ka-GE"/>
        </w:rPr>
      </w:pPr>
    </w:p>
    <w:p w14:paraId="7E9D0663" w14:textId="77777777" w:rsidR="00707281" w:rsidRPr="00636DF3" w:rsidRDefault="00707281" w:rsidP="008C170A">
      <w:pPr>
        <w:pStyle w:val="ListParagraph"/>
        <w:spacing w:after="0" w:line="240" w:lineRule="auto"/>
        <w:ind w:left="-90" w:hanging="360"/>
        <w:jc w:val="both"/>
        <w:rPr>
          <w:rFonts w:ascii="Sylfaen" w:eastAsiaTheme="minorEastAsia" w:hAnsi="Sylfaen" w:cs="Sylfaen"/>
          <w:bCs/>
          <w:highlight w:val="yellow"/>
          <w:shd w:val="clear" w:color="auto" w:fill="FFFFFF"/>
          <w:lang w:val="ka-GE"/>
        </w:rPr>
      </w:pPr>
    </w:p>
    <w:p w14:paraId="395A3D75" w14:textId="77777777" w:rsidR="006D37CC" w:rsidRPr="00636DF3" w:rsidRDefault="006D37CC" w:rsidP="008C170A">
      <w:pPr>
        <w:pStyle w:val="Heading2"/>
        <w:spacing w:line="240" w:lineRule="auto"/>
        <w:jc w:val="both"/>
        <w:rPr>
          <w:rFonts w:ascii="Sylfaen" w:hAnsi="Sylfaen" w:cs="Sylfaen"/>
          <w:sz w:val="22"/>
          <w:szCs w:val="22"/>
        </w:rPr>
      </w:pPr>
      <w:r w:rsidRPr="00636DF3">
        <w:rPr>
          <w:rFonts w:ascii="Sylfaen" w:hAnsi="Sylfaen" w:cs="Sylfaen"/>
          <w:sz w:val="22"/>
          <w:szCs w:val="22"/>
        </w:rPr>
        <w:t>7.3 იძულებით გადაადგილებული პირების მხარდაჭერა (პროგრამული კოდი - 25 06)</w:t>
      </w:r>
    </w:p>
    <w:p w14:paraId="55F47264" w14:textId="77777777" w:rsidR="006D37CC" w:rsidRPr="00636DF3" w:rsidRDefault="006D37CC" w:rsidP="008C170A">
      <w:pPr>
        <w:pStyle w:val="abzacixml"/>
        <w:spacing w:line="240" w:lineRule="auto"/>
        <w:rPr>
          <w:sz w:val="22"/>
          <w:szCs w:val="22"/>
        </w:rPr>
      </w:pPr>
    </w:p>
    <w:p w14:paraId="1DD54BB5" w14:textId="77777777" w:rsidR="006D37CC" w:rsidRPr="00636DF3" w:rsidRDefault="006D37CC" w:rsidP="008C170A">
      <w:pPr>
        <w:spacing w:after="0" w:line="240" w:lineRule="auto"/>
        <w:jc w:val="both"/>
        <w:rPr>
          <w:rFonts w:ascii="Sylfaen" w:hAnsi="Sylfaen"/>
        </w:rPr>
      </w:pPr>
      <w:r w:rsidRPr="00636DF3">
        <w:rPr>
          <w:rFonts w:ascii="Sylfaen" w:hAnsi="Sylfaen"/>
        </w:rPr>
        <w:t>პროგრამის განმახორციელებელი:</w:t>
      </w:r>
    </w:p>
    <w:p w14:paraId="1AC62F61" w14:textId="7C750EFB" w:rsidR="006D37CC" w:rsidRPr="00636DF3" w:rsidRDefault="006D37CC" w:rsidP="005A14CA">
      <w:pPr>
        <w:numPr>
          <w:ilvl w:val="0"/>
          <w:numId w:val="79"/>
        </w:numPr>
        <w:autoSpaceDE w:val="0"/>
        <w:autoSpaceDN w:val="0"/>
        <w:adjustRightInd w:val="0"/>
        <w:spacing w:after="0" w:line="240" w:lineRule="auto"/>
        <w:jc w:val="both"/>
        <w:rPr>
          <w:rFonts w:ascii="Sylfaen" w:hAnsi="Sylfaen"/>
        </w:rPr>
      </w:pPr>
      <w:r w:rsidRPr="00636DF3">
        <w:rPr>
          <w:rFonts w:ascii="Sylfaen" w:hAnsi="Sylfaen"/>
        </w:rPr>
        <w:t>სსიპ - საქართველოს მუნიციპალური განვითარების ფონდი</w:t>
      </w:r>
      <w:r w:rsidR="00112E9A" w:rsidRPr="00636DF3">
        <w:rPr>
          <w:rFonts w:ascii="Sylfaen" w:hAnsi="Sylfaen"/>
          <w:lang w:val="ka-GE"/>
        </w:rPr>
        <w:t>;</w:t>
      </w:r>
    </w:p>
    <w:p w14:paraId="401460CC" w14:textId="77777777" w:rsidR="006D37CC" w:rsidRPr="00636DF3" w:rsidRDefault="006D37CC" w:rsidP="008C170A">
      <w:pPr>
        <w:autoSpaceDE w:val="0"/>
        <w:autoSpaceDN w:val="0"/>
        <w:adjustRightInd w:val="0"/>
        <w:spacing w:after="0" w:line="240" w:lineRule="auto"/>
        <w:jc w:val="both"/>
        <w:rPr>
          <w:rFonts w:ascii="Sylfaen" w:hAnsi="Sylfaen" w:cs="Arial-BoldMT"/>
          <w:bCs/>
          <w:highlight w:val="yellow"/>
        </w:rPr>
      </w:pPr>
    </w:p>
    <w:p w14:paraId="68D253AA" w14:textId="3850BAF7" w:rsidR="006D37CC" w:rsidRPr="00636DF3" w:rsidRDefault="006D37CC"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14:paraId="173A7E88" w14:textId="77777777" w:rsidR="00C224C1" w:rsidRPr="00636DF3" w:rsidRDefault="00C224C1"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p>
    <w:p w14:paraId="3A14D916" w14:textId="306364C2" w:rsidR="00C224C1" w:rsidRPr="00636DF3" w:rsidRDefault="00C224C1"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 ქუთაისში, შერვაშიძის ქუჩა N53-ში აშენებულია 2 და 1 შეწყვილებული თექვსმეტსართულიანი კორპუსები (320 და 160 ბინა);</w:t>
      </w:r>
    </w:p>
    <w:p w14:paraId="37D154F2" w14:textId="77777777" w:rsidR="00C224C1" w:rsidRPr="00636DF3" w:rsidRDefault="00C224C1" w:rsidP="005A14CA">
      <w:pPr>
        <w:numPr>
          <w:ilvl w:val="0"/>
          <w:numId w:val="77"/>
        </w:numPr>
        <w:spacing w:after="0" w:line="240" w:lineRule="auto"/>
        <w:ind w:left="0" w:hanging="36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690B10FA" w14:textId="77777777" w:rsidR="00707281" w:rsidRPr="00636DF3" w:rsidRDefault="00707281" w:rsidP="008C170A">
      <w:pPr>
        <w:spacing w:after="0" w:line="240" w:lineRule="auto"/>
        <w:ind w:left="-90" w:hanging="360"/>
        <w:jc w:val="both"/>
        <w:rPr>
          <w:rFonts w:ascii="Sylfaen" w:hAnsi="Sylfaen"/>
          <w:highlight w:val="yellow"/>
          <w:lang w:val="ka-GE"/>
        </w:rPr>
      </w:pPr>
    </w:p>
    <w:p w14:paraId="3681A728" w14:textId="77777777" w:rsidR="004D34B9" w:rsidRPr="00636DF3" w:rsidRDefault="004D34B9"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კულტურა, რელიგია, ახალგაზრდობის ხელშეწყობა და სპორტი</w:t>
      </w:r>
    </w:p>
    <w:p w14:paraId="26F68D56" w14:textId="1408C5D4" w:rsidR="000872E3" w:rsidRPr="00636DF3" w:rsidRDefault="000872E3" w:rsidP="008C170A">
      <w:pPr>
        <w:spacing w:line="240" w:lineRule="auto"/>
        <w:rPr>
          <w:rFonts w:ascii="Sylfaen" w:hAnsi="Sylfaen"/>
        </w:rPr>
      </w:pPr>
    </w:p>
    <w:p w14:paraId="102E194A" w14:textId="77777777" w:rsidR="001467E5" w:rsidRPr="00636DF3" w:rsidRDefault="001467E5" w:rsidP="008C170A">
      <w:pPr>
        <w:pStyle w:val="Heading2"/>
        <w:spacing w:before="0" w:line="240" w:lineRule="auto"/>
        <w:jc w:val="both"/>
        <w:rPr>
          <w:rFonts w:ascii="Sylfaen" w:eastAsia="Calibri" w:hAnsi="Sylfaen" w:cs="Calibri"/>
          <w:color w:val="366091"/>
          <w:sz w:val="22"/>
          <w:szCs w:val="22"/>
        </w:rPr>
      </w:pPr>
      <w:r w:rsidRPr="00636DF3">
        <w:rPr>
          <w:rFonts w:ascii="Sylfaen" w:eastAsia="Calibri" w:hAnsi="Sylfaen" w:cs="Calibri"/>
          <w:color w:val="366091"/>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14:paraId="262C1C91" w14:textId="77777777" w:rsidR="001467E5" w:rsidRPr="00636DF3" w:rsidRDefault="001467E5" w:rsidP="008C170A">
      <w:pPr>
        <w:spacing w:line="240" w:lineRule="auto"/>
        <w:ind w:left="270"/>
        <w:jc w:val="both"/>
        <w:rPr>
          <w:rFonts w:ascii="Sylfaen" w:eastAsia="Calibri" w:hAnsi="Sylfaen" w:cs="Calibri"/>
        </w:rPr>
      </w:pPr>
    </w:p>
    <w:p w14:paraId="2C32843F" w14:textId="0FAACAA0" w:rsidR="001467E5" w:rsidRPr="00636DF3" w:rsidRDefault="001467E5" w:rsidP="008C170A">
      <w:pPr>
        <w:spacing w:after="0" w:line="240" w:lineRule="auto"/>
        <w:ind w:left="270"/>
        <w:jc w:val="both"/>
        <w:rPr>
          <w:rFonts w:ascii="Sylfaen" w:eastAsia="Calibri" w:hAnsi="Sylfaen" w:cs="Calibri"/>
        </w:rPr>
      </w:pPr>
      <w:r w:rsidRPr="00636DF3">
        <w:rPr>
          <w:rFonts w:ascii="Sylfaen" w:eastAsia="Calibri" w:hAnsi="Sylfaen" w:cs="Calibri"/>
        </w:rPr>
        <w:t>პროგრამის განმახორციელებელი:</w:t>
      </w:r>
    </w:p>
    <w:p w14:paraId="29083AE8" w14:textId="77777777" w:rsidR="001467E5" w:rsidRPr="00636DF3" w:rsidRDefault="001467E5" w:rsidP="008C170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3BC89DD7" w14:textId="57EAFD39" w:rsidR="001467E5" w:rsidRPr="00636DF3" w:rsidRDefault="001467E5" w:rsidP="008C170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 xml:space="preserve">ა(ა)იპ </w:t>
      </w:r>
      <w:r w:rsidR="00712580" w:rsidRPr="00636DF3">
        <w:rPr>
          <w:rFonts w:ascii="Sylfaen" w:eastAsia="Calibri" w:hAnsi="Sylfaen" w:cs="Calibri"/>
          <w:color w:val="000000"/>
          <w:lang w:val="ka-GE"/>
        </w:rPr>
        <w:t xml:space="preserve">- </w:t>
      </w:r>
      <w:r w:rsidRPr="00636DF3">
        <w:rPr>
          <w:rFonts w:ascii="Sylfaen" w:eastAsia="Calibri" w:hAnsi="Sylfaen" w:cs="Calibri"/>
          <w:color w:val="000000"/>
        </w:rPr>
        <w:t>ქართული ფეხბურთის განვითარების ფონდი</w:t>
      </w:r>
    </w:p>
    <w:p w14:paraId="1A5C067E" w14:textId="77777777" w:rsidR="001467E5" w:rsidRPr="00636DF3" w:rsidRDefault="001467E5" w:rsidP="008C170A">
      <w:pPr>
        <w:pBdr>
          <w:top w:val="nil"/>
          <w:left w:val="nil"/>
          <w:bottom w:val="nil"/>
          <w:right w:val="nil"/>
          <w:between w:val="nil"/>
        </w:pBdr>
        <w:spacing w:line="240" w:lineRule="auto"/>
        <w:ind w:left="720"/>
        <w:jc w:val="both"/>
        <w:rPr>
          <w:rFonts w:ascii="Sylfaen" w:eastAsia="Calibri" w:hAnsi="Sylfaen" w:cs="Calibri"/>
          <w:color w:val="000000"/>
          <w:highlight w:val="yellow"/>
        </w:rPr>
      </w:pPr>
    </w:p>
    <w:p w14:paraId="7F85F2FB" w14:textId="77777777" w:rsidR="00075CE9" w:rsidRPr="00636DF3" w:rsidRDefault="00075CE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სპორტის სხვადასხვა სახეობის სახელმწიფო მხარდაჭერის პროგრამების ფარგლებში  სპორტის 60-მდე სახეობაში დაფინანსდა 282 ეროვნული შეჯიბრების ორგანიზება და 555 საერთაშორისო სპორტულ შეჯიბრში მონაწილეობა, ასევე, 341 სასწავლო-საწვრთნელი შეკრება როგორც საქართველოში, ისე საზღვარგარეთ. სპორტსმენები უზრუნველყოფილ იქნენ სამედიცინო მომსახურებით;</w:t>
      </w:r>
    </w:p>
    <w:p w14:paraId="50C79014" w14:textId="77777777" w:rsidR="00075CE9" w:rsidRPr="00636DF3" w:rsidRDefault="00075CE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ქართველმა სპორტსმენებმა საერთაშორისო ასპარეზზე მოიპოვეს 517 ოქროს, 365 ვერცხლის, 392 ბრინჯაოს, ჯამში 1 274 მედალი.</w:t>
      </w:r>
    </w:p>
    <w:p w14:paraId="12EF23B6" w14:textId="4A625117" w:rsidR="00075CE9" w:rsidRPr="00636DF3" w:rsidRDefault="00075CE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ფრისტაილი, სნოუბორდისა და ფრისკის მსოფლიო </w:t>
      </w:r>
      <w:r w:rsidRPr="00636DF3">
        <w:rPr>
          <w:rFonts w:ascii="Sylfaen" w:hAnsi="Sylfaen" w:cs="Sylfaen"/>
          <w:lang w:val="ka-GE"/>
        </w:rPr>
        <w:lastRenderedPageBreak/>
        <w:t>ჩემპიონატი; ძიუდოს გრან სლემი; კალათბურთში მსოფლიო ჩემპიონატის შესარჩევი ეტაპის გადამწყვეტი თამაში ისლანდიის ნაკრების წინააღმდეგ; კალათბურთში თბილისის ოთხთა ტურნირი (საქართველო, მონტენეგრო, ირანი, იორდანია); ფეხბურთში ევროპის ჩემპიონატის შესარჩევი ეტაპის პირველი თამაშები ნორვეგიისა და ესპანეთის წინააღმდეგ; ფეხბურთის 21-წლამდელთა ევროპის ჩემპიონატი; რაგბი ევროპის ჩემპიონატის თამაშები გერმანიისა და რუმინეთის ნაკრებების წინააღმდეგ; ასევე, ოფიციალური ტესტ-მატჩები რუმინეთისა და აშშ-ის წინააღმდეგ; რაგბიში 20 წლამდელებს შორის ამხანაგური მატჩები საქართველოსა და ინგლისის ნაკრებებს შორის; ხელბურთში ევროპის ჩემპიონატის შესარჩევი ეტაპის მატჩები ლიეტუვის, შვეიცარიისა და უნგრეთის ნაკრებების წინააღმდეგ; ხელბურთში ახალგაზრდული ნაკრების 3 ამხანაგური მატჩი თურქეთისა (1) და ირანის (2) წინააღმდეგ; წყალბურთში ევროპის 17 წლამდე ჩემპიონატის საკვალიფიკაციო მატჩები; 8-18 წლამდელებს შორის მსოფლიო ჩემპიონატი სწრაფ და ელვისებურ ჭადრაკში; პარაძალოსნობაში მსოფლიო თასი; გოგოებს შორის ხმლით ფარიკაობაში მსოფლიო თასი; გოგოებს შორის რაპირით ფარიკაობაში მსოფლიო თასი; ბატუტზე ხტომაში საერთაშორისო ტურნირი გოლდენ ჯამფი; ჩოგბურთში „დევისის თასის“ გათამაშების მატჩი საქართველოსა და ტუნისს შორის; ჩოგბურთში მამაკაცთა საერთაშორისო ტურნირი (USD 15 000), მამაკაცთა 2 საერთაშორისო ტურნირი (USD 25 000), ქალთა 2 საერთაშორისო ტურნირი (25 000 USD), ქალთა საერთაშორისო ტურნირი (USD 40 000), 18 წლამდე მეხუთე საერთაშორისო (J30) MZIURI CUP და მეოთხე კატეგორიის (J60) საერთაშორისო ტურნირის TBILISI CUP, 14-16 წ. გოგონა და ვაჟთა შორის საერთაშორისო ტურნირები (RENA&amp;DATO CUP, MZIURI CUP), ფრენბურთში ბიჭებს და გოგოებს შორის ევროპის ვერცხლის ლიგა „Silver League” - 2023 და 17 წლამდე გოგონათა შორის, ევროპის ჩემპიონატის საკვალიფიკაციო ეტაპი.</w:t>
      </w:r>
    </w:p>
    <w:p w14:paraId="7B39CBCA" w14:textId="77777777" w:rsidR="00075CE9" w:rsidRPr="00636DF3" w:rsidRDefault="00075CE9" w:rsidP="008C170A">
      <w:pPr>
        <w:pStyle w:val="ListParagraph"/>
        <w:tabs>
          <w:tab w:val="left" w:pos="426"/>
        </w:tabs>
        <w:spacing w:line="240" w:lineRule="auto"/>
        <w:ind w:left="0"/>
        <w:jc w:val="both"/>
        <w:rPr>
          <w:rFonts w:ascii="Sylfaen" w:hAnsi="Sylfaen" w:cs="Sylfaen"/>
          <w:lang w:val="ka-GE"/>
        </w:rPr>
      </w:pPr>
    </w:p>
    <w:p w14:paraId="13C6764B" w14:textId="61287E2D" w:rsidR="000035FE" w:rsidRPr="00636DF3" w:rsidRDefault="000035FE" w:rsidP="008C170A">
      <w:pPr>
        <w:pStyle w:val="Heading2"/>
        <w:spacing w:before="0" w:line="240" w:lineRule="auto"/>
        <w:jc w:val="both"/>
        <w:rPr>
          <w:rFonts w:ascii="Sylfaen" w:eastAsia="Calibri" w:hAnsi="Sylfaen" w:cs="Calibri"/>
          <w:color w:val="366091"/>
          <w:sz w:val="22"/>
          <w:szCs w:val="22"/>
        </w:rPr>
      </w:pPr>
      <w:r w:rsidRPr="00636DF3">
        <w:rPr>
          <w:rFonts w:ascii="Sylfaen" w:eastAsia="Calibri" w:hAnsi="Sylfaen" w:cs="Calibri"/>
          <w:color w:val="366091"/>
          <w:sz w:val="22"/>
          <w:szCs w:val="22"/>
          <w:lang w:val="ka-GE"/>
        </w:rPr>
        <w:t xml:space="preserve">8.3 </w:t>
      </w:r>
      <w:r w:rsidRPr="00636DF3">
        <w:rPr>
          <w:rFonts w:ascii="Sylfaen" w:eastAsia="Calibri" w:hAnsi="Sylfaen" w:cs="Calibri"/>
          <w:color w:val="366091"/>
          <w:sz w:val="22"/>
          <w:szCs w:val="22"/>
        </w:rPr>
        <w:t>კულტურის განვითარების ხელშეწყობა (პროგრამული კოდი 33 05)</w:t>
      </w:r>
    </w:p>
    <w:p w14:paraId="3FB4DC6F" w14:textId="77777777" w:rsidR="000035FE" w:rsidRPr="00636DF3" w:rsidRDefault="000035FE" w:rsidP="008C170A">
      <w:pPr>
        <w:spacing w:line="240" w:lineRule="auto"/>
        <w:rPr>
          <w:rFonts w:ascii="Sylfaen" w:eastAsia="Calibri" w:hAnsi="Sylfaen" w:cs="Calibri"/>
          <w:color w:val="366091"/>
        </w:rPr>
      </w:pPr>
    </w:p>
    <w:p w14:paraId="18796937" w14:textId="77777777" w:rsidR="000035FE" w:rsidRPr="00636DF3" w:rsidRDefault="000035FE" w:rsidP="008C170A">
      <w:pPr>
        <w:spacing w:after="0" w:line="240" w:lineRule="auto"/>
        <w:ind w:left="270"/>
        <w:jc w:val="both"/>
        <w:rPr>
          <w:rFonts w:ascii="Sylfaen" w:eastAsia="Calibri" w:hAnsi="Sylfaen" w:cs="Calibri"/>
          <w:color w:val="000000" w:themeColor="text1"/>
        </w:rPr>
      </w:pPr>
      <w:r w:rsidRPr="00636DF3">
        <w:rPr>
          <w:rFonts w:ascii="Sylfaen" w:eastAsia="Calibri" w:hAnsi="Sylfaen" w:cs="Calibri"/>
          <w:color w:val="000000" w:themeColor="text1"/>
        </w:rPr>
        <w:t>პროგრამის განმახორციელებელი:</w:t>
      </w:r>
    </w:p>
    <w:p w14:paraId="04C6231F" w14:textId="77777777" w:rsidR="000035FE" w:rsidRPr="00636DF3" w:rsidRDefault="000035FE" w:rsidP="008C170A">
      <w:pPr>
        <w:pStyle w:val="ListParagraph"/>
        <w:numPr>
          <w:ilvl w:val="0"/>
          <w:numId w:val="15"/>
        </w:numPr>
        <w:spacing w:after="0" w:line="240" w:lineRule="auto"/>
        <w:jc w:val="both"/>
        <w:rPr>
          <w:rFonts w:ascii="Sylfaen" w:eastAsia="Calibri" w:hAnsi="Sylfaen" w:cs="Calibri"/>
          <w:color w:val="000000" w:themeColor="text1"/>
        </w:rPr>
      </w:pPr>
      <w:r w:rsidRPr="00636DF3">
        <w:rPr>
          <w:rFonts w:ascii="Sylfaen" w:eastAsia="Sylfaen" w:hAnsi="Sylfaen" w:cs="Sylfaen"/>
          <w:color w:val="000000"/>
        </w:rPr>
        <w:t>საქართველოს</w:t>
      </w:r>
      <w:r w:rsidRPr="00636DF3">
        <w:rPr>
          <w:rFonts w:ascii="Sylfaen" w:eastAsia="Sylfaen" w:hAnsi="Sylfaen"/>
          <w:color w:val="000000"/>
        </w:rPr>
        <w:t xml:space="preserve"> კულტურის, სპორტისა და ახალგაზრდობის სამინისტრო;</w:t>
      </w:r>
    </w:p>
    <w:p w14:paraId="403E2252" w14:textId="77777777" w:rsidR="000035FE" w:rsidRPr="00636DF3" w:rsidRDefault="000035FE" w:rsidP="008C170A">
      <w:pPr>
        <w:pStyle w:val="ListParagraph"/>
        <w:numPr>
          <w:ilvl w:val="0"/>
          <w:numId w:val="15"/>
        </w:numPr>
        <w:spacing w:after="0" w:line="240" w:lineRule="auto"/>
        <w:jc w:val="both"/>
        <w:rPr>
          <w:rFonts w:ascii="Sylfaen" w:eastAsia="Calibri" w:hAnsi="Sylfaen" w:cs="Calibri"/>
          <w:color w:val="000000" w:themeColor="text1"/>
        </w:rPr>
      </w:pPr>
      <w:r w:rsidRPr="00636DF3">
        <w:rPr>
          <w:rFonts w:ascii="Sylfaen" w:eastAsia="Sylfaen" w:hAnsi="Sylfaen" w:cs="Sylfaen"/>
          <w:color w:val="000000"/>
        </w:rPr>
        <w:t>სამინისტროს</w:t>
      </w:r>
      <w:r w:rsidRPr="00636DF3">
        <w:rPr>
          <w:rFonts w:ascii="Sylfaen" w:eastAsia="Sylfaen" w:hAnsi="Sylfaen"/>
          <w:color w:val="000000"/>
        </w:rPr>
        <w:t xml:space="preserve"> დაქვემდებარებაში მყოფი სსიპ-ები;</w:t>
      </w:r>
    </w:p>
    <w:p w14:paraId="2AB77743" w14:textId="77777777" w:rsidR="000035FE" w:rsidRPr="00636DF3" w:rsidRDefault="000035FE" w:rsidP="008C170A">
      <w:pPr>
        <w:pStyle w:val="ListParagraph"/>
        <w:numPr>
          <w:ilvl w:val="0"/>
          <w:numId w:val="15"/>
        </w:numPr>
        <w:spacing w:after="0" w:line="240" w:lineRule="auto"/>
        <w:jc w:val="both"/>
        <w:rPr>
          <w:rFonts w:ascii="Sylfaen" w:eastAsia="Calibri" w:hAnsi="Sylfaen" w:cs="Calibri"/>
          <w:color w:val="000000" w:themeColor="text1"/>
        </w:rPr>
      </w:pPr>
      <w:r w:rsidRPr="00636DF3">
        <w:rPr>
          <w:rFonts w:ascii="Sylfaen" w:eastAsia="Sylfaen" w:hAnsi="Sylfaen" w:cs="Sylfaen"/>
          <w:color w:val="000000"/>
        </w:rPr>
        <w:t>იურიდიული</w:t>
      </w:r>
      <w:r w:rsidRPr="00636DF3">
        <w:rPr>
          <w:rFonts w:ascii="Sylfaen" w:eastAsia="Sylfaen" w:hAnsi="Sylfaen"/>
          <w:color w:val="000000"/>
        </w:rPr>
        <w:t xml:space="preserve"> პირები, საინიციატივო ჯგუფები, ფიზიკური პირები</w:t>
      </w:r>
    </w:p>
    <w:p w14:paraId="5B670627" w14:textId="77777777" w:rsidR="000035FE" w:rsidRPr="00636DF3" w:rsidRDefault="000035FE" w:rsidP="008C170A">
      <w:pPr>
        <w:pBdr>
          <w:top w:val="nil"/>
          <w:left w:val="nil"/>
          <w:bottom w:val="nil"/>
          <w:right w:val="nil"/>
          <w:between w:val="nil"/>
        </w:pBdr>
        <w:spacing w:line="240" w:lineRule="auto"/>
        <w:ind w:left="1080" w:hanging="360"/>
        <w:jc w:val="both"/>
        <w:rPr>
          <w:rFonts w:ascii="Sylfaen" w:eastAsia="Calibri" w:hAnsi="Sylfaen" w:cs="Calibri"/>
          <w:b/>
          <w:color w:val="000000" w:themeColor="text1"/>
          <w:highlight w:val="yellow"/>
        </w:rPr>
      </w:pPr>
    </w:p>
    <w:p w14:paraId="21CE932E"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სსიპ - თბილისის ოპერისა და ბალეტის თეატრში ჯუზეპე ვერდის უკვდავი ოპერის „რიგოლეტო“ პრემიერა გაიმართა. თეატრის საბალეტო დასი ამერიკის შეერთებულ შტატებში საგასტროლო ტურნეთი იმყოფებოდა. თბილისის ოპერისა და ბალეტის თეატრის სცენაზე ,,დაისის“ წარმატებული საპრემიერო ჩვენებების შემდეგ, რომელიც მისი დადგმიდან 100 წლის იუბილეს მიეძღვნა, ზაქარია ფალიაშვილის ოპერა კატანიაში ,,მუსიკის საერთაშორისო დღის“ აღსანიშნავი ღონისძიებების ფარგლებში წარმოდგენილ იქნა. თბილისის ბალეტის ფესტივალზე დიდი საბალეტო გალა-კონცერტი გაიმართა. გაიმართა ქართველი ბარიტონის ლადო ათანელის კონცერტი, საქართველოს სახალხო არტისტის, ზაქარია ფალიაშვილის სახელობის პრემიის ლაურეატის, თბილისის საპატიო მოქალაქის, ღირსების ორდენის კავალერის, ზურაბ ანჯაფარიძის ხსოვნისადმი მიძღვნილი საღამო. თბილისის ოპერისა და ბალეტის სახელმწიფო თეატრში 171-ე სეზონი ზაქარია ფალიაშვილის ოპერით „აბესალომ და ეთერი“ დაიხურა. </w:t>
      </w:r>
    </w:p>
    <w:p w14:paraId="0CF10196"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კოტე მარჯანიშვილის სახელობის სახელმწიფო დრამატულ თეატრში, საქართველოს კულტურის, სპორტისა და ახალგაზრდობის სამინისტროს და ქალაქ თბილისის მერიის მხარდაჭერით გაიმართა ოთარ მეღვინეთუხუცესისა და გურანდა გაბუნიას საიუბილეო საღამო.  </w:t>
      </w:r>
      <w:r w:rsidRPr="00636DF3">
        <w:rPr>
          <w:rFonts w:ascii="Sylfaen" w:hAnsi="Sylfaen" w:cs="Sylfaen"/>
          <w:lang w:val="ka-GE"/>
        </w:rPr>
        <w:lastRenderedPageBreak/>
        <w:t xml:space="preserve">დაუნის სინდრომის საერთაშორისო დღესთან დაკავშირებით გაიმართა საქველმოქმედო სპექტაკლი „ცხოვრება მშვენიერია“. </w:t>
      </w:r>
    </w:p>
    <w:p w14:paraId="14D6A1F9"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გორის გიორგი ერისთავის სახელობის პროფესიული სახელმწიფო დრამატული თეატრმა, იუნესკოს თეატრის საერთაშორისო ინსტიტუტთან თანამშრომლობით გამართა საერთაშორისო თეატრალურ ფესტივალს - „თეატრი+ვიდეო“. ფესტივალის ფარგლებში ნაჩვენები იქნება ნიდერლანდების სამეფოს კულტურის ფონდ „კავკასიის“ არქივში არსებული მასალა. გაიმართა სპექტაკლის „ავი მუსაიფი“ პრემიერა. </w:t>
      </w:r>
    </w:p>
    <w:p w14:paraId="09109611"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შოთა რუსთაველის სახელობის ეროვნული თეატრში მოეწყო 10 ექსკურსია უცხოელი ტურისტებისთვის (200 ვიზიტორი) და 7 ექსკურსია სკოლის მოსწავლეთათვის (150 მოსწავლე); </w:t>
      </w:r>
    </w:p>
    <w:p w14:paraId="5C59BE06"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თბილისის ვასო აბაშიძის სახელობის მუსიკალური კომედიისა და დრამის სახელმწიფო თეატრში შედგა სპექტაკლების - „თამაში“ და „ალუბლის ბაღი“ პრემიერა. </w:t>
      </w:r>
    </w:p>
    <w:p w14:paraId="79DBE0B1"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ზუგდიდის შალვა დადიანის სახელობის პროფესიულ სახელმწიფო დრამატულ თეატრში შედგა სპექტაკლების „ღამე მშვიდობისა დედა“ და  „აბუ და ბე“ პრემიერა. ასევე გაიმართა „აბუ და ბე“ საქველმოქმედო ჩვენება. </w:t>
      </w:r>
    </w:p>
    <w:p w14:paraId="0347D174"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eastAsia="Calibri" w:hAnsi="Sylfaen" w:cs="Calibri"/>
        </w:rPr>
      </w:pPr>
      <w:r w:rsidRPr="00636DF3">
        <w:rPr>
          <w:rFonts w:ascii="Sylfaen" w:hAnsi="Sylfaen" w:cs="Sylfaen"/>
          <w:lang w:val="ka-GE"/>
        </w:rPr>
        <w:t xml:space="preserve">სსიპ - ზესტაფონის უშანგი ჩხეიძის სახელობის პროფესიული სახელმწიფო დრამატულმა თეატრმა, სიღნაღის თეატრალურ ფესტივალზე წარმოადგინა იგორ ბაუერსიმას „ნორვეგია დღეს“; შედგა პრემიერები - „მოცეკვავე ტანგო“ და „ზმანება ფიროსმანი“. თეატრის სცენაზე გაიმართა შშმ ბავშვთა სპექტაკლი „მოლოდინი“. </w:t>
      </w:r>
    </w:p>
    <w:p w14:paraId="753AF906"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საქართველოს თოჯინების პროფესიულმა სახელმწიფო თეატრების გაერთიანებამ გამართა სპექტაკლის „კონკია“ პრემიერა. თეატრმა მონაწილეობა მიიღო საფრანგეთის დედაქალაქ პარიზში, ლევილის მამულში „ლევილის ქართული ფესტივალის“ ფარგლებში გამართულ სპექტაკლებში. თეატრის მხარდაჭერით, შემოქმედებითი სახელოსნოს სტუდიის „ართ ჰოლის“ მოსწავლეებმა ძველი ქართული ფილმებისა და ანიმაციების გახმოვანებით წარმოდგენა გამართეს. საფრაბგეთში, „ლევილის ქართული ფესტივალი“ ფარგლებში გაიმართა სპექტაკლის პრემიერა „ყველაფერი ნამდვილად იყო“. </w:t>
      </w:r>
    </w:p>
    <w:p w14:paraId="727049A0"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მიხეილ თუმანიშვილის სახელობის კინომსახიობთა პროფესიული სახელმწიფო თეტრის მიერ „ეროვნული დრამატურგიის VII საერთაშორისო თეატრალურ ფესტივალზე" ქ. ახალციხეში ნაჩვენები იყო სპექტაკლი „ირინეს ბედნიერება“. </w:t>
      </w:r>
    </w:p>
    <w:p w14:paraId="58C56600"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თბილისის მარიონეტების პროფესიული სახელმწიფო თეატრში გაიმართა „მარშალ დე ფანტიეს ბრილიანტი“ პრემიერა. </w:t>
      </w:r>
    </w:p>
    <w:p w14:paraId="27E6F6FA"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გორის გიორგი ერისთავის სახელობის პროფესიულმა დრამატულმა თეატრმა გამართა თოჯინური სპექტაკლის პრემიერა - „წითელქუდა“. ნოდარ დუმბაძის მეოთხე საერთაშორისო თეატრალურ ფესტივალზე, თეატრი დაჯილდოვდა წარსდგა სპექტაკლისთვის - „ქეიფი სოლოლაკში“. </w:t>
      </w:r>
    </w:p>
    <w:p w14:paraId="629D9AA7"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ფოთის ვალერიან გუნიას სახელობის პროფესიულმა სახელმწიფო თეატრმა გამართა სპექტაკლების „ქარიშხალი“ და „ყვარყვარე“ პრემიერა. </w:t>
      </w:r>
    </w:p>
    <w:p w14:paraId="5342DD98"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ქუთაისის მელიტონ ბალანჩივაძის სახელობის ოპერისა და ბალეტის პროფესიული სახელმწიფო თეატრის, ქუთაისის ლადო მესხიშვილის სახელობის ოპერისა და ბალეტის პროფესიული სახელმწიფო თეატრისა და ქუთაისის იაკობ გოგებაშვილის სახელობის თოჯინებს თეატრის ერთობლივი სპექტაკლის - „დაფდაფები ღამით“ პრემიერა გაიმართა. სსიპ - მცხეთის (ახალციხის) პროფესიული სახელმწიფო დრამატული თეატრის მიერ გაიმართა სამი სპექტაკლის პრემიერა - აკაკი წერეთლის „გამზრდელი“; რეი კუნის „Funny money” და ხათუნა ღუღუნიშვილის 7 ნოველა. </w:t>
      </w:r>
    </w:p>
    <w:p w14:paraId="473C03C2" w14:textId="77777777" w:rsidR="009C33B3" w:rsidRPr="00636DF3" w:rsidRDefault="009C33B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კულტურის სახელოვნებო დარგების ხელშეწყობისა და განვითარების მიზნით საანგარიშო პერიოდში სსიპ - ანზორ ერქომაიშვილის სახელობის ფოლკლორის სახელმწიფო ცენტრსა და ბოლნისის მუნიციპალიტეტის კულტურის ცენტრს, ასევე თუშურ ბრენდს შორის თანამშრომლობის მემორანდუმი გაფორმდა;</w:t>
      </w:r>
    </w:p>
    <w:p w14:paraId="646906C3" w14:textId="77777777" w:rsidR="009C33B3" w:rsidRPr="00636DF3" w:rsidRDefault="009C33B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საქართველოს ეროვნულმა არქივმა ფოლკლორის ცენტრს დროებით სარგებლობაში გადასცა 1936-1970 წლებში ორგანიზაციის მოღვაწეობის ამსახველი მასალა. რამდენიმე ათასი დოკუმენტი ხალხური შემოქმედების სახლის (ფოლკლორის ცენტრის პირვანდელი სახელწოდება) სრულ ისტორიას ასახავს, მათ შორის ცნობილი ლოტბარებისა და ქორეოგრაფების მიმოწერები, მოხსენებითი ბარათები, რაიონული გუნდების რეპერტუარები, წევრთა სიები და სხვა დოკუმენტები;</w:t>
      </w:r>
    </w:p>
    <w:p w14:paraId="2C35462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eastAsiaTheme="minorEastAsia" w:hAnsi="Sylfaen" w:cs="Sylfaen"/>
          <w:bCs/>
          <w:color w:val="000000"/>
          <w:shd w:val="clear" w:color="auto" w:fill="FFFFFF"/>
          <w:lang w:val="ka-GE"/>
        </w:rPr>
        <w:t xml:space="preserve">დასრულდა ქართული ხალხური ცეკვის მასტერკლასის (რაჭული და აღმოსავლეთ საქართველოს მთის ცეკვები) I ეტაპი - რაჭული ცეკვის მასტერკლასი. </w:t>
      </w:r>
    </w:p>
    <w:p w14:paraId="12D0FB72"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eastAsiaTheme="minorEastAsia" w:hAnsi="Sylfaen" w:cs="Sylfaen"/>
          <w:bCs/>
          <w:color w:val="000000"/>
          <w:shd w:val="clear" w:color="auto" w:fill="FFFFFF"/>
          <w:lang w:val="ka-GE"/>
        </w:rPr>
        <w:t>ფოლკლორის ცენტრის ინიციატივით, მიმდინარეობს ჩაწერა საეკლესიო საგალობელთა უნიკალური ნიმუშების - ცენტრის</w:t>
      </w:r>
      <w:r w:rsidRPr="00636DF3">
        <w:rPr>
          <w:rFonts w:ascii="Sylfaen" w:hAnsi="Sylfaen"/>
          <w:lang w:val="ka-GE"/>
        </w:rPr>
        <w:t xml:space="preserve"> მიერ გამოცემული ქართული საგალობლების ანთოლოგიების სერიიდან, რომლებსაც სხვადასხვა ტაძრის მგალობელთა გუნდები ასრულებენ. </w:t>
      </w:r>
    </w:p>
    <w:p w14:paraId="764AFD82"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დასრულდა პროექტის „ტრადიციული მუსიკის კვლევითი და ეთნომუსიკოლოგიურ განათლებაში აზერბაიჯანული თემის ინტეგრაციის ხელშეწყობა“ ფარგლებში გაწეული სამუშაოები. </w:t>
      </w:r>
    </w:p>
    <w:p w14:paraId="35EC4DCD"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ფოლკლორის საერთაშორისო ფესტივალის ფარგლებში,  გაიმართა კონცერტები ბილისსა და ახალციხეში  მონაწილეობდა 6 ქვეყნის (საქართველოს, ნიდერლანდების, ფინეთის, ბელგიის, ბრიტანეთის, იტალიის) 9 ქართული და 5 უცხოური ფოლკლორული ანსამბლი, ასევე ახალციხის სალოტბარო სკოლა (სულ 200-მდე შემსრულებელი).</w:t>
      </w:r>
    </w:p>
    <w:p w14:paraId="457188C4"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ანსამბლებმა „ბასიანმი“ და „ერისიონი“ მონაწილეობა მიიღო სრულიად საქართველოს კათალიკოს-პატრიარქის 90 წლის იუბილისადმი მიძღვნილ გალა კონცერტში. ასევე, სსიპ ანსამბლი „ბასიანი“ იმყოფებოდა ევროპულ საკონცერტო ტურნეზე (ფინეთი, ესტონეთი, ლატვია, პოლონეთი). </w:t>
      </w:r>
    </w:p>
    <w:p w14:paraId="2F989222"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საქართველოს ხალხური სიმღერისა და ცეკვის სახელმწიფო აკადემიურმა ანსამბლმა ,,ერისიონი“ მონაწილეობა მიიღო ჩინეთში,  ხინჯიანგის ცეკვის საერთაშორისო ფესტივალში და სხვა. </w:t>
      </w:r>
    </w:p>
    <w:p w14:paraId="0B2AEE68"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თბილისის სახელმწიფო კამერულმა ორკესტრმა მონაწილეობა მიიღო საერთაშორისო ფესტივალში „კონტრაბასის სამყარო“. ორკესტრი იმყოფებოდა საოპერო მუსიკის საერთაშორისო ფესტივალზე „Immling Festival” გერმანიში, სადაც წარადგინეს: რიჰარდ შტრაუსი, ოპერა „სალომე“, ფრანც ლეჰარის ოპერა „ღიმილის ქვეყანა“. ასევე, მონაწილეობა მიიღეს ბაროკოს მუსიკის კონცერტზე. </w:t>
      </w:r>
    </w:p>
    <w:p w14:paraId="0908CD4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კლასიკური მუსიკის დაცვის, განვითარებისა და პოპულარიზაციის ცენტრმა დაიწყო მოსამზადებელი სამუშაოები პროექტების: „მუსიკის საერთაშორისო ფესტივალი თელავში“; „კლასიკური მუსიკა ალტერნატიულ სივრცეში“ და „მასტერკლასების სერია თბილისის კონსერვატორიაში“ განხორციელების მიზნით. </w:t>
      </w:r>
    </w:p>
    <w:p w14:paraId="31B7A077"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საქართველოს ხალხური სიმღერისა და ცეკვის სახელმწიფო აკადემიურმა ანსამბლმა „რუსთავი" მონაწილეობა მიიღო საერთაშორისო ფესტივალში ITB Berlin – 2023. </w:t>
      </w:r>
    </w:p>
    <w:p w14:paraId="6C93CB3F"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გორის ქალთა კამერული გუნდი იმყოფებოდა შვეიცარიაში „კონუს კვარტეტის“ 20 წლის საიუბილეო საღამოზე კონცერტების ჩასატარებლად. </w:t>
      </w:r>
    </w:p>
    <w:p w14:paraId="7CE91DCE"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ჯანსუღ კახიძის სახელობის თბილისის მუსიკალურ-კულტურულმა ცენტრმა ჩაატარა ჯანსუღ კახიძის სახელობის მე-8 საერთაშორისო მუსიკალური ფესტივალი; </w:t>
      </w:r>
      <w:r w:rsidRPr="00636DF3">
        <w:rPr>
          <w:rFonts w:ascii="Sylfaen" w:hAnsi="Sylfaen"/>
        </w:rPr>
        <w:t xml:space="preserve">XXXI </w:t>
      </w:r>
      <w:r w:rsidRPr="00636DF3">
        <w:rPr>
          <w:rFonts w:ascii="Sylfaen" w:hAnsi="Sylfaen"/>
          <w:lang w:val="ka-GE"/>
        </w:rPr>
        <w:t xml:space="preserve">საერთაშორისო მუსიკალური ფესტივალის „შემოდგომის თბილისი“ ფარგლებში, ცენტრში გაიმართა სიმფონიური მუსიკის კონცერტები როგორც ქართველი, ასევე უცხოელი შემსრულებლების მონაწილეობით. </w:t>
      </w:r>
    </w:p>
    <w:p w14:paraId="162953A9"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ჩერქეზული (ადიღეური) კულტურის ცენტრის ინიციატივითა განხორციელდა პროექტი „კავკასიელ ხალხთა კულტურული რეტროსპექტივა - კულტურულ-საგანმანათლებლო დიალოგი“; საქართველოს შავი ზღვის საკურორტო ქალაქ ანაკლიაში ჩერქეზული (ადიღური) კულტურის ცენტრის ორგანიზებითა და ზუგდიდის მუნიციპალიტეტის გამგეობის </w:t>
      </w:r>
      <w:r w:rsidRPr="00636DF3">
        <w:rPr>
          <w:rFonts w:ascii="Sylfaen" w:hAnsi="Sylfaen"/>
          <w:lang w:val="ka-GE"/>
        </w:rPr>
        <w:lastRenderedPageBreak/>
        <w:t xml:space="preserve">ხელშეწყობით მორიგი, V საერთაშორისო ლიტერატურული ფესტივალი „ანაკლია 2023“ გაიმართა. ფესტივალში მონაწილეობა მიიღო 50-ზე მეტმა ხელოვანმა: </w:t>
      </w:r>
    </w:p>
    <w:p w14:paraId="4A7B3C8E"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სსიპ - მწერალთა სახლში ამოქმედდა დავით სარაჯიშვილის მუზეუმი. მუზეუმს  ესტუმრა 2 000-ზე მეტი ვიზიტორი, მათ შორის მოსწავლეები და მასწავლებლები თბილისიდან და რეგიონებიდან, მწერლები, ხელოვანები. სხვა საგანმანათლებლო საქმიანობასთან ერთად, მწერალთა სახლი სისტემნატიურად მასპინძლობს მოასწავლეებს, მართავს სხვადასხვა თემატურ ღონისძიებებს, შეხვედრებსა და სემინარებს. მწერალთა სახლმა საქართველოს წიგნის გამომცემელთა და გამავრცელებელთა ასოციაციასთან ერთად მონაწილეობა მიიღო ბოლონიის წიგნის ბაზრობაზე, ეროვნული სტენდითა და პროგრამით. ასევე,  მონაწილეობა მიიღო Literary Europe live-ის პროგრამის ფარგლებში, არჩილ ქიქოძემ დელისა და ტრივანდრუმში (ინდოეთი) დაგეგმილ ღონისძიებებში. მწერალთა სახლში მოეწყო ფოტოგამოფენა ომის ცნობილი ფოტოგრაფების: ვიტალი იურასოვის, გიორგი ივაშჩენკოსა და სხვათა მონაწილეობით. </w:t>
      </w:r>
    </w:p>
    <w:p w14:paraId="74CEFC55" w14:textId="77777777" w:rsidR="009C33B3" w:rsidRPr="00636DF3" w:rsidRDefault="009C33B3" w:rsidP="008C170A">
      <w:pPr>
        <w:numPr>
          <w:ilvl w:val="3"/>
          <w:numId w:val="2"/>
        </w:numPr>
        <w:spacing w:after="0" w:line="240" w:lineRule="auto"/>
        <w:ind w:left="0"/>
        <w:jc w:val="both"/>
        <w:rPr>
          <w:rFonts w:ascii="Sylfaen" w:eastAsia="Arial Unicode MS" w:hAnsi="Sylfaen" w:cstheme="majorHAnsi"/>
          <w:lang w:val="ka-GE"/>
        </w:rPr>
      </w:pPr>
      <w:r w:rsidRPr="00636DF3">
        <w:rPr>
          <w:rFonts w:ascii="Sylfaen" w:hAnsi="Sylfaen"/>
          <w:lang w:val="ka-GE"/>
        </w:rPr>
        <w:t xml:space="preserve">საანგარიშო პერიოდში სსიპ საქართველოს კინემატოგრაფიის ეროვნული ცენტრში დასრულდა კონკურსები: - სრულმეტრაჟიანი მხატვრული ფილმის წარმოების დაფინანსების კონკურსი; მოკლემეტრაჟიანი ანიმაციური ფილმის 2023 წლის წარმოების დაფინანსების კონკურსი; დოკუმენტური ფილმის 2023 წლის წარმოების კონკურსი. ჩამოთვლილ კონკურსებში გაიმარჯვა 13-მა პროექტმა. </w:t>
      </w:r>
      <w:r w:rsidRPr="00636DF3">
        <w:rPr>
          <w:rFonts w:ascii="Sylfaen" w:eastAsia="Arial Unicode MS" w:hAnsi="Sylfaen" w:cstheme="majorHAnsi"/>
          <w:lang w:val="ka-GE"/>
        </w:rPr>
        <w:t xml:space="preserve">დასრულდა 7; გადაღების ეტაპზეა 16; პოსტპროდუქციის ეტაპზეა 26; მოსამზადებელ ეტაპზეა 16; სცენარისა და პროექტის განვითარების ეტაპზეა 2 ფილმი.  </w:t>
      </w:r>
    </w:p>
    <w:p w14:paraId="43B34689" w14:textId="77777777" w:rsidR="009C33B3" w:rsidRPr="00636DF3" w:rsidRDefault="009C33B3" w:rsidP="008C170A">
      <w:pPr>
        <w:numPr>
          <w:ilvl w:val="3"/>
          <w:numId w:val="2"/>
        </w:numPr>
        <w:spacing w:after="0" w:line="240" w:lineRule="auto"/>
        <w:ind w:left="0"/>
        <w:jc w:val="both"/>
        <w:rPr>
          <w:rFonts w:ascii="Sylfaen" w:eastAsia="Arial Unicode MS" w:hAnsi="Sylfaen" w:cstheme="majorHAnsi"/>
          <w:lang w:val="ka-GE"/>
        </w:rPr>
      </w:pPr>
      <w:r w:rsidRPr="00636DF3">
        <w:rPr>
          <w:rFonts w:ascii="Sylfaen" w:eastAsia="Arial Unicode MS" w:hAnsi="Sylfaen" w:cstheme="majorHAnsi"/>
          <w:lang w:val="ka-GE"/>
        </w:rPr>
        <w:t xml:space="preserve">საქართველო ბერლინის 73-ე საერთაშორისო კინოფესტივალზე ბერლინის საერთაშორისო  კინოფესტივალზე, ევროპული კინობაზრობის ფარგლებში, საქართველოს ეროვნულმა კინოცენტრმა მეთვრამეტედ წარადგინა საქართველოს სტენდი, სადაც კინოცენტრის გუნდი ინდუსტრიული კუთხით მუშაობდა. ტრიესეს ფესტივალის საკონკურსო სექციაში (FEATURE FILM COMPETITION) შედგა გიორგი ოვაშვილის ფილმის „მშვნიერი ელენე" ევროპული პრემიერა.  ალექსანდრე კობერიძის ფილმი „რას ვხედავთ, როდესაც ცას ვუყურებთ?“ გერმანელ კინოკრიტიკოსთა ჯილდოს მფლობელი გახდა. დაჯილდოების ცერემონიალი ბერლინში გაიმართა, სადაც რეჟისორი საუკეთესო მხატვრული ფილმისთვის დააჯილდოვეს. გაიმართა პროექტის „ისტორია-კინო-ისტორია“ შემაჯამებელი ღონისძიება. მიუნხენის დოკუმენტური ფილმების ფესტივალის - Dok Fest Munich მთავარ საკონკურსო პროგრამაში მარიამ ჭაჭიას და ნიკ ვოიგეთის ფილმის - „ჯადოსნური მთა“ მსოფლიო პრემიერა გაიმართა; კანის კინოფესტივალის ერთ-ერთ მნიშვნელოვან პროგრამაში „რეჟისორთა ორკვირეული“, წარმატებით შედგა ელენე ნავერიანის ფილმის - „შაშვი, შაშვი, მაყვალი“ მსოფლიო პრემიერა; ბერლინში, კინოთეატრ „არსენალში“ ელდარ შენგელაიას ფილმების ჩვენება გაიმართა. ღონისძიება გამოჩენილი ქართველი კინორეჟისორის 90 წლის იუბილეს მიეძღვნა. „არსენალში“ აჩვენეს შემდეგი ფილმები: „თეთრი ქარავანი“, „შერეკილები“, „ცისფერი მთები“ და „მრავალჟამიერ“. ერთ-ერთი გამორჩეული ფილმი ელდარ შენგელაიას შემოქმედებიდან - „თეთრი ქარავანი“ აუდიტორიას ცნობილმა ქართველმა რეჟისორმა, დიტო ცინცაძემ წარუდგინა. ანესის საერთაშორისო კინოფესტივალის ფარგლებში გაიმართა ანესის კინოფესტივალის კინობაზრობა (MIFA), რომელიც წარმოადგენს ანიმაციის მიმართულებით ერთ-ერთ მნიშვნელოვან ინდუსტრიულ ღონიძიებას. კინობაზრობაზე, ეროვნული კინოცენტრი წარმოდგენილი იყო საქართველოს სტენდით, სადაც გაიმართა საქმიანი შეხვედრები ზაგრების, ანიმარკეტის, ანესის, ამსტერდამის, პარიზის და მანჩესტერის ფესტივალების პროგრამერებთან. საქართველოს ეროვნული კინოცენტრის მოწვევით, თბილისში სამუშაო ვიზიტით იმყოფებოდნენ ვენეციის, ლოკარნოსა და სან-სებასტიანის კინოფესტივალების პროგრამერები. ფესტივალების წარმომადგენლები გაეცნენ უახლეს ქართულ კინოპროდუქციას, ახალი ქართული ფილმების აღნიშნულ ფესტივალებზე შერჩევა / მონაწილეობის მიზნით. პროგრამერებმა იხილეს უახლესი ქართული სრულმეტრაჟიანი მხატვრული, დოკუმენტური და მოკლემეტრაჟიანი ფილმები, რომელთა საერთაშორისო პრემიერა ჯერ არ შემდგარა. ვიზიტის ბოლო დღეს გაიმართა გაცნობითი ხასიათის შეხვედრა </w:t>
      </w:r>
      <w:r w:rsidRPr="00636DF3">
        <w:rPr>
          <w:rFonts w:ascii="Sylfaen" w:eastAsia="Arial Unicode MS" w:hAnsi="Sylfaen" w:cstheme="majorHAnsi"/>
          <w:lang w:val="ka-GE"/>
        </w:rPr>
        <w:lastRenderedPageBreak/>
        <w:t>ქართველ კინემატოგრაფისტებთან და პანელ - დისკუსია თემაზე - „საფესტივალო სტრატეგია“. საქართველოს ეროვნული კინოცენტრის მიერ განხორციელებულ მინი-სერიალების დაფინანსების კონკურსში გამარჯვება მოიპოვა სამმა პროექტმა. აღნიშნული პროექტები განხორციელების ეტაპზეა. სერგო ფარაჯანოვის 100 წლის იუბილესთან დაკავშირებით მოხდა ორი ფილმის : „სურამის ციხე“ და აშიკ ქერიბის“ აციფვრა; გაფორმდა შეთანხმების ხელშეკრულება და დაიგეგმა ერთობლივი ღონისძიება მიუნხენის კინომუზეუმთან, 2024 წლის თებერვალში, ფარაჯანოვის 100 წლის იუბილესთან დაკავშირებით რეტროსპექტივის ფარგლებში, ეროვნული კინოცენტრის მიერ აღდგენილი ფილმების „სურამის ციხე“ და „აშიკ ქერიბი“, წარდგენასთან დაკავშირებით.</w:t>
      </w:r>
    </w:p>
    <w:p w14:paraId="4FA5C0C6"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hAnsi="Sylfaen"/>
          <w:lang w:val="ka-GE"/>
        </w:rPr>
        <w:t>საანგარიშო პერიოდში სსიპ - შემოქმედებითი საქართველო, საქართველოს კულტურის, სპორტისა და ახალგაზრდობის სამინისტროს ხელშეწყობით, „კულტურის ხელშეწყობის“ პროგრამის ფარგლებში, ორგანიზებას უწევს შემდეგი კონკურსების ჩატარებას: „იაკობ გოგებაშვილის სახელობის საბავშვო და საყმაწვილო ლიტერატურული კონკურსი“; კონკურსი „საბავშვო ლიტერატურის მხარდაჭერა (თარგმნა, შექმნა)“; კონკურსი „სალიტერატურო პერიოდული ჟურნალების გამოცემის ხელშეწყობა საქართველოს რეგიონებში“; გამოცხადდა და დაიწყო განაცხადების მიღება „იაკობ გოგებაშვილის სახელობის საბავშვო და საყმაწვილო ლიტერატურულ კონკურსზე“</w:t>
      </w:r>
      <w:r w:rsidRPr="00636DF3">
        <w:rPr>
          <w:rFonts w:ascii="Sylfaen" w:eastAsia="Helvetica" w:hAnsi="Sylfaen" w:cs="Helvetica"/>
          <w:color w:val="000000" w:themeColor="text1"/>
          <w:lang w:val="ka-GE"/>
        </w:rPr>
        <w:t xml:space="preserve">; კონკურსი „სალიტერატურო პერიოდული ჟურნალების გამოცემის ხელშეწყობა საქართველოს რეგიონებში“; </w:t>
      </w:r>
      <w:r w:rsidRPr="00636DF3">
        <w:rPr>
          <w:rFonts w:ascii="Sylfaen" w:eastAsia="Helvetica" w:hAnsi="Sylfaen" w:cs="Helvetica"/>
          <w:lang w:val="ka-GE"/>
        </w:rPr>
        <w:t>„სალიტერატურო პერიოდული ჟურნალების გამოცემის ხელშეწყობა საქართველოს რეგიონებში“ - კონკურსის ფარგლებში დაფინანსდა 3 პროექტი; „საბავშვო ლიტერატურის მხარდაჭერა (თარგმნა, შექმნა)“ - კონკურსის ფარგლებში დაფინანსდა 13 პროექტი.</w:t>
      </w:r>
    </w:p>
    <w:p w14:paraId="24E13EF4"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Theme="minorEastAsia" w:hAnsi="Sylfaen" w:cs="Sylfaen"/>
          <w:bCs/>
          <w:color w:val="000000"/>
          <w:shd w:val="clear" w:color="auto" w:fill="FFFFFF"/>
          <w:lang w:val="ka-GE"/>
        </w:rPr>
        <w:t xml:space="preserve">პროგრამის „შემოქმედებითი ევროპა“ დესკის საქმიანობის მიმართულებით  საანგარიშ პერიოდში მიმდინარეობდა </w:t>
      </w:r>
      <w:r w:rsidRPr="00636DF3">
        <w:rPr>
          <w:rFonts w:ascii="Sylfaen" w:eastAsia="Helvetica" w:hAnsi="Sylfaen" w:cs="Helvetica"/>
          <w:lang w:val="ka-GE"/>
        </w:rPr>
        <w:t xml:space="preserve">აქტიური მუშაობა პროგრამის შესახებ ცნობიერების ამაღლების, ბენეფიციარებთან კონსულტაციებისა და მათთვის აქტიური დახმარების კუთხით სამუშაო პროცესში. გაიმართა 169 საკონსულტაციო შეხვედრა კულტურის ქვეპროგრამის და 153 შეხვედრა MEDIA ქვეპროგრამის შესახებ (როგორც ფიზიკური ასევე ონლაინ); </w:t>
      </w:r>
      <w:r w:rsidRPr="00636DF3">
        <w:rPr>
          <w:rFonts w:ascii="Sylfaen" w:eastAsia="Helvetica" w:hAnsi="Sylfaen" w:cs="Sylfaen"/>
          <w:lang w:val="ka-GE"/>
        </w:rPr>
        <w:t>შემოქმედებითი</w:t>
      </w:r>
      <w:r w:rsidRPr="00636DF3">
        <w:rPr>
          <w:rFonts w:ascii="Sylfaen" w:eastAsia="Helvetica" w:hAnsi="Sylfaen" w:cs="Helvetica"/>
          <w:lang w:val="ka-GE"/>
        </w:rPr>
        <w:t xml:space="preserve"> </w:t>
      </w:r>
      <w:r w:rsidRPr="00636DF3">
        <w:rPr>
          <w:rFonts w:ascii="Sylfaen" w:eastAsia="Helvetica" w:hAnsi="Sylfaen" w:cs="Sylfaen"/>
          <w:lang w:val="ka-GE"/>
        </w:rPr>
        <w:t>ევროპის</w:t>
      </w:r>
      <w:r w:rsidRPr="00636DF3">
        <w:rPr>
          <w:rFonts w:ascii="Sylfaen" w:eastAsia="Helvetica" w:hAnsi="Sylfaen" w:cs="Helvetica"/>
          <w:lang w:val="ka-GE"/>
        </w:rPr>
        <w:t xml:space="preserve"> </w:t>
      </w:r>
      <w:r w:rsidRPr="00636DF3">
        <w:rPr>
          <w:rFonts w:ascii="Sylfaen" w:eastAsia="Helvetica" w:hAnsi="Sylfaen" w:cs="Sylfaen"/>
          <w:lang w:val="ka-GE"/>
        </w:rPr>
        <w:t>ფარგლებში</w:t>
      </w:r>
      <w:r w:rsidRPr="00636DF3">
        <w:rPr>
          <w:rFonts w:ascii="Sylfaen" w:eastAsia="Helvetica" w:hAnsi="Sylfaen" w:cs="Helvetica"/>
          <w:lang w:val="ka-GE"/>
        </w:rPr>
        <w:t xml:space="preserve"> </w:t>
      </w:r>
      <w:r w:rsidRPr="00636DF3">
        <w:rPr>
          <w:rFonts w:ascii="Sylfaen" w:eastAsia="Helvetica" w:hAnsi="Sylfaen" w:cs="Sylfaen"/>
          <w:lang w:val="ka-GE"/>
        </w:rPr>
        <w:t>გამოცხადებული</w:t>
      </w:r>
      <w:r w:rsidRPr="00636DF3">
        <w:rPr>
          <w:rFonts w:ascii="Sylfaen" w:eastAsia="Helvetica" w:hAnsi="Sylfaen" w:cs="Helvetica"/>
          <w:lang w:val="ka-GE"/>
        </w:rPr>
        <w:t xml:space="preserve"> </w:t>
      </w:r>
      <w:r w:rsidRPr="00636DF3">
        <w:rPr>
          <w:rFonts w:ascii="Sylfaen" w:eastAsia="Helvetica" w:hAnsi="Sylfaen" w:cs="Sylfaen"/>
          <w:lang w:val="ka-GE"/>
        </w:rPr>
        <w:t>კონკურსების</w:t>
      </w:r>
      <w:r w:rsidRPr="00636DF3">
        <w:rPr>
          <w:rFonts w:ascii="Sylfaen" w:eastAsia="Helvetica" w:hAnsi="Sylfaen" w:cs="Helvetica"/>
          <w:lang w:val="ka-GE"/>
        </w:rPr>
        <w:t xml:space="preserve"> </w:t>
      </w:r>
      <w:r w:rsidRPr="00636DF3">
        <w:rPr>
          <w:rFonts w:ascii="Sylfaen" w:eastAsia="Helvetica" w:hAnsi="Sylfaen" w:cs="Sylfaen"/>
          <w:lang w:val="ka-GE"/>
        </w:rPr>
        <w:t>შესახებ</w:t>
      </w:r>
      <w:r w:rsidRPr="00636DF3">
        <w:rPr>
          <w:rFonts w:ascii="Sylfaen" w:eastAsia="Helvetica" w:hAnsi="Sylfaen" w:cs="Helvetica"/>
          <w:lang w:val="ka-GE"/>
        </w:rPr>
        <w:t xml:space="preserve"> </w:t>
      </w:r>
      <w:r w:rsidRPr="00636DF3">
        <w:rPr>
          <w:rFonts w:ascii="Sylfaen" w:eastAsia="Helvetica" w:hAnsi="Sylfaen" w:cs="Sylfaen"/>
          <w:lang w:val="ka-GE"/>
        </w:rPr>
        <w:t>გაიმართა</w:t>
      </w:r>
      <w:r w:rsidRPr="00636DF3">
        <w:rPr>
          <w:rFonts w:ascii="Sylfaen" w:eastAsia="Helvetica" w:hAnsi="Sylfaen" w:cs="Helvetica"/>
          <w:lang w:val="ka-GE"/>
        </w:rPr>
        <w:t xml:space="preserve"> </w:t>
      </w:r>
      <w:r w:rsidRPr="00636DF3">
        <w:rPr>
          <w:rFonts w:ascii="Sylfaen" w:eastAsia="Helvetica" w:hAnsi="Sylfaen" w:cs="Sylfaen"/>
          <w:lang w:val="ka-GE"/>
        </w:rPr>
        <w:t>დეტალური</w:t>
      </w:r>
      <w:r w:rsidRPr="00636DF3">
        <w:rPr>
          <w:rFonts w:ascii="Sylfaen" w:eastAsia="Helvetica" w:hAnsi="Sylfaen" w:cs="Helvetica"/>
          <w:lang w:val="ka-GE"/>
        </w:rPr>
        <w:t xml:space="preserve"> </w:t>
      </w:r>
      <w:r w:rsidRPr="00636DF3">
        <w:rPr>
          <w:rFonts w:ascii="Sylfaen" w:eastAsia="Helvetica" w:hAnsi="Sylfaen" w:cs="Sylfaen"/>
          <w:lang w:val="ka-GE"/>
        </w:rPr>
        <w:t>საინფორმაციო</w:t>
      </w:r>
      <w:r w:rsidRPr="00636DF3">
        <w:rPr>
          <w:rFonts w:ascii="Sylfaen" w:eastAsia="Helvetica" w:hAnsi="Sylfaen" w:cs="Helvetica"/>
          <w:lang w:val="ka-GE"/>
        </w:rPr>
        <w:t xml:space="preserve"> შეხვედრები. გაიმართა 4 საინფორმაციო შეხვედრა მიმდინარე კონკურსების შესახებ. ადგილობრივ ორგანიზაციებთან თანამშრომლობით გაიმართა პრეზენტაციები „შემოქმედებითი ევროპის შესახებ“ (3 პრეზენტაცია, რომლებსაც ჯამურად დაესწრო 150 ადამიანი); </w:t>
      </w:r>
    </w:p>
    <w:p w14:paraId="7038D401"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საქართველოს დესკი აქტიურად იღებს მონაწილეობას სხვა ქვეყნების დესკებთან ერთობლივი ღონისძიებების/შეხვედრების ორგანიზებაში: დესკების შეხვედრა სტოქჰოლმში - კოლეგებთან ერთად შევიმუშავე შეხვედრების დღის წესრიგი და გავუწიე მოდერაცია ერთ-ერთ სესიას; დესკების შეხვედრა კანში - კოლეგებთან ერთად შევიმუშავე დესკების შეხვედრის დღის წესრიგი და გავმართე მოკლე პრეზენტაცია „მესამე ქვეყნების“ მონაწილეობის შესახებ MEDIA მიმართულებაში; ჩატარდა 50 საკონსულტაციო შეხვედრა კულტურის ქვეპროგრამის და 45 შეხვედრა MEDIA ქვეპროგრამის შესახებ (როგორც ფიზიკური ასევე ონლაინ).</w:t>
      </w:r>
      <w:r w:rsidRPr="00636DF3">
        <w:rPr>
          <w:rFonts w:ascii="Sylfaen" w:hAnsi="Sylfaen"/>
          <w:b/>
          <w:lang w:val="ka-GE"/>
        </w:rPr>
        <w:t xml:space="preserve"> </w:t>
      </w:r>
    </w:p>
    <w:p w14:paraId="4F2A2180"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 xml:space="preserve">პროექტის „შემოქმედებითი გარდასახვა” (UNESCO IFCD) ფარგლებში, - შეიქმნა შემოქმედებითი ეკონომიკის განვითარების მრავალსექტორული საბჭო. </w:t>
      </w:r>
    </w:p>
    <w:p w14:paraId="1E53FE26"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 xml:space="preserve">შემოქმედებითი ინდუსტრიების მიმართულება მუშაობს ბრიტანეთის საბჭოს შემოქმედებითი ინდუსტრიების პოლიტიკის პროგრამის ფარგლებში დაფინანსებულ პროექტზე „შემოქმედებითი კლასტერების განვითარების მხარდაჭერა საქართველოში”. </w:t>
      </w:r>
    </w:p>
    <w:p w14:paraId="1749B8B2"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ჩატარდა კონკურსი „ახალი ქართული წიგნი“ - მწერლების ხელშეწყობა; კონკურსი მთარგმნელობითი საქმიანობის ხელშეწყობა (ქართული, აფხაზური, ოსური);</w:t>
      </w:r>
    </w:p>
    <w:p w14:paraId="023F43AF"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 xml:space="preserve">სსიპ - შემოქმედებითი საქართველოსთან გაფორმდა ხელშეკრულება შემდეგი პროექტების განხროციელების მიზნით: იაკობ გოგებაშვილის სახელობის საბავშვო და საყმაწვილო ლიტერატურული კონკურსი; ჟურნალი „კულტურა პლუსი“ - გამოცემა; სალიტერატურო </w:t>
      </w:r>
      <w:r w:rsidRPr="00636DF3">
        <w:rPr>
          <w:rFonts w:ascii="Sylfaen" w:eastAsia="Helvetica" w:hAnsi="Sylfaen" w:cs="Helvetica"/>
          <w:lang w:val="ka-GE"/>
        </w:rPr>
        <w:lastRenderedPageBreak/>
        <w:t>პერიოდული ჟურნალების გამოცემის ხელშეწყობა საქართველოს რეგიონებში; საბავშვო ლიტერატურის მხარდაჭერა (თარგმნა, შექმნა).</w:t>
      </w:r>
    </w:p>
    <w:p w14:paraId="50143AD5" w14:textId="77777777" w:rsidR="009C33B3" w:rsidRPr="00636DF3" w:rsidRDefault="009C33B3" w:rsidP="008C170A">
      <w:pPr>
        <w:numPr>
          <w:ilvl w:val="3"/>
          <w:numId w:val="2"/>
        </w:numPr>
        <w:spacing w:after="0" w:line="240" w:lineRule="auto"/>
        <w:ind w:left="0"/>
        <w:jc w:val="both"/>
        <w:rPr>
          <w:rFonts w:ascii="Sylfaen" w:eastAsia="Helvetica" w:hAnsi="Sylfaen" w:cs="Helvetica"/>
          <w:lang w:val="ka-GE"/>
        </w:rPr>
      </w:pPr>
      <w:r w:rsidRPr="00636DF3">
        <w:rPr>
          <w:rFonts w:ascii="Sylfaen" w:eastAsia="Helvetica" w:hAnsi="Sylfaen" w:cs="Helvetica"/>
          <w:lang w:val="ka-GE"/>
        </w:rPr>
        <w:t>დაფინანსდა პროექტი - „ქართული ლიტერატურის ნიმუშების მსოფლიოს სხვადასხვა ენაზე განხორციელებული თარგმანების ერთიანი ბაზის შექმნა (V-XIX საუკუნეები - პირველი ეტაპი)“ განმახორციელებელი სსიპ ივანე ჯავახიშვილის სახელობის თბილისის სახელმწიფო უნივერსიტეტი;</w:t>
      </w:r>
    </w:p>
    <w:p w14:paraId="3321E84E"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მთარგმნელობითი</w:t>
      </w:r>
      <w:r w:rsidRPr="00636DF3">
        <w:rPr>
          <w:rFonts w:ascii="Sylfaen" w:hAnsi="Sylfaen"/>
          <w:lang w:val="ka-GE"/>
        </w:rPr>
        <w:t xml:space="preserve"> </w:t>
      </w:r>
      <w:r w:rsidRPr="00636DF3">
        <w:rPr>
          <w:rFonts w:ascii="Sylfaen" w:hAnsi="Sylfaen" w:cs="Sylfaen"/>
          <w:lang w:val="ka-GE"/>
        </w:rPr>
        <w:t>საქმიანობის</w:t>
      </w:r>
      <w:r w:rsidRPr="00636DF3">
        <w:rPr>
          <w:rFonts w:ascii="Sylfaen" w:hAnsi="Sylfaen"/>
          <w:lang w:val="ka-GE"/>
        </w:rPr>
        <w:t xml:space="preserve"> </w:t>
      </w:r>
      <w:r w:rsidRPr="00636DF3">
        <w:rPr>
          <w:rFonts w:ascii="Sylfaen" w:hAnsi="Sylfaen" w:cs="Sylfaen"/>
          <w:lang w:val="ka-GE"/>
        </w:rPr>
        <w:t>ხელშეწყ</w:t>
      </w:r>
      <w:r w:rsidRPr="00636DF3">
        <w:rPr>
          <w:rFonts w:ascii="Sylfaen" w:hAnsi="Sylfaen"/>
          <w:lang w:val="ka-GE"/>
        </w:rPr>
        <w:t>ობა (ქართული, აფხაზური, ოსური) - ფარგლებში, დაფინანსდა პროექტები - „თანამედროვე ქართველი და ოსი პოეტების ერთობლივი კრებულის გამოცემა“ და „</w:t>
      </w:r>
      <w:r w:rsidRPr="00636DF3">
        <w:rPr>
          <w:rFonts w:ascii="Sylfaen" w:hAnsi="Sylfaen" w:cs="Sylfaen"/>
          <w:lang w:val="ka-GE"/>
        </w:rPr>
        <w:t>მიხა</w:t>
      </w:r>
      <w:r w:rsidRPr="00636DF3">
        <w:rPr>
          <w:rFonts w:ascii="Sylfaen" w:hAnsi="Sylfaen"/>
          <w:lang w:val="ka-GE"/>
        </w:rPr>
        <w:t xml:space="preserve"> </w:t>
      </w:r>
      <w:r w:rsidRPr="00636DF3">
        <w:rPr>
          <w:rFonts w:ascii="Sylfaen" w:hAnsi="Sylfaen" w:cs="Sylfaen"/>
          <w:lang w:val="ka-GE"/>
        </w:rPr>
        <w:t>ლაკერბაიას</w:t>
      </w:r>
      <w:r w:rsidRPr="00636DF3">
        <w:rPr>
          <w:rFonts w:ascii="Sylfaen" w:hAnsi="Sylfaen"/>
          <w:lang w:val="ka-GE"/>
        </w:rPr>
        <w:t xml:space="preserve"> </w:t>
      </w:r>
      <w:r w:rsidRPr="00636DF3">
        <w:rPr>
          <w:rFonts w:ascii="Sylfaen" w:hAnsi="Sylfaen" w:cs="Sylfaen"/>
          <w:lang w:val="ka-GE"/>
        </w:rPr>
        <w:t>ნოველების</w:t>
      </w:r>
      <w:r w:rsidRPr="00636DF3">
        <w:rPr>
          <w:rFonts w:ascii="Sylfaen" w:hAnsi="Sylfaen"/>
          <w:lang w:val="ka-GE"/>
        </w:rPr>
        <w:t xml:space="preserve"> </w:t>
      </w:r>
      <w:r w:rsidRPr="00636DF3">
        <w:rPr>
          <w:rFonts w:ascii="Sylfaen" w:hAnsi="Sylfaen" w:cs="Sylfaen"/>
          <w:lang w:val="ka-GE"/>
        </w:rPr>
        <w:t>თარგმნა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წიგნად</w:t>
      </w:r>
      <w:r w:rsidRPr="00636DF3">
        <w:rPr>
          <w:rFonts w:ascii="Sylfaen" w:hAnsi="Sylfaen"/>
          <w:lang w:val="ka-GE"/>
        </w:rPr>
        <w:t xml:space="preserve"> </w:t>
      </w:r>
      <w:r w:rsidRPr="00636DF3">
        <w:rPr>
          <w:rFonts w:ascii="Sylfaen" w:hAnsi="Sylfaen" w:cs="Sylfaen"/>
          <w:lang w:val="ka-GE"/>
        </w:rPr>
        <w:t>გამოშვება“.დაფინანსდა პროექტი სალიტერატურო პერიოდული ჟურნალების გამოცემის ხელშეწყობა საქართველოს რეგიონებში;</w:t>
      </w:r>
    </w:p>
    <w:p w14:paraId="36D9CA88"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დაფინანსდა ჟურნალების „ცისკარი“ (პირველი და მეორე ტომი) და „არალი“ გამოცემა;</w:t>
      </w:r>
    </w:p>
    <w:p w14:paraId="5C3BA736" w14:textId="77777777" w:rsidR="009C33B3" w:rsidRPr="00636DF3" w:rsidRDefault="009C33B3" w:rsidP="008C170A">
      <w:pPr>
        <w:spacing w:line="240" w:lineRule="auto"/>
        <w:jc w:val="both"/>
        <w:rPr>
          <w:rFonts w:ascii="Sylfaen" w:hAnsi="Sylfaen"/>
          <w:lang w:val="ka-GE"/>
        </w:rPr>
      </w:pP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ცოცხალი</w:t>
      </w:r>
      <w:r w:rsidRPr="00636DF3">
        <w:rPr>
          <w:rFonts w:ascii="Sylfaen" w:hAnsi="Sylfaen"/>
          <w:lang w:val="ka-GE"/>
        </w:rPr>
        <w:t xml:space="preserve"> </w:t>
      </w:r>
      <w:r w:rsidRPr="00636DF3">
        <w:rPr>
          <w:rFonts w:ascii="Sylfaen" w:hAnsi="Sylfaen" w:cs="Sylfaen"/>
          <w:lang w:val="ka-GE"/>
        </w:rPr>
        <w:t>წიგნები</w:t>
      </w:r>
      <w:r w:rsidRPr="00636DF3">
        <w:rPr>
          <w:rFonts w:ascii="Sylfaen" w:hAnsi="Sylfaen"/>
          <w:lang w:val="ka-GE"/>
        </w:rPr>
        <w:t xml:space="preserve"> 2023;</w:t>
      </w:r>
      <w:r w:rsidRPr="00636DF3">
        <w:rPr>
          <w:rFonts w:ascii="Sylfaen" w:hAnsi="Sylfaen" w:cs="Sylfaen"/>
          <w:lang w:val="ka-GE"/>
        </w:rPr>
        <w:t xml:space="preserve"> პროექტი</w:t>
      </w:r>
      <w:r w:rsidRPr="00636DF3">
        <w:rPr>
          <w:rFonts w:ascii="Sylfaen" w:hAnsi="Sylfaen"/>
          <w:lang w:val="ka-GE"/>
        </w:rPr>
        <w:t xml:space="preserve"> - </w:t>
      </w:r>
      <w:r w:rsidRPr="00636DF3">
        <w:rPr>
          <w:rFonts w:ascii="Sylfaen" w:hAnsi="Sylfaen" w:cs="Sylfaen"/>
          <w:lang w:val="ka-GE"/>
        </w:rPr>
        <w:t>ვიტრუვიუსის</w:t>
      </w:r>
      <w:r w:rsidRPr="00636DF3">
        <w:rPr>
          <w:rFonts w:ascii="Sylfaen" w:hAnsi="Sylfaen"/>
          <w:lang w:val="ka-GE"/>
        </w:rPr>
        <w:t xml:space="preserve"> „</w:t>
      </w:r>
      <w:r w:rsidRPr="00636DF3">
        <w:rPr>
          <w:rFonts w:ascii="Sylfaen" w:hAnsi="Sylfaen" w:cs="Sylfaen"/>
          <w:lang w:val="ka-GE"/>
        </w:rPr>
        <w:t>ათი</w:t>
      </w:r>
      <w:r w:rsidRPr="00636DF3">
        <w:rPr>
          <w:rFonts w:ascii="Sylfaen" w:hAnsi="Sylfaen"/>
          <w:lang w:val="ka-GE"/>
        </w:rPr>
        <w:t xml:space="preserve"> </w:t>
      </w:r>
      <w:r w:rsidRPr="00636DF3">
        <w:rPr>
          <w:rFonts w:ascii="Sylfaen" w:hAnsi="Sylfaen" w:cs="Sylfaen"/>
          <w:lang w:val="ka-GE"/>
        </w:rPr>
        <w:t>წიგნი</w:t>
      </w:r>
      <w:r w:rsidRPr="00636DF3">
        <w:rPr>
          <w:rFonts w:ascii="Sylfaen" w:hAnsi="Sylfaen"/>
          <w:lang w:val="ka-GE"/>
        </w:rPr>
        <w:t xml:space="preserve"> </w:t>
      </w:r>
      <w:r w:rsidRPr="00636DF3">
        <w:rPr>
          <w:rFonts w:ascii="Sylfaen" w:hAnsi="Sylfaen" w:cs="Sylfaen"/>
          <w:lang w:val="ka-GE"/>
        </w:rPr>
        <w:t>არქიტექტურის</w:t>
      </w:r>
      <w:r w:rsidRPr="00636DF3">
        <w:rPr>
          <w:rFonts w:ascii="Sylfaen" w:hAnsi="Sylfaen"/>
          <w:lang w:val="ka-GE"/>
        </w:rPr>
        <w:t xml:space="preserve"> </w:t>
      </w:r>
      <w:r w:rsidRPr="00636DF3">
        <w:rPr>
          <w:rFonts w:ascii="Sylfaen" w:hAnsi="Sylfaen" w:cs="Sylfaen"/>
          <w:lang w:val="ka-GE"/>
        </w:rPr>
        <w:t>შესახებ</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ბიზანტიური</w:t>
      </w:r>
      <w:r w:rsidRPr="00636DF3">
        <w:rPr>
          <w:rFonts w:ascii="Sylfaen" w:hAnsi="Sylfaen"/>
          <w:lang w:val="ka-GE"/>
        </w:rPr>
        <w:t xml:space="preserve"> </w:t>
      </w:r>
      <w:r w:rsidRPr="00636DF3">
        <w:rPr>
          <w:rFonts w:ascii="Sylfaen" w:hAnsi="Sylfaen" w:cs="Sylfaen"/>
          <w:lang w:val="ka-GE"/>
        </w:rPr>
        <w:t>ტრაქტატი</w:t>
      </w:r>
      <w:r w:rsidRPr="00636DF3">
        <w:rPr>
          <w:rFonts w:ascii="Sylfaen" w:hAnsi="Sylfaen"/>
          <w:lang w:val="ka-GE"/>
        </w:rPr>
        <w:t xml:space="preserve"> </w:t>
      </w:r>
      <w:r w:rsidRPr="00636DF3">
        <w:rPr>
          <w:rFonts w:ascii="Sylfaen" w:hAnsi="Sylfaen" w:cs="Sylfaen"/>
          <w:lang w:val="ka-GE"/>
        </w:rPr>
        <w:t>სოფიის</w:t>
      </w:r>
      <w:r w:rsidRPr="00636DF3">
        <w:rPr>
          <w:rFonts w:ascii="Sylfaen" w:hAnsi="Sylfaen"/>
          <w:lang w:val="ka-GE"/>
        </w:rPr>
        <w:t xml:space="preserve"> </w:t>
      </w:r>
      <w:r w:rsidRPr="00636DF3">
        <w:rPr>
          <w:rFonts w:ascii="Sylfaen" w:hAnsi="Sylfaen" w:cs="Sylfaen"/>
          <w:lang w:val="ka-GE"/>
        </w:rPr>
        <w:t>ტაძრ</w:t>
      </w:r>
      <w:r w:rsidRPr="00636DF3">
        <w:rPr>
          <w:rFonts w:ascii="Sylfaen" w:hAnsi="Sylfaen"/>
          <w:lang w:val="ka-GE"/>
        </w:rPr>
        <w:t>ის შენების შესახებ“ - ქართული თარგმანების გამოცემა</w:t>
      </w:r>
      <w:r w:rsidRPr="00636DF3">
        <w:rPr>
          <w:rFonts w:ascii="Sylfaen" w:hAnsi="Sylfaen" w:cs="Sylfaen"/>
          <w:lang w:val="ka-GE"/>
        </w:rPr>
        <w:t>;</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სამეცნიერო</w:t>
      </w:r>
      <w:r w:rsidRPr="00636DF3">
        <w:rPr>
          <w:rFonts w:ascii="Sylfaen" w:hAnsi="Sylfaen"/>
          <w:lang w:val="ka-GE"/>
        </w:rPr>
        <w:t>-</w:t>
      </w:r>
      <w:r w:rsidRPr="00636DF3">
        <w:rPr>
          <w:rFonts w:ascii="Sylfaen" w:hAnsi="Sylfaen" w:cs="Sylfaen"/>
          <w:lang w:val="ka-GE"/>
        </w:rPr>
        <w:t>ლიტერატურული</w:t>
      </w:r>
      <w:r w:rsidRPr="00636DF3">
        <w:rPr>
          <w:rFonts w:ascii="Sylfaen" w:hAnsi="Sylfaen"/>
          <w:lang w:val="ka-GE"/>
        </w:rPr>
        <w:t xml:space="preserve"> </w:t>
      </w:r>
      <w:r w:rsidRPr="00636DF3">
        <w:rPr>
          <w:rFonts w:ascii="Sylfaen" w:hAnsi="Sylfaen" w:cs="Sylfaen"/>
          <w:lang w:val="ka-GE"/>
        </w:rPr>
        <w:t>სერია</w:t>
      </w:r>
      <w:r w:rsidRPr="00636DF3">
        <w:rPr>
          <w:rFonts w:ascii="Sylfaen" w:hAnsi="Sylfaen"/>
          <w:lang w:val="ka-GE"/>
        </w:rPr>
        <w:t xml:space="preserve"> </w:t>
      </w:r>
      <w:r w:rsidRPr="00636DF3">
        <w:rPr>
          <w:rFonts w:ascii="Sylfaen" w:hAnsi="Sylfaen" w:cs="Sylfaen"/>
          <w:lang w:val="ka-GE"/>
        </w:rPr>
        <w:t>ინგლისურ</w:t>
      </w:r>
      <w:r w:rsidRPr="00636DF3">
        <w:rPr>
          <w:rFonts w:ascii="Sylfaen" w:hAnsi="Sylfaen"/>
          <w:lang w:val="ka-GE"/>
        </w:rPr>
        <w:t xml:space="preserve"> </w:t>
      </w:r>
      <w:r w:rsidRPr="00636DF3">
        <w:rPr>
          <w:rFonts w:ascii="Sylfaen" w:hAnsi="Sylfaen" w:cs="Sylfaen"/>
          <w:lang w:val="ka-GE"/>
        </w:rPr>
        <w:t>ენაზე</w:t>
      </w:r>
      <w:r w:rsidRPr="00636DF3">
        <w:rPr>
          <w:rFonts w:ascii="Sylfaen" w:hAnsi="Sylfaen"/>
          <w:lang w:val="ka-GE"/>
        </w:rPr>
        <w:t>: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კულტურა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ეროვნული</w:t>
      </w:r>
      <w:r w:rsidRPr="00636DF3">
        <w:rPr>
          <w:rFonts w:ascii="Sylfaen" w:hAnsi="Sylfaen"/>
          <w:lang w:val="ka-GE"/>
        </w:rPr>
        <w:t xml:space="preserve"> </w:t>
      </w:r>
      <w:r w:rsidRPr="00636DF3">
        <w:rPr>
          <w:rFonts w:ascii="Sylfaen" w:hAnsi="Sylfaen" w:cs="Sylfaen"/>
          <w:lang w:val="ka-GE"/>
        </w:rPr>
        <w:t>იდენტობა</w:t>
      </w:r>
      <w:r w:rsidRPr="00636DF3">
        <w:rPr>
          <w:rFonts w:ascii="Sylfaen" w:hAnsi="Sylfaen"/>
          <w:lang w:val="ka-GE"/>
        </w:rPr>
        <w:t>"</w:t>
      </w:r>
      <w:r w:rsidRPr="00636DF3">
        <w:rPr>
          <w:rFonts w:ascii="Sylfaen" w:hAnsi="Sylfaen" w:cs="Sylfaen"/>
          <w:lang w:val="ka-GE"/>
        </w:rPr>
        <w:t xml:space="preserve">; </w:t>
      </w:r>
      <w:r w:rsidRPr="00636DF3">
        <w:rPr>
          <w:rFonts w:ascii="Sylfaen" w:hAnsi="Sylfaen"/>
          <w:lang w:val="ka-GE"/>
        </w:rPr>
        <w:t>პროექტი - შაჰ-ნამე (მეხუთე - მეცხრე ტომები) - გამოცემა;</w:t>
      </w:r>
    </w:p>
    <w:p w14:paraId="778A9A5B" w14:textId="77777777" w:rsidR="009C33B3" w:rsidRPr="00636DF3" w:rsidRDefault="009C33B3" w:rsidP="008C170A">
      <w:pPr>
        <w:numPr>
          <w:ilvl w:val="3"/>
          <w:numId w:val="2"/>
        </w:numPr>
        <w:spacing w:after="0" w:line="240" w:lineRule="auto"/>
        <w:ind w:left="0"/>
        <w:jc w:val="both"/>
        <w:rPr>
          <w:rFonts w:ascii="Sylfaen" w:hAnsi="Sylfaen" w:cs="Sylfaen"/>
          <w:lang w:val="ka-GE"/>
        </w:rPr>
      </w:pPr>
      <w:r w:rsidRPr="00636DF3">
        <w:rPr>
          <w:rFonts w:ascii="Sylfaen" w:hAnsi="Sylfaen" w:cs="Sylfaen"/>
          <w:lang w:val="ka-GE"/>
        </w:rPr>
        <w:t>ჩატარდა კონკურსი პროფესიული თეატრების შემოქმედებითი საქმიანობის ხელშეწყობა სადადგმო ან სხვა ხარჯით; კონკურსი სტუდენტი რეჟისორების სპექტაკლების დადგმის ხელშეწყობა;  კონკურსი სამოყვარულო/ მუნიციპალური / კერძო თეატრალური დასების საქმიანობის ხელშეწყობა; კონკურსი კერძო თეატრების საქმიანობის ხელშეწყობა;პროექტის „სამინისტროს მმართველობის სფეროში მოქმედი თეატრების ხელშეწყობა სადადგმო და/ან საგასტროლო ხარჯით“ ფარგლებში დაფინანსდა 7 ორგანიზაცია;</w:t>
      </w:r>
    </w:p>
    <w:p w14:paraId="1B5089CD"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ჩატარდა</w:t>
      </w:r>
      <w:r w:rsidRPr="00636DF3">
        <w:rPr>
          <w:rFonts w:ascii="Sylfaen" w:hAnsi="Sylfaen"/>
          <w:lang w:val="ka-GE"/>
        </w:rPr>
        <w:t xml:space="preserve"> </w:t>
      </w:r>
      <w:r w:rsidRPr="00636DF3">
        <w:rPr>
          <w:rFonts w:ascii="Sylfaen" w:hAnsi="Sylfaen" w:cs="Sylfaen"/>
          <w:lang w:val="ka-GE"/>
        </w:rPr>
        <w:t>კონკ</w:t>
      </w:r>
      <w:r w:rsidRPr="00636DF3">
        <w:rPr>
          <w:rFonts w:ascii="Sylfaen" w:hAnsi="Sylfaen"/>
          <w:lang w:val="ka-GE"/>
        </w:rPr>
        <w:t xml:space="preserve">ურსი - საბავშვო მუსიკალური/საბალეტო სპექტაკლების/წარმოდგენების სადადგმო/ სხვა ხარჯით ხელშეწყობა; </w:t>
      </w:r>
      <w:r w:rsidRPr="00636DF3">
        <w:rPr>
          <w:rFonts w:ascii="Sylfaen" w:hAnsi="Sylfaen" w:cs="Sylfaen"/>
          <w:lang w:val="ka-GE"/>
        </w:rPr>
        <w:t>კონკურსი</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დრამატურგიის</w:t>
      </w:r>
      <w:r w:rsidRPr="00636DF3">
        <w:rPr>
          <w:rFonts w:ascii="Sylfaen" w:hAnsi="Sylfaen"/>
          <w:lang w:val="ka-GE"/>
        </w:rPr>
        <w:t xml:space="preserve"> </w:t>
      </w:r>
      <w:r w:rsidRPr="00636DF3">
        <w:rPr>
          <w:rFonts w:ascii="Sylfaen" w:hAnsi="Sylfaen" w:cs="Sylfaen"/>
          <w:lang w:val="ka-GE"/>
        </w:rPr>
        <w:t>განვითარების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r w:rsidRPr="00636DF3">
        <w:rPr>
          <w:rFonts w:ascii="Sylfaen" w:hAnsi="Sylfaen" w:cs="Sylfaen"/>
          <w:lang w:val="ka-GE"/>
        </w:rPr>
        <w:t xml:space="preserve"> კონკურსი - ქალი</w:t>
      </w:r>
      <w:r w:rsidRPr="00636DF3">
        <w:rPr>
          <w:rFonts w:ascii="Sylfaen" w:hAnsi="Sylfaen"/>
          <w:lang w:val="ka-GE"/>
        </w:rPr>
        <w:t xml:space="preserve"> </w:t>
      </w:r>
      <w:r w:rsidRPr="00636DF3">
        <w:rPr>
          <w:rFonts w:ascii="Sylfaen" w:hAnsi="Sylfaen" w:cs="Sylfaen"/>
          <w:lang w:val="ka-GE"/>
        </w:rPr>
        <w:t>რეჟისორების</w:t>
      </w:r>
      <w:r w:rsidRPr="00636DF3">
        <w:rPr>
          <w:rFonts w:ascii="Sylfaen" w:hAnsi="Sylfaen"/>
          <w:lang w:val="ka-GE"/>
        </w:rPr>
        <w:t xml:space="preserve"> </w:t>
      </w:r>
      <w:r w:rsidRPr="00636DF3">
        <w:rPr>
          <w:rFonts w:ascii="Sylfaen" w:hAnsi="Sylfaen" w:cs="Sylfaen"/>
          <w:lang w:val="ka-GE"/>
        </w:rPr>
        <w:t xml:space="preserve">მხარდაჭერა; კონკურსი - დედაქალაქის პროფესიული თეატრები რეგიონებში - ხელშეწყობა საგასტროლო ხარჯებით, სადაც გამარჯვება მოიპოვა 17-მა პროექმა; </w:t>
      </w:r>
    </w:p>
    <w:p w14:paraId="7BC330F2"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მოხდა სიღნაღის თეატრალური ფესტივალის ხელშეწყობა, სადაც 13 სამოყვარულო თეატრი მონაწილეობდა;</w:t>
      </w:r>
    </w:p>
    <w:p w14:paraId="0A39ABF4"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განხორციელდა პროექტი - „თანამედროვე ქართული სათეატრო კრიტიკა“;</w:t>
      </w:r>
    </w:p>
    <w:p w14:paraId="618662D1"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ჩატარდა</w:t>
      </w:r>
      <w:r w:rsidRPr="00636DF3">
        <w:rPr>
          <w:rFonts w:ascii="Sylfaen" w:hAnsi="Sylfaen"/>
          <w:lang w:val="ka-GE"/>
        </w:rPr>
        <w:t xml:space="preserve"> </w:t>
      </w:r>
      <w:r w:rsidRPr="00636DF3">
        <w:rPr>
          <w:rFonts w:ascii="Sylfaen" w:hAnsi="Sylfaen" w:cs="Sylfaen"/>
          <w:lang w:val="ka-GE"/>
        </w:rPr>
        <w:t>კონკურსი</w:t>
      </w:r>
      <w:r w:rsidRPr="00636DF3">
        <w:rPr>
          <w:rFonts w:ascii="Sylfaen" w:hAnsi="Sylfaen"/>
          <w:lang w:val="ka-GE"/>
        </w:rPr>
        <w:t xml:space="preserve"> - </w:t>
      </w:r>
      <w:r w:rsidRPr="00636DF3">
        <w:rPr>
          <w:rFonts w:ascii="Sylfaen" w:hAnsi="Sylfaen" w:cs="Sylfaen"/>
          <w:lang w:val="ka-GE"/>
        </w:rPr>
        <w:t>ბავშვთა</w:t>
      </w:r>
      <w:r w:rsidRPr="00636DF3">
        <w:rPr>
          <w:rFonts w:ascii="Sylfaen" w:hAnsi="Sylfaen"/>
          <w:lang w:val="ka-GE"/>
        </w:rPr>
        <w:t>/</w:t>
      </w:r>
      <w:r w:rsidRPr="00636DF3">
        <w:rPr>
          <w:rFonts w:ascii="Sylfaen" w:hAnsi="Sylfaen" w:cs="Sylfaen"/>
          <w:lang w:val="ka-GE"/>
        </w:rPr>
        <w:t>საყმაწვილო</w:t>
      </w:r>
      <w:r w:rsidRPr="00636DF3">
        <w:rPr>
          <w:rFonts w:ascii="Sylfaen" w:hAnsi="Sylfaen"/>
          <w:lang w:val="ka-GE"/>
        </w:rPr>
        <w:t xml:space="preserve"> </w:t>
      </w:r>
      <w:r w:rsidRPr="00636DF3">
        <w:rPr>
          <w:rFonts w:ascii="Sylfaen" w:hAnsi="Sylfaen" w:cs="Sylfaen"/>
          <w:lang w:val="ka-GE"/>
        </w:rPr>
        <w:t>კერძო</w:t>
      </w:r>
      <w:r w:rsidRPr="00636DF3">
        <w:rPr>
          <w:rFonts w:ascii="Sylfaen" w:hAnsi="Sylfaen"/>
          <w:lang w:val="ka-GE"/>
        </w:rPr>
        <w:t xml:space="preserve"> </w:t>
      </w:r>
      <w:r w:rsidRPr="00636DF3">
        <w:rPr>
          <w:rFonts w:ascii="Sylfaen" w:hAnsi="Sylfaen" w:cs="Sylfaen"/>
          <w:lang w:val="ka-GE"/>
        </w:rPr>
        <w:t>შემოქმედებითი</w:t>
      </w:r>
      <w:r w:rsidRPr="00636DF3">
        <w:rPr>
          <w:rFonts w:ascii="Sylfaen" w:hAnsi="Sylfaen"/>
          <w:lang w:val="ka-GE"/>
        </w:rPr>
        <w:t xml:space="preserve"> </w:t>
      </w:r>
      <w:r w:rsidRPr="00636DF3">
        <w:rPr>
          <w:rFonts w:ascii="Sylfaen" w:hAnsi="Sylfaen" w:cs="Sylfaen"/>
          <w:lang w:val="ka-GE"/>
        </w:rPr>
        <w:t>სტუდიების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 xml:space="preserve"> (</w:t>
      </w:r>
      <w:r w:rsidRPr="00636DF3">
        <w:rPr>
          <w:rFonts w:ascii="Sylfaen" w:hAnsi="Sylfaen" w:cs="Sylfaen"/>
          <w:lang w:val="ka-GE"/>
        </w:rPr>
        <w:t>გამარჯვებულია</w:t>
      </w:r>
      <w:r w:rsidRPr="00636DF3">
        <w:rPr>
          <w:rFonts w:ascii="Sylfaen" w:hAnsi="Sylfaen"/>
          <w:lang w:val="ka-GE"/>
        </w:rPr>
        <w:t xml:space="preserve"> </w:t>
      </w:r>
      <w:r w:rsidRPr="00636DF3">
        <w:rPr>
          <w:rFonts w:ascii="Sylfaen" w:hAnsi="Sylfaen" w:cs="Sylfaen"/>
          <w:lang w:val="ka-GE"/>
        </w:rPr>
        <w:t>სამი</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w:t>
      </w:r>
      <w:r w:rsidRPr="00636DF3">
        <w:rPr>
          <w:rFonts w:ascii="Sylfaen" w:hAnsi="Sylfaen" w:cs="Sylfaen"/>
          <w:lang w:val="ka-GE"/>
        </w:rPr>
        <w:t>კონკურსი</w:t>
      </w:r>
      <w:r w:rsidRPr="00636DF3">
        <w:rPr>
          <w:rFonts w:ascii="Sylfaen" w:hAnsi="Sylfaen"/>
          <w:lang w:val="ka-GE"/>
        </w:rPr>
        <w:t xml:space="preserve"> - </w:t>
      </w:r>
      <w:r w:rsidRPr="00636DF3">
        <w:rPr>
          <w:rFonts w:ascii="Sylfaen" w:hAnsi="Sylfaen" w:cs="Sylfaen"/>
          <w:lang w:val="ka-GE"/>
        </w:rPr>
        <w:t>საბავშვო</w:t>
      </w:r>
      <w:r w:rsidRPr="00636DF3">
        <w:rPr>
          <w:rFonts w:ascii="Sylfaen" w:hAnsi="Sylfaen"/>
          <w:lang w:val="ka-GE"/>
        </w:rPr>
        <w:t xml:space="preserve"> </w:t>
      </w:r>
      <w:r w:rsidRPr="00636DF3">
        <w:rPr>
          <w:rFonts w:ascii="Sylfaen" w:hAnsi="Sylfaen" w:cs="Sylfaen"/>
          <w:lang w:val="ka-GE"/>
        </w:rPr>
        <w:t>მუსიკალური</w:t>
      </w:r>
      <w:r w:rsidRPr="00636DF3">
        <w:rPr>
          <w:rFonts w:ascii="Sylfaen" w:hAnsi="Sylfaen"/>
          <w:lang w:val="ka-GE"/>
        </w:rPr>
        <w:t>/</w:t>
      </w:r>
      <w:r w:rsidRPr="00636DF3">
        <w:rPr>
          <w:rFonts w:ascii="Sylfaen" w:hAnsi="Sylfaen" w:cs="Sylfaen"/>
          <w:lang w:val="ka-GE"/>
        </w:rPr>
        <w:t>საბალეტო</w:t>
      </w:r>
      <w:r w:rsidRPr="00636DF3">
        <w:rPr>
          <w:rFonts w:ascii="Sylfaen" w:hAnsi="Sylfaen"/>
          <w:lang w:val="ka-GE"/>
        </w:rPr>
        <w:t xml:space="preserve"> </w:t>
      </w:r>
      <w:r w:rsidRPr="00636DF3">
        <w:rPr>
          <w:rFonts w:ascii="Sylfaen" w:hAnsi="Sylfaen" w:cs="Sylfaen"/>
          <w:lang w:val="ka-GE"/>
        </w:rPr>
        <w:t>სპექტაკლების</w:t>
      </w:r>
      <w:r w:rsidRPr="00636DF3">
        <w:rPr>
          <w:rFonts w:ascii="Sylfaen" w:hAnsi="Sylfaen"/>
          <w:lang w:val="ka-GE"/>
        </w:rPr>
        <w:t>/</w:t>
      </w:r>
      <w:r w:rsidRPr="00636DF3">
        <w:rPr>
          <w:rFonts w:ascii="Sylfaen" w:hAnsi="Sylfaen" w:cs="Sylfaen"/>
          <w:lang w:val="ka-GE"/>
        </w:rPr>
        <w:t>წარმოდგენების</w:t>
      </w:r>
      <w:r w:rsidRPr="00636DF3">
        <w:rPr>
          <w:rFonts w:ascii="Sylfaen" w:hAnsi="Sylfaen"/>
          <w:lang w:val="ka-GE"/>
        </w:rPr>
        <w:t xml:space="preserve"> </w:t>
      </w:r>
      <w:r w:rsidRPr="00636DF3">
        <w:rPr>
          <w:rFonts w:ascii="Sylfaen" w:hAnsi="Sylfaen" w:cs="Sylfaen"/>
          <w:lang w:val="ka-GE"/>
        </w:rPr>
        <w:t>სადადგმო</w:t>
      </w:r>
      <w:r w:rsidRPr="00636DF3">
        <w:rPr>
          <w:rFonts w:ascii="Sylfaen" w:hAnsi="Sylfaen"/>
          <w:lang w:val="ka-GE"/>
        </w:rPr>
        <w:t xml:space="preserve">/ </w:t>
      </w:r>
      <w:r w:rsidRPr="00636DF3">
        <w:rPr>
          <w:rFonts w:ascii="Sylfaen" w:hAnsi="Sylfaen" w:cs="Sylfaen"/>
          <w:lang w:val="ka-GE"/>
        </w:rPr>
        <w:t>სხვა</w:t>
      </w:r>
      <w:r w:rsidRPr="00636DF3">
        <w:rPr>
          <w:rFonts w:ascii="Sylfaen" w:hAnsi="Sylfaen"/>
          <w:lang w:val="ka-GE"/>
        </w:rPr>
        <w:t xml:space="preserve"> ხარჯით ხელშეწყობა (გამარჯვებულია 3 პროექტი)</w:t>
      </w:r>
    </w:p>
    <w:p w14:paraId="7B89C81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ა</w:t>
      </w:r>
      <w:r w:rsidRPr="00636DF3">
        <w:rPr>
          <w:rFonts w:ascii="Sylfaen" w:hAnsi="Sylfaen"/>
          <w:lang w:val="ka-GE"/>
        </w:rPr>
        <w:t>(</w:t>
      </w:r>
      <w:r w:rsidRPr="00636DF3">
        <w:rPr>
          <w:rFonts w:ascii="Sylfaen" w:hAnsi="Sylfaen" w:cs="Sylfaen"/>
          <w:lang w:val="ka-GE"/>
        </w:rPr>
        <w:t>ა</w:t>
      </w:r>
      <w:r w:rsidRPr="00636DF3">
        <w:rPr>
          <w:rFonts w:ascii="Sylfaen" w:hAnsi="Sylfaen"/>
          <w:lang w:val="ka-GE"/>
        </w:rPr>
        <w:t>)</w:t>
      </w:r>
      <w:r w:rsidRPr="00636DF3">
        <w:rPr>
          <w:rFonts w:ascii="Sylfaen" w:hAnsi="Sylfaen" w:cs="Sylfaen"/>
          <w:lang w:val="ka-GE"/>
        </w:rPr>
        <w:t>იპ</w:t>
      </w:r>
      <w:r w:rsidRPr="00636DF3">
        <w:rPr>
          <w:rFonts w:ascii="Sylfaen" w:hAnsi="Sylfaen"/>
          <w:lang w:val="ka-GE"/>
        </w:rPr>
        <w:t xml:space="preserve"> </w:t>
      </w:r>
      <w:r w:rsidRPr="00636DF3">
        <w:rPr>
          <w:rFonts w:ascii="Sylfaen" w:hAnsi="Sylfaen" w:cs="Sylfaen"/>
          <w:lang w:val="ka-GE"/>
        </w:rPr>
        <w:t>თბილისის</w:t>
      </w:r>
      <w:r w:rsidRPr="00636DF3">
        <w:rPr>
          <w:rFonts w:ascii="Sylfaen" w:hAnsi="Sylfaen"/>
          <w:lang w:val="ka-GE"/>
        </w:rPr>
        <w:t xml:space="preserve"> </w:t>
      </w:r>
      <w:r w:rsidRPr="00636DF3">
        <w:rPr>
          <w:rFonts w:ascii="Sylfaen" w:hAnsi="Sylfaen" w:cs="Sylfaen"/>
          <w:lang w:val="ka-GE"/>
        </w:rPr>
        <w:t>თეატრალური</w:t>
      </w:r>
      <w:r w:rsidRPr="00636DF3">
        <w:rPr>
          <w:rFonts w:ascii="Sylfaen" w:hAnsi="Sylfaen"/>
          <w:lang w:val="ka-GE"/>
        </w:rPr>
        <w:t xml:space="preserve"> </w:t>
      </w:r>
      <w:r w:rsidRPr="00636DF3">
        <w:rPr>
          <w:rFonts w:ascii="Sylfaen" w:hAnsi="Sylfaen" w:cs="Sylfaen"/>
          <w:lang w:val="ka-GE"/>
        </w:rPr>
        <w:t>ცენტრი</w:t>
      </w:r>
      <w:r w:rsidRPr="00636DF3">
        <w:rPr>
          <w:rFonts w:ascii="Sylfaen" w:hAnsi="Sylfaen"/>
          <w:lang w:val="ka-GE"/>
        </w:rPr>
        <w:t>“ - „</w:t>
      </w:r>
      <w:r w:rsidRPr="00636DF3">
        <w:rPr>
          <w:rFonts w:ascii="Sylfaen" w:hAnsi="Sylfaen" w:cs="Sylfaen"/>
          <w:lang w:val="ka-GE"/>
        </w:rPr>
        <w:t>თავისუფალი</w:t>
      </w:r>
      <w:r w:rsidRPr="00636DF3">
        <w:rPr>
          <w:rFonts w:ascii="Sylfaen" w:hAnsi="Sylfaen"/>
          <w:lang w:val="ka-GE"/>
        </w:rPr>
        <w:t xml:space="preserve"> </w:t>
      </w:r>
      <w:r w:rsidRPr="00636DF3">
        <w:rPr>
          <w:rFonts w:ascii="Sylfaen" w:hAnsi="Sylfaen" w:cs="Sylfaen"/>
          <w:lang w:val="ka-GE"/>
        </w:rPr>
        <w:t>თეატრის</w:t>
      </w:r>
      <w:r w:rsidRPr="00636DF3">
        <w:rPr>
          <w:rFonts w:ascii="Sylfaen" w:hAnsi="Sylfaen"/>
          <w:lang w:val="ka-GE"/>
        </w:rPr>
        <w:t xml:space="preserve"> </w:t>
      </w:r>
      <w:r w:rsidRPr="00636DF3">
        <w:rPr>
          <w:rFonts w:ascii="Sylfaen" w:hAnsi="Sylfaen" w:cs="Sylfaen"/>
          <w:lang w:val="ka-GE"/>
        </w:rPr>
        <w:t>საქმიანობის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r w:rsidRPr="00636DF3">
        <w:rPr>
          <w:rFonts w:ascii="Sylfaen" w:hAnsi="Sylfaen" w:cs="Sylfaen"/>
          <w:lang w:val="ka-GE"/>
        </w:rPr>
        <w:t xml:space="preserve"> დაფინანსდა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ხორციელდება</w:t>
      </w:r>
      <w:r w:rsidRPr="00636DF3">
        <w:rPr>
          <w:rFonts w:ascii="Sylfaen" w:hAnsi="Sylfaen"/>
          <w:lang w:val="ka-GE"/>
        </w:rPr>
        <w:t xml:space="preserve"> </w:t>
      </w:r>
      <w:r w:rsidRPr="00636DF3">
        <w:rPr>
          <w:rFonts w:ascii="Sylfaen" w:hAnsi="Sylfaen" w:cs="Sylfaen"/>
          <w:lang w:val="ka-GE"/>
        </w:rPr>
        <w:t>პროექტის</w:t>
      </w:r>
      <w:r w:rsidRPr="00636DF3">
        <w:rPr>
          <w:rFonts w:ascii="Sylfaen" w:hAnsi="Sylfaen"/>
          <w:lang w:val="ka-GE"/>
        </w:rPr>
        <w:t xml:space="preserve"> „</w:t>
      </w:r>
      <w:r w:rsidRPr="00636DF3">
        <w:rPr>
          <w:rFonts w:ascii="Sylfaen" w:hAnsi="Sylfaen" w:cs="Sylfaen"/>
          <w:lang w:val="ka-GE"/>
        </w:rPr>
        <w:t>თანამედროვე</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სპექტაკლების</w:t>
      </w:r>
      <w:r w:rsidRPr="00636DF3">
        <w:rPr>
          <w:rFonts w:ascii="Sylfaen" w:hAnsi="Sylfaen"/>
          <w:lang w:val="ka-GE"/>
        </w:rPr>
        <w:t xml:space="preserve"> </w:t>
      </w:r>
      <w:r w:rsidRPr="00636DF3">
        <w:rPr>
          <w:rFonts w:ascii="Sylfaen" w:hAnsi="Sylfaen" w:cs="Sylfaen"/>
          <w:lang w:val="ka-GE"/>
        </w:rPr>
        <w:t>ვიდეო</w:t>
      </w:r>
      <w:r w:rsidRPr="00636DF3">
        <w:rPr>
          <w:rFonts w:ascii="Sylfaen" w:hAnsi="Sylfaen"/>
          <w:lang w:val="ka-GE"/>
        </w:rPr>
        <w:t xml:space="preserve"> </w:t>
      </w:r>
      <w:r w:rsidRPr="00636DF3">
        <w:rPr>
          <w:rFonts w:ascii="Sylfaen" w:hAnsi="Sylfaen" w:cs="Sylfaen"/>
          <w:lang w:val="ka-GE"/>
        </w:rPr>
        <w:t>არქივი</w:t>
      </w:r>
      <w:r w:rsidRPr="00636DF3">
        <w:rPr>
          <w:rFonts w:ascii="Sylfaen" w:hAnsi="Sylfaen"/>
          <w:lang w:val="ka-GE"/>
        </w:rPr>
        <w:t xml:space="preserve">“ </w:t>
      </w:r>
      <w:r w:rsidRPr="00636DF3">
        <w:rPr>
          <w:rFonts w:ascii="Sylfaen" w:hAnsi="Sylfaen" w:cs="Sylfaen"/>
          <w:lang w:val="ka-GE"/>
        </w:rPr>
        <w:t>ეტაპები</w:t>
      </w:r>
      <w:r w:rsidRPr="00636DF3">
        <w:rPr>
          <w:rFonts w:ascii="Sylfaen" w:hAnsi="Sylfaen"/>
          <w:lang w:val="ka-GE"/>
        </w:rPr>
        <w:t xml:space="preserve">; </w:t>
      </w:r>
    </w:p>
    <w:p w14:paraId="6FCDDDDD"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საანგარიშო პერიოდში ქართული პროფესიული მუსიკალური ხელოვნების განვითარების ხელშეწყობის მიმართულებით ჩატარდა კონკურსი საქართველოში საერთაშორისო მუსიკალური და საბალეტო ფესტივალების ხელშეწყობა; სსიპ</w:t>
      </w:r>
      <w:r w:rsidRPr="00636DF3">
        <w:rPr>
          <w:rFonts w:ascii="Sylfaen" w:hAnsi="Sylfaen"/>
          <w:lang w:val="ka-GE"/>
        </w:rPr>
        <w:t xml:space="preserve"> - </w:t>
      </w:r>
      <w:r w:rsidRPr="00636DF3">
        <w:rPr>
          <w:rFonts w:ascii="Sylfaen" w:hAnsi="Sylfaen" w:cs="Sylfaen"/>
          <w:lang w:val="ka-GE"/>
        </w:rPr>
        <w:t>ჯანსუღ</w:t>
      </w:r>
      <w:r w:rsidRPr="00636DF3">
        <w:rPr>
          <w:rFonts w:ascii="Sylfaen" w:hAnsi="Sylfaen"/>
          <w:lang w:val="ka-GE"/>
        </w:rPr>
        <w:t xml:space="preserve"> </w:t>
      </w:r>
      <w:r w:rsidRPr="00636DF3">
        <w:rPr>
          <w:rFonts w:ascii="Sylfaen" w:hAnsi="Sylfaen" w:cs="Sylfaen"/>
          <w:lang w:val="ka-GE"/>
        </w:rPr>
        <w:t>კახიძის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თბილისის</w:t>
      </w:r>
      <w:r w:rsidRPr="00636DF3">
        <w:rPr>
          <w:rFonts w:ascii="Sylfaen" w:hAnsi="Sylfaen"/>
          <w:lang w:val="ka-GE"/>
        </w:rPr>
        <w:t xml:space="preserve"> </w:t>
      </w:r>
      <w:r w:rsidRPr="00636DF3">
        <w:rPr>
          <w:rFonts w:ascii="Sylfaen" w:hAnsi="Sylfaen" w:cs="Sylfaen"/>
          <w:lang w:val="ka-GE"/>
        </w:rPr>
        <w:t>მუსიკალურ</w:t>
      </w:r>
      <w:r w:rsidRPr="00636DF3">
        <w:rPr>
          <w:rFonts w:ascii="Sylfaen" w:hAnsi="Sylfaen"/>
          <w:lang w:val="ka-GE"/>
        </w:rPr>
        <w:t>–</w:t>
      </w:r>
      <w:r w:rsidRPr="00636DF3">
        <w:rPr>
          <w:rFonts w:ascii="Sylfaen" w:hAnsi="Sylfaen" w:cs="Sylfaen"/>
          <w:lang w:val="ka-GE"/>
        </w:rPr>
        <w:t>კულტურული</w:t>
      </w:r>
      <w:r w:rsidRPr="00636DF3">
        <w:rPr>
          <w:rFonts w:ascii="Sylfaen" w:hAnsi="Sylfaen"/>
          <w:lang w:val="ka-GE"/>
        </w:rPr>
        <w:t xml:space="preserve"> </w:t>
      </w:r>
      <w:r w:rsidRPr="00636DF3">
        <w:rPr>
          <w:rFonts w:ascii="Sylfaen" w:hAnsi="Sylfaen" w:cs="Sylfaen"/>
          <w:lang w:val="ka-GE"/>
        </w:rPr>
        <w:t>ცენტრის</w:t>
      </w:r>
      <w:r w:rsidRPr="00636DF3">
        <w:rPr>
          <w:rFonts w:ascii="Sylfaen" w:hAnsi="Sylfaen"/>
          <w:lang w:val="ka-GE"/>
        </w:rPr>
        <w:t xml:space="preserve"> </w:t>
      </w:r>
      <w:r w:rsidRPr="00636DF3">
        <w:rPr>
          <w:rFonts w:ascii="Sylfaen" w:hAnsi="Sylfaen" w:cs="Sylfaen"/>
          <w:lang w:val="ka-GE"/>
        </w:rPr>
        <w:t>მიერ</w:t>
      </w:r>
      <w:r w:rsidRPr="00636DF3">
        <w:rPr>
          <w:rFonts w:ascii="Sylfaen" w:hAnsi="Sylfaen"/>
          <w:lang w:val="ka-GE"/>
        </w:rPr>
        <w:t xml:space="preserve"> </w:t>
      </w:r>
      <w:r w:rsidRPr="00636DF3">
        <w:rPr>
          <w:rFonts w:ascii="Sylfaen" w:hAnsi="Sylfaen" w:cs="Sylfaen"/>
          <w:lang w:val="ka-GE"/>
        </w:rPr>
        <w:t>განხორციელდა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w:t>
      </w:r>
      <w:r w:rsidRPr="00636DF3">
        <w:rPr>
          <w:rFonts w:ascii="Sylfaen" w:hAnsi="Sylfaen" w:cs="Sylfaen"/>
          <w:lang w:val="ka-GE"/>
        </w:rPr>
        <w:t>კომპოზიტორთა</w:t>
      </w:r>
      <w:r w:rsidRPr="00636DF3">
        <w:rPr>
          <w:rFonts w:ascii="Sylfaen" w:hAnsi="Sylfaen"/>
          <w:lang w:val="ka-GE"/>
        </w:rPr>
        <w:t xml:space="preserve"> I </w:t>
      </w:r>
      <w:r w:rsidRPr="00636DF3">
        <w:rPr>
          <w:rFonts w:ascii="Sylfaen" w:hAnsi="Sylfaen" w:cs="Sylfaen"/>
          <w:lang w:val="ka-GE"/>
        </w:rPr>
        <w:t>ეროვნული</w:t>
      </w:r>
      <w:r w:rsidRPr="00636DF3">
        <w:rPr>
          <w:rFonts w:ascii="Sylfaen" w:hAnsi="Sylfaen"/>
          <w:lang w:val="ka-GE"/>
        </w:rPr>
        <w:t xml:space="preserve"> </w:t>
      </w:r>
      <w:r w:rsidRPr="00636DF3">
        <w:rPr>
          <w:rFonts w:ascii="Sylfaen" w:hAnsi="Sylfaen" w:cs="Sylfaen"/>
          <w:lang w:val="ka-GE"/>
        </w:rPr>
        <w:t>კონკურსის</w:t>
      </w:r>
      <w:r w:rsidRPr="00636DF3">
        <w:rPr>
          <w:rFonts w:ascii="Sylfaen" w:hAnsi="Sylfaen"/>
          <w:lang w:val="ka-GE"/>
        </w:rPr>
        <w:t xml:space="preserve"> </w:t>
      </w:r>
      <w:r w:rsidRPr="00636DF3">
        <w:rPr>
          <w:rFonts w:ascii="Sylfaen" w:hAnsi="Sylfaen" w:cs="Sylfaen"/>
          <w:lang w:val="ka-GE"/>
        </w:rPr>
        <w:t>ლაურეატთა</w:t>
      </w:r>
      <w:r w:rsidRPr="00636DF3">
        <w:rPr>
          <w:rFonts w:ascii="Sylfaen" w:hAnsi="Sylfaen"/>
          <w:lang w:val="ka-GE"/>
        </w:rPr>
        <w:t xml:space="preserve"> </w:t>
      </w:r>
      <w:r w:rsidRPr="00636DF3">
        <w:rPr>
          <w:rFonts w:ascii="Sylfaen" w:hAnsi="Sylfaen" w:cs="Sylfaen"/>
          <w:lang w:val="ka-GE"/>
        </w:rPr>
        <w:t>კონცერტი</w:t>
      </w:r>
      <w:r w:rsidRPr="00636DF3">
        <w:rPr>
          <w:rFonts w:ascii="Sylfaen" w:hAnsi="Sylfaen"/>
          <w:lang w:val="ka-GE"/>
        </w:rPr>
        <w:t>“;</w:t>
      </w:r>
      <w:r w:rsidRPr="00636DF3">
        <w:rPr>
          <w:rFonts w:ascii="Sylfaen" w:hAnsi="Sylfaen" w:cs="Sylfaen"/>
          <w:lang w:val="ka-GE"/>
        </w:rPr>
        <w:t xml:space="preserve"> ა</w:t>
      </w:r>
      <w:r w:rsidRPr="00636DF3">
        <w:rPr>
          <w:rFonts w:ascii="Sylfaen" w:hAnsi="Sylfaen"/>
          <w:lang w:val="ka-GE"/>
        </w:rPr>
        <w:t>(</w:t>
      </w:r>
      <w:r w:rsidRPr="00636DF3">
        <w:rPr>
          <w:rFonts w:ascii="Sylfaen" w:hAnsi="Sylfaen" w:cs="Sylfaen"/>
          <w:lang w:val="ka-GE"/>
        </w:rPr>
        <w:t>ა</w:t>
      </w:r>
      <w:r w:rsidRPr="00636DF3">
        <w:rPr>
          <w:rFonts w:ascii="Sylfaen" w:hAnsi="Sylfaen"/>
          <w:lang w:val="ka-GE"/>
        </w:rPr>
        <w:t>)</w:t>
      </w:r>
      <w:r w:rsidRPr="00636DF3">
        <w:rPr>
          <w:rFonts w:ascii="Sylfaen" w:hAnsi="Sylfaen" w:cs="Sylfaen"/>
          <w:lang w:val="ka-GE"/>
        </w:rPr>
        <w:t>იპ</w:t>
      </w:r>
      <w:r w:rsidRPr="00636DF3">
        <w:rPr>
          <w:rFonts w:ascii="Sylfaen" w:hAnsi="Sylfaen"/>
          <w:lang w:val="ka-GE"/>
        </w:rPr>
        <w:t xml:space="preserve">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მუსიკალური</w:t>
      </w:r>
      <w:r w:rsidRPr="00636DF3">
        <w:rPr>
          <w:rFonts w:ascii="Sylfaen" w:hAnsi="Sylfaen"/>
          <w:lang w:val="ka-GE"/>
        </w:rPr>
        <w:t xml:space="preserve"> </w:t>
      </w:r>
      <w:r w:rsidRPr="00636DF3">
        <w:rPr>
          <w:rFonts w:ascii="Sylfaen" w:hAnsi="Sylfaen" w:cs="Sylfaen"/>
          <w:lang w:val="ka-GE"/>
        </w:rPr>
        <w:t>კონკურსების</w:t>
      </w:r>
      <w:r w:rsidRPr="00636DF3">
        <w:rPr>
          <w:rFonts w:ascii="Sylfaen" w:hAnsi="Sylfaen"/>
          <w:lang w:val="ka-GE"/>
        </w:rPr>
        <w:t xml:space="preserve"> </w:t>
      </w:r>
      <w:r w:rsidRPr="00636DF3">
        <w:rPr>
          <w:rFonts w:ascii="Sylfaen" w:hAnsi="Sylfaen" w:cs="Sylfaen"/>
          <w:lang w:val="ka-GE"/>
        </w:rPr>
        <w:t>ფონდის</w:t>
      </w:r>
      <w:r w:rsidRPr="00636DF3">
        <w:rPr>
          <w:rFonts w:ascii="Sylfaen" w:hAnsi="Sylfaen"/>
          <w:lang w:val="ka-GE"/>
        </w:rPr>
        <w:t xml:space="preserve"> </w:t>
      </w:r>
      <w:r w:rsidRPr="00636DF3">
        <w:rPr>
          <w:rFonts w:ascii="Sylfaen" w:hAnsi="Sylfaen" w:cs="Sylfaen"/>
          <w:lang w:val="ka-GE"/>
        </w:rPr>
        <w:t>მიერ</w:t>
      </w:r>
      <w:r w:rsidRPr="00636DF3">
        <w:rPr>
          <w:rFonts w:ascii="Sylfaen" w:hAnsi="Sylfaen"/>
          <w:lang w:val="ka-GE"/>
        </w:rPr>
        <w:t xml:space="preserve"> </w:t>
      </w:r>
      <w:r w:rsidRPr="00636DF3">
        <w:rPr>
          <w:rFonts w:ascii="Sylfaen" w:hAnsi="Sylfaen" w:cs="Sylfaen"/>
          <w:lang w:val="ka-GE"/>
        </w:rPr>
        <w:t>განხორციელდება</w:t>
      </w:r>
      <w:r w:rsidRPr="00636DF3">
        <w:rPr>
          <w:rFonts w:ascii="Sylfaen" w:hAnsi="Sylfaen"/>
          <w:lang w:val="ka-GE"/>
        </w:rPr>
        <w:t xml:space="preserve"> </w:t>
      </w:r>
      <w:r w:rsidRPr="00636DF3">
        <w:rPr>
          <w:rFonts w:ascii="Sylfaen" w:hAnsi="Sylfaen" w:cs="Sylfaen"/>
          <w:lang w:val="ka-GE"/>
        </w:rPr>
        <w:t>კონკურსი</w:t>
      </w:r>
      <w:r w:rsidRPr="00636DF3">
        <w:rPr>
          <w:rFonts w:ascii="Sylfaen" w:hAnsi="Sylfaen"/>
          <w:lang w:val="ka-GE"/>
        </w:rPr>
        <w:t xml:space="preserve"> „</w:t>
      </w:r>
      <w:r w:rsidRPr="00636DF3">
        <w:rPr>
          <w:rFonts w:ascii="Sylfaen" w:hAnsi="Sylfaen" w:cs="Sylfaen"/>
          <w:lang w:val="ka-GE"/>
        </w:rPr>
        <w:t>მანანა</w:t>
      </w:r>
      <w:r w:rsidRPr="00636DF3">
        <w:rPr>
          <w:rFonts w:ascii="Sylfaen" w:hAnsi="Sylfaen"/>
          <w:lang w:val="ka-GE"/>
        </w:rPr>
        <w:t xml:space="preserve"> </w:t>
      </w:r>
      <w:r w:rsidRPr="00636DF3">
        <w:rPr>
          <w:rFonts w:ascii="Sylfaen" w:hAnsi="Sylfaen" w:cs="Sylfaen"/>
          <w:lang w:val="ka-GE"/>
        </w:rPr>
        <w:t>დოიჯაშვილის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მუსიკოს</w:t>
      </w:r>
      <w:r w:rsidRPr="00636DF3">
        <w:rPr>
          <w:rFonts w:ascii="Sylfaen" w:hAnsi="Sylfaen"/>
          <w:lang w:val="ka-GE"/>
        </w:rPr>
        <w:t xml:space="preserve"> </w:t>
      </w:r>
      <w:r w:rsidRPr="00636DF3">
        <w:rPr>
          <w:rFonts w:ascii="Sylfaen" w:hAnsi="Sylfaen" w:cs="Sylfaen"/>
          <w:lang w:val="ka-GE"/>
        </w:rPr>
        <w:t>შემსრულებელთა</w:t>
      </w:r>
      <w:r w:rsidRPr="00636DF3">
        <w:rPr>
          <w:rFonts w:ascii="Sylfaen" w:hAnsi="Sylfaen"/>
          <w:lang w:val="ka-GE"/>
        </w:rPr>
        <w:t xml:space="preserve"> VIII </w:t>
      </w:r>
      <w:r w:rsidRPr="00636DF3">
        <w:rPr>
          <w:rFonts w:ascii="Sylfaen" w:hAnsi="Sylfaen" w:cs="Sylfaen"/>
          <w:lang w:val="ka-GE"/>
        </w:rPr>
        <w:t>კონკურსი</w:t>
      </w:r>
      <w:r w:rsidRPr="00636DF3">
        <w:rPr>
          <w:rFonts w:ascii="Sylfaen" w:hAnsi="Sylfaen"/>
          <w:lang w:val="ka-GE"/>
        </w:rPr>
        <w:t xml:space="preserve">". </w:t>
      </w:r>
    </w:p>
    <w:p w14:paraId="47C55A73"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პ</w:t>
      </w:r>
      <w:r w:rsidRPr="00636DF3">
        <w:rPr>
          <w:rFonts w:ascii="Sylfaen" w:hAnsi="Sylfaen"/>
          <w:lang w:val="ka-GE"/>
        </w:rPr>
        <w:t xml:space="preserve">როექტები - </w:t>
      </w:r>
      <w:r w:rsidRPr="00636DF3">
        <w:rPr>
          <w:rFonts w:ascii="Sylfaen" w:hAnsi="Sylfaen" w:cs="Sylfaen"/>
          <w:lang w:val="ka-GE"/>
        </w:rPr>
        <w:t>„ქართული დრამატურგია - ქართული თეატრის ფუნდამენტი“;</w:t>
      </w:r>
      <w:r w:rsidRPr="00636DF3">
        <w:rPr>
          <w:rFonts w:ascii="Sylfaen" w:hAnsi="Sylfaen"/>
          <w:lang w:val="ka-GE"/>
        </w:rPr>
        <w:t xml:space="preserve"> „ბიძინა კვერნაძის ოპერის „იყო მერვესა წელსა“ კლავირის საბეჭდი ფაილის მომზადება და გამოცემა, </w:t>
      </w:r>
      <w:r w:rsidRPr="00636DF3">
        <w:rPr>
          <w:rFonts w:ascii="Sylfaen" w:hAnsi="Sylfaen"/>
          <w:lang w:val="ka-GE"/>
        </w:rPr>
        <w:lastRenderedPageBreak/>
        <w:t>ოპერის პარტიტურის ელექტრონული ვერსიის შექმნა“</w:t>
      </w:r>
      <w:r w:rsidRPr="00636DF3">
        <w:rPr>
          <w:rFonts w:ascii="Sylfaen" w:hAnsi="Sylfaen" w:cs="Sylfaen"/>
          <w:lang w:val="ka-GE"/>
        </w:rPr>
        <w:t xml:space="preserve"> ა</w:t>
      </w:r>
      <w:r w:rsidRPr="00636DF3">
        <w:rPr>
          <w:rFonts w:ascii="Sylfaen" w:hAnsi="Sylfaen"/>
          <w:lang w:val="ka-GE"/>
        </w:rPr>
        <w:t>(</w:t>
      </w:r>
      <w:r w:rsidRPr="00636DF3">
        <w:rPr>
          <w:rFonts w:ascii="Sylfaen" w:hAnsi="Sylfaen" w:cs="Sylfaen"/>
          <w:lang w:val="ka-GE"/>
        </w:rPr>
        <w:t>ა</w:t>
      </w:r>
      <w:r w:rsidRPr="00636DF3">
        <w:rPr>
          <w:rFonts w:ascii="Sylfaen" w:hAnsi="Sylfaen"/>
          <w:lang w:val="ka-GE"/>
        </w:rPr>
        <w:t>)</w:t>
      </w:r>
      <w:r w:rsidRPr="00636DF3">
        <w:rPr>
          <w:rFonts w:ascii="Sylfaen" w:hAnsi="Sylfaen" w:cs="Sylfaen"/>
          <w:lang w:val="ka-GE"/>
        </w:rPr>
        <w:t>იპ</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პოპულარიზაციის</w:t>
      </w:r>
      <w:r w:rsidRPr="00636DF3">
        <w:rPr>
          <w:rFonts w:ascii="Sylfaen" w:hAnsi="Sylfaen"/>
          <w:lang w:val="ka-GE"/>
        </w:rPr>
        <w:t xml:space="preserve">, </w:t>
      </w:r>
      <w:r w:rsidRPr="00636DF3">
        <w:rPr>
          <w:rFonts w:ascii="Sylfaen" w:hAnsi="Sylfaen" w:cs="Sylfaen"/>
          <w:lang w:val="ka-GE"/>
        </w:rPr>
        <w:t>განვითარებისა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ინფორმაციის</w:t>
      </w:r>
      <w:r w:rsidRPr="00636DF3">
        <w:rPr>
          <w:rFonts w:ascii="Sylfaen" w:hAnsi="Sylfaen"/>
          <w:lang w:val="ka-GE"/>
        </w:rPr>
        <w:t xml:space="preserve"> </w:t>
      </w:r>
      <w:r w:rsidRPr="00636DF3">
        <w:rPr>
          <w:rFonts w:ascii="Sylfaen" w:hAnsi="Sylfaen" w:cs="Sylfaen"/>
          <w:lang w:val="ka-GE"/>
        </w:rPr>
        <w:t>ცენტრი</w:t>
      </w:r>
      <w:r w:rsidRPr="00636DF3">
        <w:rPr>
          <w:rFonts w:ascii="Sylfaen" w:hAnsi="Sylfaen"/>
          <w:lang w:val="ka-GE"/>
        </w:rPr>
        <w:t xml:space="preserve"> "</w:t>
      </w:r>
      <w:r w:rsidRPr="00636DF3">
        <w:rPr>
          <w:rFonts w:ascii="Sylfaen" w:hAnsi="Sylfaen" w:cs="Sylfaen"/>
          <w:lang w:val="ka-GE"/>
        </w:rPr>
        <w:t>იუნივერს</w:t>
      </w:r>
      <w:r w:rsidRPr="00636DF3">
        <w:rPr>
          <w:rFonts w:ascii="Sylfaen" w:hAnsi="Sylfaen"/>
          <w:lang w:val="ka-GE"/>
        </w:rPr>
        <w:t xml:space="preserve"> </w:t>
      </w:r>
      <w:r w:rsidRPr="00636DF3">
        <w:rPr>
          <w:rFonts w:ascii="Sylfaen" w:hAnsi="Sylfaen" w:cs="Sylfaen"/>
          <w:lang w:val="ka-GE"/>
        </w:rPr>
        <w:t>არტ</w:t>
      </w:r>
      <w:r w:rsidRPr="00636DF3">
        <w:rPr>
          <w:rFonts w:ascii="Sylfaen" w:hAnsi="Sylfaen"/>
          <w:lang w:val="ka-GE"/>
        </w:rPr>
        <w:t xml:space="preserve"> </w:t>
      </w:r>
      <w:r w:rsidRPr="00636DF3">
        <w:rPr>
          <w:rFonts w:ascii="Sylfaen" w:hAnsi="Sylfaen" w:cs="Sylfaen"/>
          <w:lang w:val="ka-GE"/>
        </w:rPr>
        <w:t>ოფ</w:t>
      </w:r>
      <w:r w:rsidRPr="00636DF3">
        <w:rPr>
          <w:rFonts w:ascii="Sylfaen" w:hAnsi="Sylfaen"/>
          <w:lang w:val="ka-GE"/>
        </w:rPr>
        <w:t xml:space="preserve"> </w:t>
      </w:r>
      <w:r w:rsidRPr="00636DF3">
        <w:rPr>
          <w:rFonts w:ascii="Sylfaen" w:hAnsi="Sylfaen" w:cs="Sylfaen"/>
          <w:lang w:val="ka-GE"/>
        </w:rPr>
        <w:t>ჯორჯია</w:t>
      </w:r>
      <w:r w:rsidRPr="00636DF3">
        <w:rPr>
          <w:rFonts w:ascii="Sylfaen" w:hAnsi="Sylfaen"/>
          <w:lang w:val="ka-GE"/>
        </w:rPr>
        <w:t>" "</w:t>
      </w:r>
      <w:r w:rsidRPr="00636DF3">
        <w:rPr>
          <w:rFonts w:ascii="Sylfaen" w:hAnsi="Sylfaen" w:cs="Sylfaen"/>
          <w:lang w:val="ka-GE"/>
        </w:rPr>
        <w:t>ჯეოაპდიკ</w:t>
      </w:r>
      <w:r w:rsidRPr="00636DF3">
        <w:rPr>
          <w:rFonts w:ascii="Sylfaen" w:hAnsi="Sylfaen"/>
          <w:lang w:val="ka-GE"/>
        </w:rPr>
        <w:t>" განახორციელებს პროექტს - „ქართული კლასიკური მუსიკის საგანძური - ციფრული არქივი და ვებ-პორტალი“</w:t>
      </w:r>
      <w:r w:rsidRPr="00636DF3">
        <w:rPr>
          <w:rFonts w:ascii="Sylfaen" w:hAnsi="Sylfaen" w:cs="Sylfaen"/>
          <w:lang w:val="ka-GE"/>
        </w:rPr>
        <w:t>; ხორციელდება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ქართველი</w:t>
      </w:r>
      <w:r w:rsidRPr="00636DF3">
        <w:rPr>
          <w:rFonts w:ascii="Sylfaen" w:hAnsi="Sylfaen"/>
          <w:lang w:val="ka-GE"/>
        </w:rPr>
        <w:t xml:space="preserve"> </w:t>
      </w:r>
      <w:r w:rsidRPr="00636DF3">
        <w:rPr>
          <w:rFonts w:ascii="Sylfaen" w:hAnsi="Sylfaen" w:cs="Sylfaen"/>
          <w:lang w:val="ka-GE"/>
        </w:rPr>
        <w:t>ქალი</w:t>
      </w:r>
      <w:r w:rsidRPr="00636DF3">
        <w:rPr>
          <w:rFonts w:ascii="Sylfaen" w:hAnsi="Sylfaen"/>
          <w:lang w:val="ka-GE"/>
        </w:rPr>
        <w:t xml:space="preserve"> </w:t>
      </w:r>
      <w:r w:rsidRPr="00636DF3">
        <w:rPr>
          <w:rFonts w:ascii="Sylfaen" w:hAnsi="Sylfaen" w:cs="Sylfaen"/>
          <w:lang w:val="ka-GE"/>
        </w:rPr>
        <w:t>კომპოზიტორების</w:t>
      </w:r>
      <w:r w:rsidRPr="00636DF3">
        <w:rPr>
          <w:rFonts w:ascii="Sylfaen" w:hAnsi="Sylfaen"/>
          <w:lang w:val="ka-GE"/>
        </w:rPr>
        <w:t xml:space="preserve"> </w:t>
      </w:r>
      <w:r w:rsidRPr="00636DF3">
        <w:rPr>
          <w:rFonts w:ascii="Sylfaen" w:hAnsi="Sylfaen" w:cs="Sylfaen"/>
          <w:lang w:val="ka-GE"/>
        </w:rPr>
        <w:t>ვებ</w:t>
      </w:r>
      <w:r w:rsidRPr="00636DF3">
        <w:rPr>
          <w:rFonts w:ascii="Sylfaen" w:hAnsi="Sylfaen"/>
          <w:lang w:val="ka-GE"/>
        </w:rPr>
        <w:t xml:space="preserve"> </w:t>
      </w:r>
      <w:r w:rsidRPr="00636DF3">
        <w:rPr>
          <w:rFonts w:ascii="Sylfaen" w:hAnsi="Sylfaen" w:cs="Sylfaen"/>
          <w:lang w:val="ka-GE"/>
        </w:rPr>
        <w:t>პორტალი</w:t>
      </w:r>
      <w:r w:rsidRPr="00636DF3">
        <w:rPr>
          <w:rFonts w:ascii="Sylfaen" w:hAnsi="Sylfaen"/>
          <w:lang w:val="ka-GE"/>
        </w:rPr>
        <w:t>“;</w:t>
      </w: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კლასიკური</w:t>
      </w:r>
      <w:r w:rsidRPr="00636DF3">
        <w:rPr>
          <w:rFonts w:ascii="Sylfaen" w:hAnsi="Sylfaen"/>
          <w:lang w:val="ka-GE"/>
        </w:rPr>
        <w:t xml:space="preserve"> </w:t>
      </w:r>
      <w:r w:rsidRPr="00636DF3">
        <w:rPr>
          <w:rFonts w:ascii="Sylfaen" w:hAnsi="Sylfaen" w:cs="Sylfaen"/>
          <w:lang w:val="ka-GE"/>
        </w:rPr>
        <w:t>მუსიკის</w:t>
      </w:r>
      <w:r w:rsidRPr="00636DF3">
        <w:rPr>
          <w:rFonts w:ascii="Sylfaen" w:hAnsi="Sylfaen"/>
          <w:lang w:val="ka-GE"/>
        </w:rPr>
        <w:t xml:space="preserve"> </w:t>
      </w:r>
      <w:r w:rsidRPr="00636DF3">
        <w:rPr>
          <w:rFonts w:ascii="Sylfaen" w:hAnsi="Sylfaen" w:cs="Sylfaen"/>
          <w:lang w:val="ka-GE"/>
        </w:rPr>
        <w:t>საგანძური</w:t>
      </w:r>
      <w:r w:rsidRPr="00636DF3">
        <w:rPr>
          <w:rFonts w:ascii="Sylfaen" w:hAnsi="Sylfaen"/>
          <w:lang w:val="ka-GE"/>
        </w:rPr>
        <w:t xml:space="preserve"> - </w:t>
      </w:r>
      <w:r w:rsidRPr="00636DF3">
        <w:rPr>
          <w:rFonts w:ascii="Sylfaen" w:hAnsi="Sylfaen" w:cs="Sylfaen"/>
          <w:lang w:val="ka-GE"/>
        </w:rPr>
        <w:t>ციფრული</w:t>
      </w:r>
      <w:r w:rsidRPr="00636DF3">
        <w:rPr>
          <w:rFonts w:ascii="Sylfaen" w:hAnsi="Sylfaen"/>
          <w:lang w:val="ka-GE"/>
        </w:rPr>
        <w:t xml:space="preserve"> </w:t>
      </w:r>
      <w:r w:rsidRPr="00636DF3">
        <w:rPr>
          <w:rFonts w:ascii="Sylfaen" w:hAnsi="Sylfaen" w:cs="Sylfaen"/>
          <w:lang w:val="ka-GE"/>
        </w:rPr>
        <w:t>არქივი</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ვებ</w:t>
      </w:r>
      <w:r w:rsidRPr="00636DF3">
        <w:rPr>
          <w:rFonts w:ascii="Sylfaen" w:hAnsi="Sylfaen"/>
          <w:lang w:val="ka-GE"/>
        </w:rPr>
        <w:t>-</w:t>
      </w:r>
      <w:r w:rsidRPr="00636DF3">
        <w:rPr>
          <w:rFonts w:ascii="Sylfaen" w:hAnsi="Sylfaen" w:cs="Sylfaen"/>
          <w:lang w:val="ka-GE"/>
        </w:rPr>
        <w:t>პორტალი</w:t>
      </w:r>
      <w:r w:rsidRPr="00636DF3">
        <w:rPr>
          <w:rFonts w:ascii="Sylfaen" w:hAnsi="Sylfaen"/>
          <w:lang w:val="ka-GE"/>
        </w:rPr>
        <w:t>“;</w:t>
      </w:r>
      <w:r w:rsidRPr="00636DF3">
        <w:rPr>
          <w:rFonts w:ascii="Sylfaen" w:hAnsi="Sylfaen" w:cs="Sylfaen"/>
          <w:lang w:val="ka-GE"/>
        </w:rPr>
        <w:t xml:space="preserve"> პროექტი</w:t>
      </w:r>
      <w:r w:rsidRPr="00636DF3">
        <w:rPr>
          <w:rFonts w:ascii="Sylfaen" w:hAnsi="Sylfaen"/>
          <w:lang w:val="ka-GE"/>
        </w:rPr>
        <w:t xml:space="preserve"> - „</w:t>
      </w:r>
      <w:r w:rsidRPr="00636DF3">
        <w:rPr>
          <w:rFonts w:ascii="Sylfaen" w:hAnsi="Sylfaen" w:cs="Sylfaen"/>
          <w:lang w:val="ka-GE"/>
        </w:rPr>
        <w:t>თბილისის</w:t>
      </w:r>
      <w:r w:rsidRPr="00636DF3">
        <w:rPr>
          <w:rFonts w:ascii="Sylfaen" w:hAnsi="Sylfaen"/>
          <w:lang w:val="ka-GE"/>
        </w:rPr>
        <w:t xml:space="preserve"> </w:t>
      </w:r>
      <w:r w:rsidRPr="00636DF3">
        <w:rPr>
          <w:rFonts w:ascii="Sylfaen" w:hAnsi="Sylfaen" w:cs="Sylfaen"/>
          <w:lang w:val="ka-GE"/>
        </w:rPr>
        <w:t>ვოკალისტთა</w:t>
      </w:r>
      <w:r w:rsidRPr="00636DF3">
        <w:rPr>
          <w:rFonts w:ascii="Sylfaen" w:hAnsi="Sylfaen"/>
          <w:lang w:val="ka-GE"/>
        </w:rPr>
        <w:t xml:space="preserve"> III </w:t>
      </w:r>
      <w:r w:rsidRPr="00636DF3">
        <w:rPr>
          <w:rFonts w:ascii="Sylfaen" w:hAnsi="Sylfaen" w:cs="Sylfaen"/>
          <w:lang w:val="ka-GE"/>
        </w:rPr>
        <w:t>საერთა</w:t>
      </w:r>
      <w:r w:rsidRPr="00636DF3">
        <w:rPr>
          <w:rFonts w:ascii="Sylfaen" w:hAnsi="Sylfaen"/>
          <w:lang w:val="ka-GE"/>
        </w:rPr>
        <w:t>შორისო კონკურსი „Opera Crown“;</w:t>
      </w:r>
      <w:r w:rsidRPr="00636DF3">
        <w:rPr>
          <w:rFonts w:ascii="Sylfaen" w:hAnsi="Sylfaen" w:cs="Sylfaen"/>
          <w:lang w:val="ka-GE"/>
        </w:rPr>
        <w:t xml:space="preserve"> </w:t>
      </w:r>
      <w:r w:rsidRPr="00636DF3">
        <w:rPr>
          <w:rFonts w:ascii="Sylfaen" w:hAnsi="Sylfaen"/>
          <w:lang w:val="ka-GE"/>
        </w:rPr>
        <w:t>პროექტი - „ვ. გოკიელის საბავშვო ოპერის "წითელქუდა" კლავირის ბეჭდვა და პარტიტურის ელექტრონული ვერსიის შექმნა“;</w:t>
      </w:r>
      <w:r w:rsidRPr="00636DF3">
        <w:rPr>
          <w:rFonts w:ascii="Sylfaen" w:hAnsi="Sylfaen" w:cs="Sylfaen"/>
          <w:lang w:val="ka-GE"/>
        </w:rPr>
        <w:t xml:space="preserve"> დაფინანსდა</w:t>
      </w:r>
      <w:r w:rsidRPr="00636DF3">
        <w:rPr>
          <w:rFonts w:ascii="Sylfaen" w:hAnsi="Sylfaen"/>
          <w:lang w:val="ka-GE"/>
        </w:rPr>
        <w:t xml:space="preserve"> </w:t>
      </w:r>
      <w:r w:rsidRPr="00636DF3">
        <w:rPr>
          <w:rFonts w:ascii="Sylfaen" w:hAnsi="Sylfaen" w:cs="Sylfaen"/>
          <w:lang w:val="ka-GE"/>
        </w:rPr>
        <w:t>მუსიკალური</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w:t>
      </w:r>
      <w:r w:rsidRPr="00636DF3">
        <w:rPr>
          <w:rFonts w:ascii="Sylfaen" w:hAnsi="Sylfaen" w:cs="Sylfaen"/>
          <w:lang w:val="ka-GE"/>
        </w:rPr>
        <w:t>იმანო</w:t>
      </w:r>
      <w:r w:rsidRPr="00636DF3">
        <w:rPr>
          <w:rFonts w:ascii="Sylfaen" w:hAnsi="Sylfaen"/>
          <w:lang w:val="ka-GE"/>
        </w:rPr>
        <w:t>“;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კულტურული</w:t>
      </w:r>
      <w:r w:rsidRPr="00636DF3">
        <w:rPr>
          <w:rFonts w:ascii="Sylfaen" w:hAnsi="Sylfaen"/>
          <w:lang w:val="ka-GE"/>
        </w:rPr>
        <w:t xml:space="preserve"> </w:t>
      </w:r>
      <w:r w:rsidRPr="00636DF3">
        <w:rPr>
          <w:rFonts w:ascii="Sylfaen" w:hAnsi="Sylfaen" w:cs="Sylfaen"/>
          <w:lang w:val="ka-GE"/>
        </w:rPr>
        <w:t>მემკვიდრეობის</w:t>
      </w:r>
      <w:r w:rsidRPr="00636DF3">
        <w:rPr>
          <w:rFonts w:ascii="Sylfaen" w:hAnsi="Sylfaen"/>
          <w:lang w:val="ka-GE"/>
        </w:rPr>
        <w:t xml:space="preserve"> </w:t>
      </w:r>
      <w:r w:rsidRPr="00636DF3">
        <w:rPr>
          <w:rFonts w:ascii="Sylfaen" w:hAnsi="Sylfaen" w:cs="Sylfaen"/>
          <w:lang w:val="ka-GE"/>
        </w:rPr>
        <w:t>ძეგლების</w:t>
      </w:r>
      <w:r w:rsidRPr="00636DF3">
        <w:rPr>
          <w:rFonts w:ascii="Sylfaen" w:hAnsi="Sylfaen"/>
          <w:lang w:val="ka-GE"/>
        </w:rPr>
        <w:t xml:space="preserve"> </w:t>
      </w:r>
      <w:r w:rsidRPr="00636DF3">
        <w:rPr>
          <w:rFonts w:ascii="Sylfaen" w:hAnsi="Sylfaen" w:cs="Sylfaen"/>
          <w:lang w:val="ka-GE"/>
        </w:rPr>
        <w:t>ფოტოგრაფიული</w:t>
      </w:r>
      <w:r w:rsidRPr="00636DF3">
        <w:rPr>
          <w:rFonts w:ascii="Sylfaen" w:hAnsi="Sylfaen"/>
          <w:lang w:val="ka-GE"/>
        </w:rPr>
        <w:t xml:space="preserve"> </w:t>
      </w:r>
      <w:r w:rsidRPr="00636DF3">
        <w:rPr>
          <w:rFonts w:ascii="Sylfaen" w:hAnsi="Sylfaen" w:cs="Sylfaen"/>
          <w:lang w:val="ka-GE"/>
        </w:rPr>
        <w:t>აღწერა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ძმებ</w:t>
      </w:r>
      <w:r w:rsidRPr="00636DF3">
        <w:rPr>
          <w:rFonts w:ascii="Sylfaen" w:hAnsi="Sylfaen"/>
          <w:lang w:val="ka-GE"/>
        </w:rPr>
        <w:t xml:space="preserve"> </w:t>
      </w:r>
      <w:r w:rsidRPr="00636DF3">
        <w:rPr>
          <w:rFonts w:ascii="Sylfaen" w:hAnsi="Sylfaen" w:cs="Sylfaen"/>
          <w:lang w:val="ka-GE"/>
        </w:rPr>
        <w:t>ზდანევიჩების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თანამედროვე</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საერთაშორისო</w:t>
      </w:r>
      <w:r w:rsidRPr="00636DF3">
        <w:rPr>
          <w:rFonts w:ascii="Sylfaen" w:hAnsi="Sylfaen"/>
          <w:lang w:val="ka-GE"/>
        </w:rPr>
        <w:t xml:space="preserve"> </w:t>
      </w:r>
      <w:r w:rsidRPr="00636DF3">
        <w:rPr>
          <w:rFonts w:ascii="Sylfaen" w:hAnsi="Sylfaen" w:cs="Sylfaen"/>
          <w:lang w:val="ka-GE"/>
        </w:rPr>
        <w:t>ფესტივალი</w:t>
      </w:r>
      <w:r w:rsidRPr="00636DF3">
        <w:rPr>
          <w:rFonts w:ascii="Sylfaen" w:hAnsi="Sylfaen"/>
          <w:lang w:val="ka-GE"/>
        </w:rPr>
        <w:t xml:space="preserve"> „</w:t>
      </w:r>
      <w:r w:rsidRPr="00636DF3">
        <w:rPr>
          <w:rFonts w:ascii="Sylfaen" w:hAnsi="Sylfaen" w:cs="Sylfaen"/>
          <w:lang w:val="ka-GE"/>
        </w:rPr>
        <w:t>ხვალინდელი</w:t>
      </w:r>
      <w:r w:rsidRPr="00636DF3">
        <w:rPr>
          <w:rFonts w:ascii="Sylfaen" w:hAnsi="Sylfaen"/>
          <w:lang w:val="ka-GE"/>
        </w:rPr>
        <w:t xml:space="preserve"> </w:t>
      </w:r>
      <w:r w:rsidRPr="00636DF3">
        <w:rPr>
          <w:rFonts w:ascii="Sylfaen" w:hAnsi="Sylfaen" w:cs="Sylfaen"/>
          <w:lang w:val="ka-GE"/>
        </w:rPr>
        <w:t>დღე</w:t>
      </w:r>
      <w:r w:rsidRPr="00636DF3">
        <w:rPr>
          <w:rFonts w:ascii="Sylfaen" w:hAnsi="Sylfaen"/>
          <w:lang w:val="ka-GE"/>
        </w:rPr>
        <w:t xml:space="preserve"> </w:t>
      </w:r>
      <w:r w:rsidRPr="00636DF3">
        <w:rPr>
          <w:rFonts w:ascii="Sylfaen" w:hAnsi="Sylfaen" w:cs="Sylfaen"/>
          <w:lang w:val="ka-GE"/>
        </w:rPr>
        <w:t>ჯერ</w:t>
      </w:r>
      <w:r w:rsidRPr="00636DF3">
        <w:rPr>
          <w:rFonts w:ascii="Sylfaen" w:hAnsi="Sylfaen"/>
          <w:lang w:val="ka-GE"/>
        </w:rPr>
        <w:t xml:space="preserve"> </w:t>
      </w:r>
      <w:r w:rsidRPr="00636DF3">
        <w:rPr>
          <w:rFonts w:ascii="Sylfaen" w:hAnsi="Sylfaen" w:cs="Sylfaen"/>
          <w:lang w:val="ka-GE"/>
        </w:rPr>
        <w:t>არ</w:t>
      </w:r>
      <w:r w:rsidRPr="00636DF3">
        <w:rPr>
          <w:rFonts w:ascii="Sylfaen" w:hAnsi="Sylfaen"/>
          <w:lang w:val="ka-GE"/>
        </w:rPr>
        <w:t xml:space="preserve"> </w:t>
      </w:r>
      <w:r w:rsidRPr="00636DF3">
        <w:rPr>
          <w:rFonts w:ascii="Sylfaen" w:hAnsi="Sylfaen" w:cs="Sylfaen"/>
          <w:lang w:val="ka-GE"/>
        </w:rPr>
        <w:t>დამდგარა</w:t>
      </w:r>
      <w:r w:rsidRPr="00636DF3">
        <w:rPr>
          <w:rFonts w:ascii="Sylfaen" w:hAnsi="Sylfaen"/>
          <w:lang w:val="ka-GE"/>
        </w:rPr>
        <w:t>“.</w:t>
      </w:r>
    </w:p>
    <w:p w14:paraId="792BCEA8"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პირველად</w:t>
      </w:r>
      <w:r w:rsidRPr="00636DF3">
        <w:rPr>
          <w:rFonts w:ascii="Sylfaen" w:hAnsi="Sylfaen"/>
          <w:lang w:val="ka-GE"/>
        </w:rPr>
        <w:t xml:space="preserve"> </w:t>
      </w:r>
      <w:r w:rsidRPr="00636DF3">
        <w:rPr>
          <w:rFonts w:ascii="Sylfaen" w:hAnsi="Sylfaen" w:cs="Sylfaen"/>
          <w:lang w:val="ka-GE"/>
        </w:rPr>
        <w:t>გაიმართა</w:t>
      </w:r>
      <w:r w:rsidRPr="00636DF3">
        <w:rPr>
          <w:rFonts w:ascii="Sylfaen" w:hAnsi="Sylfaen"/>
          <w:lang w:val="ka-GE"/>
        </w:rPr>
        <w:t xml:space="preserve"> </w:t>
      </w:r>
      <w:r w:rsidRPr="00636DF3">
        <w:rPr>
          <w:rFonts w:ascii="Sylfaen" w:hAnsi="Sylfaen" w:cs="Sylfaen"/>
          <w:lang w:val="ka-GE"/>
        </w:rPr>
        <w:t>თორაძის</w:t>
      </w:r>
      <w:r w:rsidRPr="00636DF3">
        <w:rPr>
          <w:rFonts w:ascii="Sylfaen" w:hAnsi="Sylfaen"/>
          <w:lang w:val="ka-GE"/>
        </w:rPr>
        <w:t xml:space="preserve"> </w:t>
      </w:r>
      <w:r w:rsidRPr="00636DF3">
        <w:rPr>
          <w:rFonts w:ascii="Sylfaen" w:hAnsi="Sylfaen" w:cs="Sylfaen"/>
          <w:lang w:val="ka-GE"/>
        </w:rPr>
        <w:t>საერთაშორისო</w:t>
      </w:r>
      <w:r w:rsidRPr="00636DF3">
        <w:rPr>
          <w:rFonts w:ascii="Sylfaen" w:hAnsi="Sylfaen"/>
          <w:lang w:val="ka-GE"/>
        </w:rPr>
        <w:t xml:space="preserve"> </w:t>
      </w:r>
      <w:r w:rsidRPr="00636DF3">
        <w:rPr>
          <w:rFonts w:ascii="Sylfaen" w:hAnsi="Sylfaen" w:cs="Sylfaen"/>
          <w:lang w:val="ka-GE"/>
        </w:rPr>
        <w:t>მუსიკალური</w:t>
      </w:r>
      <w:r w:rsidRPr="00636DF3">
        <w:rPr>
          <w:rFonts w:ascii="Sylfaen" w:hAnsi="Sylfaen"/>
          <w:lang w:val="ka-GE"/>
        </w:rPr>
        <w:t xml:space="preserve"> </w:t>
      </w:r>
      <w:r w:rsidRPr="00636DF3">
        <w:rPr>
          <w:rFonts w:ascii="Sylfaen" w:hAnsi="Sylfaen" w:cs="Sylfaen"/>
          <w:lang w:val="ka-GE"/>
        </w:rPr>
        <w:t>ფესტივალი</w:t>
      </w:r>
      <w:r w:rsidRPr="00636DF3">
        <w:rPr>
          <w:rFonts w:ascii="Sylfaen" w:hAnsi="Sylfaen"/>
          <w:lang w:val="ka-GE"/>
        </w:rPr>
        <w:t xml:space="preserve"> 2023.</w:t>
      </w:r>
    </w:p>
    <w:p w14:paraId="20A3FDEA" w14:textId="77777777" w:rsidR="009C33B3" w:rsidRPr="00636DF3" w:rsidRDefault="009C33B3" w:rsidP="008C170A">
      <w:pPr>
        <w:numPr>
          <w:ilvl w:val="3"/>
          <w:numId w:val="2"/>
        </w:numPr>
        <w:spacing w:after="0" w:line="240" w:lineRule="auto"/>
        <w:ind w:left="0"/>
        <w:jc w:val="both"/>
        <w:rPr>
          <w:rFonts w:ascii="Sylfaen" w:hAnsi="Sylfaen"/>
          <w:b/>
          <w:lang w:val="ka-GE"/>
        </w:rPr>
      </w:pPr>
      <w:r w:rsidRPr="00636DF3">
        <w:rPr>
          <w:rFonts w:ascii="Sylfaen" w:hAnsi="Sylfaen" w:cs="Sylfaen"/>
          <w:lang w:val="ka-GE"/>
        </w:rPr>
        <w:t>ჩატარდა</w:t>
      </w:r>
      <w:r w:rsidRPr="00636DF3">
        <w:rPr>
          <w:rFonts w:ascii="Sylfaen" w:hAnsi="Sylfaen"/>
          <w:lang w:val="ka-GE"/>
        </w:rPr>
        <w:t xml:space="preserve"> </w:t>
      </w:r>
      <w:r w:rsidRPr="00636DF3">
        <w:rPr>
          <w:rFonts w:ascii="Sylfaen" w:hAnsi="Sylfaen" w:cs="Sylfaen"/>
          <w:lang w:val="ka-GE"/>
        </w:rPr>
        <w:t>კონკურსები</w:t>
      </w:r>
      <w:r w:rsidRPr="00636DF3">
        <w:rPr>
          <w:rFonts w:ascii="Sylfaen" w:hAnsi="Sylfaen"/>
          <w:lang w:val="ka-GE"/>
        </w:rPr>
        <w:t xml:space="preserve"> - </w:t>
      </w:r>
      <w:r w:rsidRPr="00636DF3">
        <w:rPr>
          <w:rFonts w:ascii="Sylfaen" w:hAnsi="Sylfaen" w:cs="Sylfaen"/>
          <w:lang w:val="ka-GE"/>
        </w:rPr>
        <w:t>კლას</w:t>
      </w:r>
      <w:r w:rsidRPr="00636DF3">
        <w:rPr>
          <w:rFonts w:ascii="Sylfaen" w:hAnsi="Sylfaen"/>
          <w:lang w:val="ka-GE"/>
        </w:rPr>
        <w:t xml:space="preserve">იკური მუსიკის კონცერტებისა და საბალეტო წარმოდგენების ხელშეწყობა თბილისსა და რეგიონებში (გამარჯვებულია 7 პროექტი); </w:t>
      </w:r>
      <w:r w:rsidRPr="00636DF3">
        <w:rPr>
          <w:rFonts w:ascii="Sylfaen" w:hAnsi="Sylfaen" w:cs="Sylfaen"/>
          <w:lang w:val="ka-GE"/>
        </w:rPr>
        <w:t>დოკუმენტური</w:t>
      </w:r>
      <w:r w:rsidRPr="00636DF3">
        <w:rPr>
          <w:rFonts w:ascii="Sylfaen" w:hAnsi="Sylfaen"/>
          <w:lang w:val="ka-GE"/>
        </w:rPr>
        <w:t>/</w:t>
      </w:r>
      <w:r w:rsidRPr="00636DF3">
        <w:rPr>
          <w:rFonts w:ascii="Sylfaen" w:hAnsi="Sylfaen" w:cs="Sylfaen"/>
          <w:lang w:val="ka-GE"/>
        </w:rPr>
        <w:t>სამეცნიერო</w:t>
      </w:r>
      <w:r w:rsidRPr="00636DF3">
        <w:rPr>
          <w:rFonts w:ascii="Sylfaen" w:hAnsi="Sylfaen"/>
          <w:lang w:val="ka-GE"/>
        </w:rPr>
        <w:t>-</w:t>
      </w:r>
      <w:r w:rsidRPr="00636DF3">
        <w:rPr>
          <w:rFonts w:ascii="Sylfaen" w:hAnsi="Sylfaen" w:cs="Sylfaen"/>
          <w:lang w:val="ka-GE"/>
        </w:rPr>
        <w:t>პოპულარული</w:t>
      </w:r>
      <w:r w:rsidRPr="00636DF3">
        <w:rPr>
          <w:rFonts w:ascii="Sylfaen" w:hAnsi="Sylfaen"/>
          <w:lang w:val="ka-GE"/>
        </w:rPr>
        <w:t xml:space="preserve"> </w:t>
      </w:r>
      <w:r w:rsidRPr="00636DF3">
        <w:rPr>
          <w:rFonts w:ascii="Sylfaen" w:hAnsi="Sylfaen" w:cs="Sylfaen"/>
          <w:lang w:val="ka-GE"/>
        </w:rPr>
        <w:t>კინოს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r w:rsidRPr="00636DF3">
        <w:rPr>
          <w:rFonts w:ascii="Sylfaen" w:hAnsi="Sylfaen" w:cs="Sylfaen"/>
          <w:lang w:val="ka-GE"/>
        </w:rPr>
        <w:t xml:space="preserve"> სს</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ფილმის</w:t>
      </w:r>
      <w:r w:rsidRPr="00636DF3">
        <w:rPr>
          <w:rFonts w:ascii="Sylfaen" w:hAnsi="Sylfaen"/>
          <w:lang w:val="ka-GE"/>
        </w:rPr>
        <w:t xml:space="preserve">“ </w:t>
      </w:r>
      <w:r w:rsidRPr="00636DF3">
        <w:rPr>
          <w:rFonts w:ascii="Sylfaen" w:hAnsi="Sylfaen" w:cs="Sylfaen"/>
          <w:lang w:val="ka-GE"/>
        </w:rPr>
        <w:t>მიერ</w:t>
      </w:r>
      <w:r w:rsidRPr="00636DF3">
        <w:rPr>
          <w:rFonts w:ascii="Sylfaen" w:hAnsi="Sylfaen"/>
          <w:lang w:val="ka-GE"/>
        </w:rPr>
        <w:t xml:space="preserve"> </w:t>
      </w:r>
      <w:r w:rsidRPr="00636DF3">
        <w:rPr>
          <w:rFonts w:ascii="Sylfaen" w:hAnsi="Sylfaen" w:cs="Sylfaen"/>
          <w:lang w:val="ka-GE"/>
        </w:rPr>
        <w:t>ხორციელდება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კინო</w:t>
      </w:r>
      <w:r w:rsidRPr="00636DF3">
        <w:rPr>
          <w:rFonts w:ascii="Sylfaen" w:hAnsi="Sylfaen"/>
          <w:lang w:val="ka-GE"/>
        </w:rPr>
        <w:t>-</w:t>
      </w:r>
      <w:r w:rsidRPr="00636DF3">
        <w:rPr>
          <w:rFonts w:ascii="Sylfaen" w:hAnsi="Sylfaen" w:cs="Sylfaen"/>
          <w:lang w:val="ka-GE"/>
        </w:rPr>
        <w:t>კრიტიკის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 xml:space="preserve">"; </w:t>
      </w:r>
      <w:r w:rsidRPr="00636DF3">
        <w:rPr>
          <w:rFonts w:ascii="Sylfaen" w:hAnsi="Sylfaen" w:cs="Sylfaen"/>
          <w:lang w:val="ka-GE"/>
        </w:rPr>
        <w:t>სახვითი</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გამოყენებითი</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დარგში</w:t>
      </w:r>
      <w:r w:rsidRPr="00636DF3">
        <w:rPr>
          <w:rFonts w:ascii="Sylfaen" w:hAnsi="Sylfaen"/>
          <w:lang w:val="ka-GE"/>
        </w:rPr>
        <w:t xml:space="preserve"> </w:t>
      </w:r>
      <w:r w:rsidRPr="00636DF3">
        <w:rPr>
          <w:rFonts w:ascii="Sylfaen" w:hAnsi="Sylfaen" w:cs="Sylfaen"/>
          <w:lang w:val="ka-GE"/>
        </w:rPr>
        <w:t>საიუბილეო</w:t>
      </w:r>
      <w:r w:rsidRPr="00636DF3">
        <w:rPr>
          <w:rFonts w:ascii="Sylfaen" w:hAnsi="Sylfaen"/>
          <w:lang w:val="ka-GE"/>
        </w:rPr>
        <w:t xml:space="preserve"> </w:t>
      </w:r>
      <w:r w:rsidRPr="00636DF3">
        <w:rPr>
          <w:rFonts w:ascii="Sylfaen" w:hAnsi="Sylfaen" w:cs="Sylfaen"/>
          <w:lang w:val="ka-GE"/>
        </w:rPr>
        <w:t>წიგნი</w:t>
      </w:r>
      <w:r w:rsidRPr="00636DF3">
        <w:rPr>
          <w:rFonts w:ascii="Sylfaen" w:hAnsi="Sylfaen"/>
          <w:lang w:val="ka-GE"/>
        </w:rPr>
        <w:t>-</w:t>
      </w:r>
      <w:r w:rsidRPr="00636DF3">
        <w:rPr>
          <w:rFonts w:ascii="Sylfaen" w:hAnsi="Sylfaen" w:cs="Sylfaen"/>
          <w:lang w:val="ka-GE"/>
        </w:rPr>
        <w:t>ალბომების</w:t>
      </w:r>
      <w:r w:rsidRPr="00636DF3">
        <w:rPr>
          <w:rFonts w:ascii="Sylfaen" w:hAnsi="Sylfaen"/>
          <w:lang w:val="ka-GE"/>
        </w:rPr>
        <w:t xml:space="preserve"> </w:t>
      </w:r>
      <w:r w:rsidRPr="00636DF3">
        <w:rPr>
          <w:rFonts w:ascii="Sylfaen" w:hAnsi="Sylfaen" w:cs="Sylfaen"/>
          <w:lang w:val="ka-GE"/>
        </w:rPr>
        <w:t>გამოცემა</w:t>
      </w:r>
      <w:r w:rsidRPr="00636DF3">
        <w:rPr>
          <w:rFonts w:ascii="Sylfaen" w:hAnsi="Sylfaen"/>
          <w:lang w:val="ka-GE"/>
        </w:rPr>
        <w:t xml:space="preserve">; </w:t>
      </w:r>
      <w:r w:rsidRPr="00636DF3">
        <w:rPr>
          <w:rFonts w:ascii="Sylfaen" w:hAnsi="Sylfaen" w:cs="Sylfaen"/>
          <w:lang w:val="ka-GE"/>
        </w:rPr>
        <w:t>ქართული</w:t>
      </w:r>
      <w:r w:rsidRPr="00636DF3">
        <w:rPr>
          <w:rFonts w:ascii="Sylfaen" w:hAnsi="Sylfaen"/>
          <w:lang w:val="ka-GE"/>
        </w:rPr>
        <w:t xml:space="preserve"> </w:t>
      </w:r>
      <w:r w:rsidRPr="00636DF3">
        <w:rPr>
          <w:rFonts w:ascii="Sylfaen" w:hAnsi="Sylfaen" w:cs="Sylfaen"/>
          <w:lang w:val="ka-GE"/>
        </w:rPr>
        <w:t>კარიკატურის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r w:rsidRPr="00636DF3">
        <w:rPr>
          <w:rFonts w:ascii="Sylfaen" w:hAnsi="Sylfaen" w:cs="Sylfaen"/>
          <w:lang w:val="ka-GE"/>
        </w:rPr>
        <w:t xml:space="preserve"> კონკურსი</w:t>
      </w:r>
      <w:r w:rsidRPr="00636DF3">
        <w:rPr>
          <w:rFonts w:ascii="Sylfaen" w:hAnsi="Sylfaen"/>
          <w:lang w:val="ka-GE"/>
        </w:rPr>
        <w:t xml:space="preserve"> - </w:t>
      </w:r>
      <w:r w:rsidRPr="00636DF3">
        <w:rPr>
          <w:rFonts w:ascii="Sylfaen" w:hAnsi="Sylfaen" w:cs="Sylfaen"/>
          <w:lang w:val="ka-GE"/>
        </w:rPr>
        <w:t>ვიზუალური</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სფეროში</w:t>
      </w:r>
      <w:r w:rsidRPr="00636DF3">
        <w:rPr>
          <w:rFonts w:ascii="Sylfaen" w:hAnsi="Sylfaen"/>
          <w:lang w:val="ka-GE"/>
        </w:rPr>
        <w:t xml:space="preserve"> </w:t>
      </w:r>
      <w:r w:rsidRPr="00636DF3">
        <w:rPr>
          <w:rFonts w:ascii="Sylfaen" w:hAnsi="Sylfaen" w:cs="Sylfaen"/>
          <w:lang w:val="ka-GE"/>
        </w:rPr>
        <w:t>შემოქმედებითი</w:t>
      </w:r>
      <w:r w:rsidRPr="00636DF3">
        <w:rPr>
          <w:rFonts w:ascii="Sylfaen" w:hAnsi="Sylfaen"/>
          <w:lang w:val="ka-GE"/>
        </w:rPr>
        <w:t xml:space="preserve"> </w:t>
      </w:r>
      <w:r w:rsidRPr="00636DF3">
        <w:rPr>
          <w:rFonts w:ascii="Sylfaen" w:hAnsi="Sylfaen" w:cs="Sylfaen"/>
          <w:lang w:val="ka-GE"/>
        </w:rPr>
        <w:t>ინიციატივებ</w:t>
      </w:r>
      <w:r w:rsidRPr="00636DF3">
        <w:rPr>
          <w:rFonts w:ascii="Sylfaen" w:hAnsi="Sylfaen"/>
          <w:lang w:val="ka-GE"/>
        </w:rPr>
        <w:t>ის ხელშეწყობა თბილისსა და რეგიონებში (გამარჯვებულია 5 პროექტი)</w:t>
      </w:r>
    </w:p>
    <w:p w14:paraId="4E50CFA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სსიპ</w:t>
      </w:r>
      <w:r w:rsidRPr="00636DF3">
        <w:rPr>
          <w:rFonts w:ascii="Sylfaen" w:hAnsi="Sylfaen"/>
          <w:lang w:val="ka-GE"/>
        </w:rPr>
        <w:t xml:space="preserve"> -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ეროვნული</w:t>
      </w:r>
      <w:r w:rsidRPr="00636DF3">
        <w:rPr>
          <w:rFonts w:ascii="Sylfaen" w:hAnsi="Sylfaen"/>
          <w:lang w:val="ka-GE"/>
        </w:rPr>
        <w:t xml:space="preserve"> </w:t>
      </w:r>
      <w:r w:rsidRPr="00636DF3">
        <w:rPr>
          <w:rFonts w:ascii="Sylfaen" w:hAnsi="Sylfaen" w:cs="Sylfaen"/>
          <w:lang w:val="ka-GE"/>
        </w:rPr>
        <w:t>მუზეუმის</w:t>
      </w:r>
      <w:r w:rsidRPr="00636DF3">
        <w:rPr>
          <w:rFonts w:ascii="Sylfaen" w:hAnsi="Sylfaen"/>
          <w:lang w:val="ka-GE"/>
        </w:rPr>
        <w:t xml:space="preserve"> </w:t>
      </w:r>
      <w:r w:rsidRPr="00636DF3">
        <w:rPr>
          <w:rFonts w:ascii="Sylfaen" w:hAnsi="Sylfaen" w:cs="Sylfaen"/>
          <w:lang w:val="ka-GE"/>
        </w:rPr>
        <w:t>მუზეუმთა</w:t>
      </w:r>
      <w:r w:rsidRPr="00636DF3">
        <w:rPr>
          <w:rFonts w:ascii="Sylfaen" w:hAnsi="Sylfaen"/>
          <w:lang w:val="ka-GE"/>
        </w:rPr>
        <w:t xml:space="preserve"> </w:t>
      </w:r>
      <w:r w:rsidRPr="00636DF3">
        <w:rPr>
          <w:rFonts w:ascii="Sylfaen" w:hAnsi="Sylfaen" w:cs="Sylfaen"/>
          <w:lang w:val="ka-GE"/>
        </w:rPr>
        <w:t>ჯგუფი</w:t>
      </w:r>
      <w:r w:rsidRPr="00636DF3">
        <w:rPr>
          <w:rFonts w:ascii="Sylfaen" w:hAnsi="Sylfaen"/>
          <w:lang w:val="ka-GE"/>
        </w:rPr>
        <w:t xml:space="preserve"> (</w:t>
      </w:r>
      <w:r w:rsidRPr="00636DF3">
        <w:rPr>
          <w:rFonts w:ascii="Sylfaen" w:hAnsi="Sylfaen" w:cs="Sylfaen"/>
          <w:lang w:val="ka-GE"/>
        </w:rPr>
        <w:t>შალვა</w:t>
      </w:r>
      <w:r w:rsidRPr="00636DF3">
        <w:rPr>
          <w:rFonts w:ascii="Sylfaen" w:hAnsi="Sylfaen"/>
          <w:lang w:val="ka-GE"/>
        </w:rPr>
        <w:t xml:space="preserve"> </w:t>
      </w:r>
      <w:r w:rsidRPr="00636DF3">
        <w:rPr>
          <w:rFonts w:ascii="Sylfaen" w:hAnsi="Sylfaen" w:cs="Sylfaen"/>
          <w:lang w:val="ka-GE"/>
        </w:rPr>
        <w:t>ამირანაშვილის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სახელმწიფო</w:t>
      </w:r>
      <w:r w:rsidRPr="00636DF3">
        <w:rPr>
          <w:rFonts w:ascii="Sylfaen" w:hAnsi="Sylfaen"/>
          <w:lang w:val="ka-GE"/>
        </w:rPr>
        <w:t xml:space="preserve"> </w:t>
      </w:r>
      <w:r w:rsidRPr="00636DF3">
        <w:rPr>
          <w:rFonts w:ascii="Sylfaen" w:hAnsi="Sylfaen" w:cs="Sylfaen"/>
          <w:lang w:val="ka-GE"/>
        </w:rPr>
        <w:t>მუზეუმი</w:t>
      </w:r>
      <w:r w:rsidRPr="00636DF3">
        <w:rPr>
          <w:rFonts w:ascii="Sylfaen" w:hAnsi="Sylfaen"/>
          <w:lang w:val="ka-GE"/>
        </w:rPr>
        <w:t xml:space="preserve">,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ეროვნული</w:t>
      </w:r>
      <w:r w:rsidRPr="00636DF3">
        <w:rPr>
          <w:rFonts w:ascii="Sylfaen" w:hAnsi="Sylfaen"/>
          <w:lang w:val="ka-GE"/>
        </w:rPr>
        <w:t xml:space="preserve"> </w:t>
      </w:r>
      <w:r w:rsidRPr="00636DF3">
        <w:rPr>
          <w:rFonts w:ascii="Sylfaen" w:hAnsi="Sylfaen" w:cs="Sylfaen"/>
          <w:lang w:val="ka-GE"/>
        </w:rPr>
        <w:t>გალერეა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სიღნაღის</w:t>
      </w:r>
      <w:r w:rsidRPr="00636DF3">
        <w:rPr>
          <w:rFonts w:ascii="Sylfaen" w:hAnsi="Sylfaen"/>
          <w:lang w:val="ka-GE"/>
        </w:rPr>
        <w:t xml:space="preserve"> </w:t>
      </w:r>
      <w:r w:rsidRPr="00636DF3">
        <w:rPr>
          <w:rFonts w:ascii="Sylfaen" w:hAnsi="Sylfaen" w:cs="Sylfaen"/>
          <w:lang w:val="ka-GE"/>
        </w:rPr>
        <w:t>ისტორიულ</w:t>
      </w:r>
      <w:r w:rsidRPr="00636DF3">
        <w:rPr>
          <w:rFonts w:ascii="Sylfaen" w:hAnsi="Sylfaen"/>
          <w:lang w:val="ka-GE"/>
        </w:rPr>
        <w:t>-</w:t>
      </w:r>
      <w:r w:rsidRPr="00636DF3">
        <w:rPr>
          <w:rFonts w:ascii="Sylfaen" w:hAnsi="Sylfaen" w:cs="Sylfaen"/>
          <w:lang w:val="ka-GE"/>
        </w:rPr>
        <w:t>ეთნოგრაფიული</w:t>
      </w:r>
      <w:r w:rsidRPr="00636DF3">
        <w:rPr>
          <w:rFonts w:ascii="Sylfaen" w:hAnsi="Sylfaen"/>
          <w:lang w:val="ka-GE"/>
        </w:rPr>
        <w:t xml:space="preserve"> </w:t>
      </w:r>
      <w:r w:rsidRPr="00636DF3">
        <w:rPr>
          <w:rFonts w:ascii="Sylfaen" w:hAnsi="Sylfaen" w:cs="Sylfaen"/>
          <w:lang w:val="ka-GE"/>
        </w:rPr>
        <w:t>მუზეუმი</w:t>
      </w:r>
      <w:r w:rsidRPr="00636DF3">
        <w:rPr>
          <w:rFonts w:ascii="Sylfaen" w:hAnsi="Sylfaen"/>
          <w:lang w:val="ka-GE"/>
        </w:rPr>
        <w:t xml:space="preserve">) </w:t>
      </w:r>
      <w:r w:rsidRPr="00636DF3">
        <w:rPr>
          <w:rFonts w:ascii="Sylfaen" w:hAnsi="Sylfaen" w:cs="Sylfaen"/>
          <w:lang w:val="ka-GE"/>
        </w:rPr>
        <w:t>მუშაობს</w:t>
      </w:r>
      <w:r w:rsidRPr="00636DF3">
        <w:rPr>
          <w:rFonts w:ascii="Sylfaen" w:hAnsi="Sylfaen"/>
          <w:lang w:val="ka-GE"/>
        </w:rPr>
        <w:t xml:space="preserve"> </w:t>
      </w:r>
      <w:r w:rsidRPr="00636DF3">
        <w:rPr>
          <w:rFonts w:ascii="Sylfaen" w:hAnsi="Sylfaen" w:cs="Sylfaen"/>
          <w:lang w:val="ka-GE"/>
        </w:rPr>
        <w:t>პროექტზე</w:t>
      </w:r>
      <w:r w:rsidRPr="00636DF3">
        <w:rPr>
          <w:rFonts w:ascii="Sylfaen" w:hAnsi="Sylfaen"/>
          <w:lang w:val="ka-GE"/>
        </w:rPr>
        <w:t xml:space="preserve"> - </w:t>
      </w:r>
      <w:r w:rsidRPr="00636DF3">
        <w:rPr>
          <w:rFonts w:ascii="Sylfaen" w:hAnsi="Sylfaen" w:cs="Sylfaen"/>
          <w:lang w:val="ka-GE"/>
        </w:rPr>
        <w:t>საქართველოს</w:t>
      </w:r>
      <w:r w:rsidRPr="00636DF3">
        <w:rPr>
          <w:rFonts w:ascii="Sylfaen" w:hAnsi="Sylfaen"/>
          <w:lang w:val="ka-GE"/>
        </w:rPr>
        <w:t xml:space="preserve"> </w:t>
      </w:r>
      <w:r w:rsidRPr="00636DF3">
        <w:rPr>
          <w:rFonts w:ascii="Sylfaen" w:hAnsi="Sylfaen" w:cs="Sylfaen"/>
          <w:lang w:val="ka-GE"/>
        </w:rPr>
        <w:t>თანამედროვე</w:t>
      </w:r>
      <w:r w:rsidRPr="00636DF3">
        <w:rPr>
          <w:rFonts w:ascii="Sylfaen" w:hAnsi="Sylfaen"/>
          <w:lang w:val="ka-GE"/>
        </w:rPr>
        <w:t xml:space="preserve"> </w:t>
      </w:r>
      <w:r w:rsidRPr="00636DF3">
        <w:rPr>
          <w:rFonts w:ascii="Sylfaen" w:hAnsi="Sylfaen" w:cs="Sylfaen"/>
          <w:lang w:val="ka-GE"/>
        </w:rPr>
        <w:t>სახვითი</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ვებ</w:t>
      </w:r>
      <w:r w:rsidRPr="00636DF3">
        <w:rPr>
          <w:rFonts w:ascii="Sylfaen" w:hAnsi="Sylfaen"/>
          <w:lang w:val="ka-GE"/>
        </w:rPr>
        <w:t xml:space="preserve"> </w:t>
      </w:r>
      <w:r w:rsidRPr="00636DF3">
        <w:rPr>
          <w:rFonts w:ascii="Sylfaen" w:hAnsi="Sylfaen" w:cs="Sylfaen"/>
          <w:lang w:val="ka-GE"/>
        </w:rPr>
        <w:t>არქივი</w:t>
      </w:r>
      <w:r w:rsidRPr="00636DF3">
        <w:rPr>
          <w:rFonts w:ascii="Sylfaen" w:hAnsi="Sylfaen"/>
          <w:lang w:val="ka-GE"/>
        </w:rPr>
        <w:t xml:space="preserve"> (</w:t>
      </w:r>
      <w:r w:rsidRPr="00636DF3">
        <w:rPr>
          <w:rFonts w:ascii="Sylfaen" w:hAnsi="Sylfaen"/>
        </w:rPr>
        <w:t>art.gov.ge).</w:t>
      </w:r>
    </w:p>
    <w:p w14:paraId="0D3B04C0"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მოხდა</w:t>
      </w:r>
      <w:r w:rsidRPr="00636DF3">
        <w:rPr>
          <w:rFonts w:ascii="Sylfaen" w:hAnsi="Sylfaen"/>
          <w:lang w:val="ka-GE"/>
        </w:rPr>
        <w:t xml:space="preserve"> </w:t>
      </w:r>
      <w:r w:rsidRPr="00636DF3">
        <w:rPr>
          <w:rFonts w:ascii="Sylfaen" w:hAnsi="Sylfaen" w:cs="Sylfaen"/>
          <w:lang w:val="ka-GE"/>
        </w:rPr>
        <w:t>ვიზუალური</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ს</w:t>
      </w:r>
      <w:r w:rsidRPr="00636DF3">
        <w:rPr>
          <w:rFonts w:ascii="Sylfaen" w:hAnsi="Sylfaen"/>
          <w:lang w:val="ka-GE"/>
        </w:rPr>
        <w:t>აერთაშორისო ფორუმის -„არტისტერიუმი“ ხელშეწყობა;</w:t>
      </w:r>
    </w:p>
    <w:p w14:paraId="2C31ED61"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„ქართული კულტურული მემკვიდრეობის ძეგლების ფოტოგრაფიული აღწერა“;</w:t>
      </w:r>
    </w:p>
    <w:p w14:paraId="126C5B7D"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ხელი</w:t>
      </w:r>
      <w:r w:rsidRPr="00636DF3">
        <w:rPr>
          <w:rFonts w:ascii="Sylfaen" w:hAnsi="Sylfaen"/>
          <w:lang w:val="ka-GE"/>
        </w:rPr>
        <w:t xml:space="preserve"> </w:t>
      </w:r>
      <w:r w:rsidRPr="00636DF3">
        <w:rPr>
          <w:rFonts w:ascii="Sylfaen" w:hAnsi="Sylfaen" w:cs="Sylfaen"/>
          <w:lang w:val="ka-GE"/>
        </w:rPr>
        <w:t>შეეწყო</w:t>
      </w:r>
      <w:r w:rsidRPr="00636DF3">
        <w:rPr>
          <w:rFonts w:ascii="Sylfaen" w:hAnsi="Sylfaen"/>
          <w:lang w:val="ka-GE"/>
        </w:rPr>
        <w:t xml:space="preserve"> </w:t>
      </w:r>
      <w:r w:rsidRPr="00636DF3">
        <w:rPr>
          <w:rFonts w:ascii="Sylfaen" w:hAnsi="Sylfaen" w:cs="Sylfaen"/>
          <w:lang w:val="ka-GE"/>
        </w:rPr>
        <w:t>ვენეციის</w:t>
      </w:r>
      <w:r w:rsidRPr="00636DF3">
        <w:rPr>
          <w:rFonts w:ascii="Sylfaen" w:hAnsi="Sylfaen"/>
          <w:lang w:val="ka-GE"/>
        </w:rPr>
        <w:t xml:space="preserve"> 59-</w:t>
      </w:r>
      <w:r w:rsidRPr="00636DF3">
        <w:rPr>
          <w:rFonts w:ascii="Sylfaen" w:hAnsi="Sylfaen" w:cs="Sylfaen"/>
          <w:lang w:val="ka-GE"/>
        </w:rPr>
        <w:t>ე</w:t>
      </w:r>
      <w:r w:rsidRPr="00636DF3">
        <w:rPr>
          <w:rFonts w:ascii="Sylfaen" w:hAnsi="Sylfaen"/>
          <w:lang w:val="ka-GE"/>
        </w:rPr>
        <w:t xml:space="preserve"> </w:t>
      </w:r>
      <w:r w:rsidRPr="00636DF3">
        <w:rPr>
          <w:rFonts w:ascii="Sylfaen" w:hAnsi="Sylfaen" w:cs="Sylfaen"/>
          <w:lang w:val="ka-GE"/>
        </w:rPr>
        <w:t>ხელოვნების</w:t>
      </w:r>
      <w:r w:rsidRPr="00636DF3">
        <w:rPr>
          <w:rFonts w:ascii="Sylfaen" w:hAnsi="Sylfaen"/>
          <w:lang w:val="ka-GE"/>
        </w:rPr>
        <w:t xml:space="preserve"> </w:t>
      </w:r>
      <w:r w:rsidRPr="00636DF3">
        <w:rPr>
          <w:rFonts w:ascii="Sylfaen" w:hAnsi="Sylfaen" w:cs="Sylfaen"/>
          <w:lang w:val="ka-GE"/>
        </w:rPr>
        <w:t>საერთაშორისო</w:t>
      </w:r>
      <w:r w:rsidRPr="00636DF3">
        <w:rPr>
          <w:rFonts w:ascii="Sylfaen" w:hAnsi="Sylfaen"/>
          <w:lang w:val="ka-GE"/>
        </w:rPr>
        <w:t xml:space="preserve"> </w:t>
      </w:r>
      <w:r w:rsidRPr="00636DF3">
        <w:rPr>
          <w:rFonts w:ascii="Sylfaen" w:hAnsi="Sylfaen" w:cs="Sylfaen"/>
          <w:lang w:val="ka-GE"/>
        </w:rPr>
        <w:t>ბიენალეზე</w:t>
      </w:r>
      <w:r w:rsidRPr="00636DF3">
        <w:rPr>
          <w:rFonts w:ascii="Sylfaen" w:hAnsi="Sylfaen"/>
          <w:lang w:val="ka-GE"/>
        </w:rPr>
        <w:t xml:space="preserve"> </w:t>
      </w:r>
      <w:r w:rsidRPr="00636DF3">
        <w:rPr>
          <w:rFonts w:ascii="Sylfaen" w:hAnsi="Sylfaen" w:cs="Sylfaen"/>
          <w:lang w:val="ka-GE"/>
        </w:rPr>
        <w:t>ქართულ</w:t>
      </w:r>
      <w:r w:rsidRPr="00636DF3">
        <w:rPr>
          <w:rFonts w:ascii="Sylfaen" w:hAnsi="Sylfaen"/>
          <w:lang w:val="ka-GE"/>
        </w:rPr>
        <w:t xml:space="preserve"> </w:t>
      </w:r>
      <w:r w:rsidRPr="00636DF3">
        <w:rPr>
          <w:rFonts w:ascii="Sylfaen" w:hAnsi="Sylfaen" w:cs="Sylfaen"/>
          <w:lang w:val="ka-GE"/>
        </w:rPr>
        <w:t>პავილიონში</w:t>
      </w:r>
      <w:r w:rsidRPr="00636DF3">
        <w:rPr>
          <w:rFonts w:ascii="Sylfaen" w:hAnsi="Sylfaen"/>
          <w:lang w:val="ka-GE"/>
        </w:rPr>
        <w:t xml:space="preserve"> </w:t>
      </w:r>
      <w:r w:rsidRPr="00636DF3">
        <w:rPr>
          <w:rFonts w:ascii="Sylfaen" w:hAnsi="Sylfaen" w:cs="Sylfaen"/>
          <w:lang w:val="ka-GE"/>
        </w:rPr>
        <w:t>წარდგენილი</w:t>
      </w:r>
      <w:r w:rsidRPr="00636DF3">
        <w:rPr>
          <w:rFonts w:ascii="Sylfaen" w:hAnsi="Sylfaen"/>
          <w:lang w:val="ka-GE"/>
        </w:rPr>
        <w:t xml:space="preserve"> </w:t>
      </w:r>
      <w:r w:rsidRPr="00636DF3">
        <w:rPr>
          <w:rFonts w:ascii="Sylfaen" w:hAnsi="Sylfaen" w:cs="Sylfaen"/>
          <w:lang w:val="ka-GE"/>
        </w:rPr>
        <w:t>პროექტის</w:t>
      </w:r>
      <w:r w:rsidRPr="00636DF3">
        <w:rPr>
          <w:rFonts w:ascii="Sylfaen" w:hAnsi="Sylfaen"/>
          <w:lang w:val="ka-GE"/>
        </w:rPr>
        <w:t>: „</w:t>
      </w:r>
      <w:r w:rsidRPr="00636DF3">
        <w:rPr>
          <w:rFonts w:ascii="Sylfaen" w:hAnsi="Sylfaen" w:cs="Sylfaen"/>
          <w:lang w:val="ka-GE"/>
        </w:rPr>
        <w:t>მე</w:t>
      </w:r>
      <w:r w:rsidRPr="00636DF3">
        <w:rPr>
          <w:rFonts w:ascii="Sylfaen" w:hAnsi="Sylfaen"/>
          <w:lang w:val="ka-GE"/>
        </w:rPr>
        <w:t xml:space="preserve"> </w:t>
      </w:r>
      <w:r w:rsidRPr="00636DF3">
        <w:rPr>
          <w:rFonts w:ascii="Sylfaen" w:hAnsi="Sylfaen" w:cs="Sylfaen"/>
          <w:lang w:val="ka-GE"/>
        </w:rPr>
        <w:t>ვწუხვარ</w:t>
      </w:r>
      <w:r w:rsidRPr="00636DF3">
        <w:rPr>
          <w:rFonts w:ascii="Sylfaen" w:hAnsi="Sylfaen"/>
          <w:lang w:val="ka-GE"/>
        </w:rPr>
        <w:t xml:space="preserve"> </w:t>
      </w:r>
      <w:r w:rsidRPr="00636DF3">
        <w:rPr>
          <w:rFonts w:ascii="Sylfaen" w:hAnsi="Sylfaen" w:cs="Sylfaen"/>
          <w:lang w:val="ka-GE"/>
        </w:rPr>
        <w:t>ბაღზე</w:t>
      </w:r>
      <w:r w:rsidRPr="00636DF3">
        <w:rPr>
          <w:rFonts w:ascii="Sylfaen" w:hAnsi="Sylfaen"/>
          <w:lang w:val="ka-GE"/>
        </w:rPr>
        <w:t xml:space="preserve">“ </w:t>
      </w:r>
      <w:r w:rsidRPr="00636DF3">
        <w:rPr>
          <w:rFonts w:ascii="Sylfaen" w:hAnsi="Sylfaen" w:cs="Sylfaen"/>
          <w:lang w:val="ka-GE"/>
        </w:rPr>
        <w:t>თბილისში</w:t>
      </w:r>
      <w:r w:rsidRPr="00636DF3">
        <w:rPr>
          <w:rFonts w:ascii="Sylfaen" w:hAnsi="Sylfaen"/>
          <w:lang w:val="ka-GE"/>
        </w:rPr>
        <w:t xml:space="preserve"> </w:t>
      </w:r>
      <w:r w:rsidRPr="00636DF3">
        <w:rPr>
          <w:rFonts w:ascii="Sylfaen" w:hAnsi="Sylfaen" w:cs="Sylfaen"/>
          <w:lang w:val="ka-GE"/>
        </w:rPr>
        <w:t>პრეზენტაციას</w:t>
      </w:r>
      <w:r w:rsidRPr="00636DF3">
        <w:rPr>
          <w:rFonts w:ascii="Sylfaen" w:hAnsi="Sylfaen"/>
          <w:lang w:val="ka-GE"/>
        </w:rPr>
        <w:t xml:space="preserve"> (</w:t>
      </w:r>
      <w:r w:rsidRPr="00636DF3">
        <w:rPr>
          <w:rFonts w:ascii="Sylfaen" w:hAnsi="Sylfaen" w:cs="Sylfaen"/>
          <w:lang w:val="ka-GE"/>
        </w:rPr>
        <w:t>გამოფენის</w:t>
      </w:r>
      <w:r w:rsidRPr="00636DF3">
        <w:rPr>
          <w:rFonts w:ascii="Sylfaen" w:hAnsi="Sylfaen"/>
          <w:lang w:val="ka-GE"/>
        </w:rPr>
        <w:t xml:space="preserve"> </w:t>
      </w:r>
      <w:r w:rsidRPr="00636DF3">
        <w:rPr>
          <w:rFonts w:ascii="Sylfaen" w:hAnsi="Sylfaen" w:cs="Sylfaen"/>
          <w:lang w:val="ka-GE"/>
        </w:rPr>
        <w:t>მოწყობა</w:t>
      </w:r>
      <w:r w:rsidRPr="00636DF3">
        <w:rPr>
          <w:rFonts w:ascii="Sylfaen" w:hAnsi="Sylfaen"/>
          <w:lang w:val="ka-GE"/>
        </w:rPr>
        <w:t>);</w:t>
      </w:r>
    </w:p>
    <w:p w14:paraId="61FE7531"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დაფინანსდა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ფიროსმანი</w:t>
      </w:r>
      <w:r w:rsidRPr="00636DF3">
        <w:rPr>
          <w:rFonts w:ascii="Sylfaen" w:hAnsi="Sylfaen"/>
          <w:lang w:val="ka-GE"/>
        </w:rPr>
        <w:t xml:space="preserve"> - ცხოვრება და შემოქმედება; სამენოვანი წიგნი-ალბომის გამოცემა.</w:t>
      </w:r>
    </w:p>
    <w:p w14:paraId="79E2CE23" w14:textId="77777777" w:rsidR="009C33B3" w:rsidRPr="00636DF3" w:rsidRDefault="009C33B3" w:rsidP="008C170A">
      <w:pPr>
        <w:numPr>
          <w:ilvl w:val="3"/>
          <w:numId w:val="2"/>
        </w:numPr>
        <w:spacing w:after="0" w:line="240" w:lineRule="auto"/>
        <w:ind w:left="0"/>
        <w:jc w:val="both"/>
        <w:rPr>
          <w:rFonts w:ascii="Sylfaen" w:hAnsi="Sylfaen"/>
          <w:b/>
          <w:lang w:val="ka-GE"/>
        </w:rPr>
      </w:pPr>
      <w:r w:rsidRPr="00636DF3">
        <w:rPr>
          <w:rFonts w:ascii="Sylfaen" w:hAnsi="Sylfaen" w:cs="Sylfaen"/>
          <w:lang w:val="ka-GE"/>
        </w:rPr>
        <w:t>ჩატარდა</w:t>
      </w:r>
      <w:r w:rsidRPr="00636DF3">
        <w:rPr>
          <w:rFonts w:ascii="Sylfaen" w:hAnsi="Sylfaen"/>
          <w:lang w:val="ka-GE"/>
        </w:rPr>
        <w:t xml:space="preserve"> </w:t>
      </w:r>
      <w:r w:rsidRPr="00636DF3">
        <w:rPr>
          <w:rFonts w:ascii="Sylfaen" w:hAnsi="Sylfaen" w:cs="Sylfaen"/>
          <w:lang w:val="ka-GE"/>
        </w:rPr>
        <w:t>კონკურსი</w:t>
      </w:r>
      <w:r w:rsidRPr="00636DF3">
        <w:rPr>
          <w:rFonts w:ascii="Sylfaen" w:hAnsi="Sylfaen"/>
          <w:lang w:val="ka-GE"/>
        </w:rPr>
        <w:t xml:space="preserve"> </w:t>
      </w:r>
      <w:r w:rsidRPr="00636DF3">
        <w:rPr>
          <w:rFonts w:ascii="Sylfaen" w:hAnsi="Sylfaen" w:cs="Sylfaen"/>
          <w:lang w:val="ka-GE"/>
        </w:rPr>
        <w:t>კერძო</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მუნიციპალური</w:t>
      </w:r>
      <w:r w:rsidRPr="00636DF3">
        <w:rPr>
          <w:rFonts w:ascii="Sylfaen" w:hAnsi="Sylfaen"/>
          <w:lang w:val="ka-GE"/>
        </w:rPr>
        <w:t xml:space="preserve"> </w:t>
      </w:r>
      <w:r w:rsidRPr="00636DF3">
        <w:rPr>
          <w:rFonts w:ascii="Sylfaen" w:hAnsi="Sylfaen" w:cs="Sylfaen"/>
          <w:lang w:val="ka-GE"/>
        </w:rPr>
        <w:t>სახელოვნებო</w:t>
      </w:r>
      <w:r w:rsidRPr="00636DF3">
        <w:rPr>
          <w:rFonts w:ascii="Sylfaen" w:hAnsi="Sylfaen"/>
          <w:lang w:val="ka-GE"/>
        </w:rPr>
        <w:t xml:space="preserve"> </w:t>
      </w:r>
      <w:r w:rsidRPr="00636DF3">
        <w:rPr>
          <w:rFonts w:ascii="Sylfaen" w:hAnsi="Sylfaen" w:cs="Sylfaen"/>
          <w:lang w:val="ka-GE"/>
        </w:rPr>
        <w:t>საგანმანათლებლო</w:t>
      </w:r>
      <w:r w:rsidRPr="00636DF3">
        <w:rPr>
          <w:rFonts w:ascii="Sylfaen" w:hAnsi="Sylfaen"/>
          <w:lang w:val="ka-GE"/>
        </w:rPr>
        <w:t xml:space="preserve"> </w:t>
      </w:r>
      <w:r w:rsidRPr="00636DF3">
        <w:rPr>
          <w:rFonts w:ascii="Sylfaen" w:hAnsi="Sylfaen" w:cs="Sylfaen"/>
          <w:lang w:val="ka-GE"/>
        </w:rPr>
        <w:t>სასწავლებლებისა</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მათ</w:t>
      </w:r>
      <w:r w:rsidRPr="00636DF3">
        <w:rPr>
          <w:rFonts w:ascii="Sylfaen" w:hAnsi="Sylfaen"/>
          <w:lang w:val="ka-GE"/>
        </w:rPr>
        <w:t xml:space="preserve"> </w:t>
      </w:r>
      <w:r w:rsidRPr="00636DF3">
        <w:rPr>
          <w:rFonts w:ascii="Sylfaen" w:hAnsi="Sylfaen" w:cs="Sylfaen"/>
          <w:lang w:val="ka-GE"/>
        </w:rPr>
        <w:t>მიერ</w:t>
      </w:r>
      <w:r w:rsidRPr="00636DF3">
        <w:rPr>
          <w:rFonts w:ascii="Sylfaen" w:hAnsi="Sylfaen"/>
          <w:lang w:val="ka-GE"/>
        </w:rPr>
        <w:t xml:space="preserve"> </w:t>
      </w:r>
      <w:r w:rsidRPr="00636DF3">
        <w:rPr>
          <w:rFonts w:ascii="Sylfaen" w:hAnsi="Sylfaen" w:cs="Sylfaen"/>
          <w:lang w:val="ka-GE"/>
        </w:rPr>
        <w:t>განხორციელებული</w:t>
      </w:r>
      <w:r w:rsidRPr="00636DF3">
        <w:rPr>
          <w:rFonts w:ascii="Sylfaen" w:hAnsi="Sylfaen"/>
          <w:lang w:val="ka-GE"/>
        </w:rPr>
        <w:t xml:space="preserve"> </w:t>
      </w:r>
      <w:r w:rsidRPr="00636DF3">
        <w:rPr>
          <w:rFonts w:ascii="Sylfaen" w:hAnsi="Sylfaen" w:cs="Sylfaen"/>
          <w:lang w:val="ka-GE"/>
        </w:rPr>
        <w:t>პროექტების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p>
    <w:p w14:paraId="0D0AFFCA"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სსიპ</w:t>
      </w:r>
      <w:r w:rsidRPr="00636DF3">
        <w:rPr>
          <w:rFonts w:ascii="Sylfaen" w:hAnsi="Sylfaen"/>
          <w:lang w:val="ka-GE"/>
        </w:rPr>
        <w:t xml:space="preserve"> - </w:t>
      </w:r>
      <w:r w:rsidRPr="00636DF3">
        <w:rPr>
          <w:rFonts w:ascii="Sylfaen" w:hAnsi="Sylfaen" w:cs="Sylfaen"/>
          <w:lang w:val="ka-GE"/>
        </w:rPr>
        <w:t>თბილისის</w:t>
      </w:r>
      <w:r w:rsidRPr="00636DF3">
        <w:rPr>
          <w:rFonts w:ascii="Sylfaen" w:hAnsi="Sylfaen"/>
          <w:lang w:val="ka-GE"/>
        </w:rPr>
        <w:t xml:space="preserve"> </w:t>
      </w:r>
      <w:r w:rsidRPr="00636DF3">
        <w:rPr>
          <w:rFonts w:ascii="Sylfaen" w:hAnsi="Sylfaen" w:cs="Sylfaen"/>
          <w:lang w:val="ka-GE"/>
        </w:rPr>
        <w:t>აპოლონ</w:t>
      </w:r>
      <w:r w:rsidRPr="00636DF3">
        <w:rPr>
          <w:rFonts w:ascii="Sylfaen" w:hAnsi="Sylfaen"/>
          <w:lang w:val="ka-GE"/>
        </w:rPr>
        <w:t xml:space="preserve"> </w:t>
      </w:r>
      <w:r w:rsidRPr="00636DF3">
        <w:rPr>
          <w:rFonts w:ascii="Sylfaen" w:hAnsi="Sylfaen" w:cs="Sylfaen"/>
          <w:lang w:val="ka-GE"/>
        </w:rPr>
        <w:t>ქუთათელაძის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სახელმწიფო</w:t>
      </w:r>
      <w:r w:rsidRPr="00636DF3">
        <w:rPr>
          <w:rFonts w:ascii="Sylfaen" w:hAnsi="Sylfaen"/>
          <w:lang w:val="ka-GE"/>
        </w:rPr>
        <w:t xml:space="preserve"> </w:t>
      </w:r>
      <w:r w:rsidRPr="00636DF3">
        <w:rPr>
          <w:rFonts w:ascii="Sylfaen" w:hAnsi="Sylfaen" w:cs="Sylfaen"/>
          <w:lang w:val="ka-GE"/>
        </w:rPr>
        <w:t>სამხატვრო</w:t>
      </w:r>
      <w:r w:rsidRPr="00636DF3">
        <w:rPr>
          <w:rFonts w:ascii="Sylfaen" w:hAnsi="Sylfaen"/>
          <w:lang w:val="ka-GE"/>
        </w:rPr>
        <w:t xml:space="preserve"> </w:t>
      </w:r>
      <w:r w:rsidRPr="00636DF3">
        <w:rPr>
          <w:rFonts w:ascii="Sylfaen" w:hAnsi="Sylfaen" w:cs="Sylfaen"/>
          <w:lang w:val="ka-GE"/>
        </w:rPr>
        <w:t>აკადემია</w:t>
      </w:r>
      <w:r w:rsidRPr="00636DF3">
        <w:rPr>
          <w:rFonts w:ascii="Sylfaen" w:hAnsi="Sylfaen"/>
          <w:lang w:val="ka-GE"/>
        </w:rPr>
        <w:t xml:space="preserve"> </w:t>
      </w:r>
      <w:r w:rsidRPr="00636DF3">
        <w:rPr>
          <w:rFonts w:ascii="Sylfaen" w:hAnsi="Sylfaen" w:cs="Sylfaen"/>
          <w:lang w:val="ka-GE"/>
        </w:rPr>
        <w:t>ახორციელებს</w:t>
      </w:r>
      <w:r w:rsidRPr="00636DF3">
        <w:rPr>
          <w:rFonts w:ascii="Sylfaen" w:hAnsi="Sylfaen"/>
          <w:lang w:val="ka-GE"/>
        </w:rPr>
        <w:t xml:space="preserve"> </w:t>
      </w:r>
      <w:r w:rsidRPr="00636DF3">
        <w:rPr>
          <w:rFonts w:ascii="Sylfaen" w:hAnsi="Sylfaen" w:cs="Sylfaen"/>
          <w:lang w:val="ka-GE"/>
        </w:rPr>
        <w:t>პროექტს</w:t>
      </w:r>
      <w:r w:rsidRPr="00636DF3">
        <w:rPr>
          <w:rFonts w:ascii="Sylfaen" w:hAnsi="Sylfaen"/>
          <w:lang w:val="ka-GE"/>
        </w:rPr>
        <w:t xml:space="preserve"> - </w:t>
      </w:r>
      <w:r w:rsidRPr="00636DF3">
        <w:rPr>
          <w:rFonts w:ascii="Sylfaen" w:hAnsi="Sylfaen" w:cs="Sylfaen"/>
          <w:lang w:val="ka-GE"/>
        </w:rPr>
        <w:t>განსაკუთრებული</w:t>
      </w:r>
      <w:r w:rsidRPr="00636DF3">
        <w:rPr>
          <w:rFonts w:ascii="Sylfaen" w:hAnsi="Sylfaen"/>
          <w:lang w:val="ka-GE"/>
        </w:rPr>
        <w:t xml:space="preserve"> </w:t>
      </w:r>
      <w:r w:rsidRPr="00636DF3">
        <w:rPr>
          <w:rFonts w:ascii="Sylfaen" w:hAnsi="Sylfaen" w:cs="Sylfaen"/>
          <w:lang w:val="ka-GE"/>
        </w:rPr>
        <w:t>საჭიროებების</w:t>
      </w:r>
      <w:r w:rsidRPr="00636DF3">
        <w:rPr>
          <w:rFonts w:ascii="Sylfaen" w:hAnsi="Sylfaen"/>
          <w:lang w:val="ka-GE"/>
        </w:rPr>
        <w:t xml:space="preserve"> </w:t>
      </w:r>
      <w:r w:rsidRPr="00636DF3">
        <w:rPr>
          <w:rFonts w:ascii="Sylfaen" w:hAnsi="Sylfaen" w:cs="Sylfaen"/>
          <w:lang w:val="ka-GE"/>
        </w:rPr>
        <w:t>მქონე</w:t>
      </w:r>
      <w:r w:rsidRPr="00636DF3">
        <w:rPr>
          <w:rFonts w:ascii="Sylfaen" w:hAnsi="Sylfaen"/>
          <w:lang w:val="ka-GE"/>
        </w:rPr>
        <w:t xml:space="preserve"> </w:t>
      </w:r>
      <w:r w:rsidRPr="00636DF3">
        <w:rPr>
          <w:rFonts w:ascii="Sylfaen" w:hAnsi="Sylfaen" w:cs="Sylfaen"/>
          <w:lang w:val="ka-GE"/>
        </w:rPr>
        <w:t>მოსწავლეთა</w:t>
      </w:r>
      <w:r w:rsidRPr="00636DF3">
        <w:rPr>
          <w:rFonts w:ascii="Sylfaen" w:hAnsi="Sylfaen"/>
          <w:lang w:val="ka-GE"/>
        </w:rPr>
        <w:t>/</w:t>
      </w:r>
      <w:r w:rsidRPr="00636DF3">
        <w:rPr>
          <w:rFonts w:ascii="Sylfaen" w:hAnsi="Sylfaen" w:cs="Sylfaen"/>
          <w:lang w:val="ka-GE"/>
        </w:rPr>
        <w:t>სტუდენტთა</w:t>
      </w:r>
      <w:r w:rsidRPr="00636DF3">
        <w:rPr>
          <w:rFonts w:ascii="Sylfaen" w:hAnsi="Sylfaen"/>
          <w:lang w:val="ka-GE"/>
        </w:rPr>
        <w:t xml:space="preserve"> </w:t>
      </w:r>
      <w:r w:rsidRPr="00636DF3">
        <w:rPr>
          <w:rFonts w:ascii="Sylfaen" w:hAnsi="Sylfaen" w:cs="Sylfaen"/>
          <w:lang w:val="ka-GE"/>
        </w:rPr>
        <w:t>განათლების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p>
    <w:p w14:paraId="7A03B19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ჩატარდა</w:t>
      </w:r>
      <w:r w:rsidRPr="00636DF3">
        <w:rPr>
          <w:rFonts w:ascii="Sylfaen" w:hAnsi="Sylfaen"/>
          <w:lang w:val="ka-GE"/>
        </w:rPr>
        <w:t xml:space="preserve"> </w:t>
      </w:r>
      <w:r w:rsidRPr="00636DF3">
        <w:rPr>
          <w:rFonts w:ascii="Sylfaen" w:hAnsi="Sylfaen" w:cs="Sylfaen"/>
          <w:lang w:val="ka-GE"/>
        </w:rPr>
        <w:t>კონკურსები</w:t>
      </w:r>
      <w:r w:rsidRPr="00636DF3">
        <w:rPr>
          <w:rFonts w:ascii="Sylfaen" w:hAnsi="Sylfaen"/>
          <w:lang w:val="ka-GE"/>
        </w:rPr>
        <w:t xml:space="preserve"> - </w:t>
      </w:r>
      <w:r w:rsidRPr="00636DF3">
        <w:rPr>
          <w:rFonts w:ascii="Sylfaen" w:hAnsi="Sylfaen" w:cs="Sylfaen"/>
          <w:lang w:val="ka-GE"/>
        </w:rPr>
        <w:t>სახელოვნებო</w:t>
      </w:r>
      <w:r w:rsidRPr="00636DF3">
        <w:rPr>
          <w:rFonts w:ascii="Sylfaen" w:hAnsi="Sylfaen"/>
          <w:lang w:val="ka-GE"/>
        </w:rPr>
        <w:t xml:space="preserve"> </w:t>
      </w:r>
      <w:r w:rsidRPr="00636DF3">
        <w:rPr>
          <w:rFonts w:ascii="Sylfaen" w:hAnsi="Sylfaen" w:cs="Sylfaen"/>
          <w:lang w:val="ka-GE"/>
        </w:rPr>
        <w:t>საგანმანათლებლო</w:t>
      </w:r>
      <w:r w:rsidRPr="00636DF3">
        <w:rPr>
          <w:rFonts w:ascii="Sylfaen" w:hAnsi="Sylfaen"/>
          <w:lang w:val="ka-GE"/>
        </w:rPr>
        <w:t xml:space="preserve"> </w:t>
      </w:r>
      <w:r w:rsidRPr="00636DF3">
        <w:rPr>
          <w:rFonts w:ascii="Sylfaen" w:hAnsi="Sylfaen" w:cs="Sylfaen"/>
          <w:lang w:val="ka-GE"/>
        </w:rPr>
        <w:t>პროცესისათვის</w:t>
      </w:r>
      <w:r w:rsidRPr="00636DF3">
        <w:rPr>
          <w:rFonts w:ascii="Sylfaen" w:hAnsi="Sylfaen"/>
          <w:lang w:val="ka-GE"/>
        </w:rPr>
        <w:t xml:space="preserve"> </w:t>
      </w:r>
      <w:r w:rsidRPr="00636DF3">
        <w:rPr>
          <w:rFonts w:ascii="Sylfaen" w:hAnsi="Sylfaen" w:cs="Sylfaen"/>
          <w:lang w:val="ka-GE"/>
        </w:rPr>
        <w:t>საჭირო</w:t>
      </w:r>
      <w:r w:rsidRPr="00636DF3">
        <w:rPr>
          <w:rFonts w:ascii="Sylfaen" w:hAnsi="Sylfaen"/>
          <w:lang w:val="ka-GE"/>
        </w:rPr>
        <w:t xml:space="preserve"> </w:t>
      </w:r>
      <w:r w:rsidRPr="00636DF3">
        <w:rPr>
          <w:rFonts w:ascii="Sylfaen" w:hAnsi="Sylfaen" w:cs="Sylfaen"/>
          <w:lang w:val="ka-GE"/>
        </w:rPr>
        <w:t>წიგნადი</w:t>
      </w:r>
      <w:r w:rsidRPr="00636DF3">
        <w:rPr>
          <w:rFonts w:ascii="Sylfaen" w:hAnsi="Sylfaen"/>
          <w:lang w:val="ka-GE"/>
        </w:rPr>
        <w:t xml:space="preserve"> </w:t>
      </w:r>
      <w:r w:rsidRPr="00636DF3">
        <w:rPr>
          <w:rFonts w:ascii="Sylfaen" w:hAnsi="Sylfaen" w:cs="Sylfaen"/>
          <w:lang w:val="ka-GE"/>
        </w:rPr>
        <w:t>ფონდის</w:t>
      </w:r>
      <w:r w:rsidRPr="00636DF3">
        <w:rPr>
          <w:rFonts w:ascii="Sylfaen" w:hAnsi="Sylfaen"/>
          <w:lang w:val="ka-GE"/>
        </w:rPr>
        <w:t xml:space="preserve"> </w:t>
      </w:r>
      <w:r w:rsidRPr="00636DF3">
        <w:rPr>
          <w:rFonts w:ascii="Sylfaen" w:hAnsi="Sylfaen" w:cs="Sylfaen"/>
          <w:lang w:val="ka-GE"/>
        </w:rPr>
        <w:t>განახლება</w:t>
      </w:r>
      <w:r w:rsidRPr="00636DF3">
        <w:rPr>
          <w:rFonts w:ascii="Sylfaen" w:hAnsi="Sylfaen"/>
          <w:lang w:val="ka-GE"/>
        </w:rPr>
        <w:t xml:space="preserve"> (</w:t>
      </w:r>
      <w:r w:rsidRPr="00636DF3">
        <w:rPr>
          <w:rFonts w:ascii="Sylfaen" w:hAnsi="Sylfaen" w:cs="Sylfaen"/>
          <w:lang w:val="ka-GE"/>
        </w:rPr>
        <w:t>თარგმნა</w:t>
      </w:r>
      <w:r w:rsidRPr="00636DF3">
        <w:rPr>
          <w:rFonts w:ascii="Sylfaen" w:hAnsi="Sylfaen"/>
          <w:lang w:val="ka-GE"/>
        </w:rPr>
        <w:t xml:space="preserve"> </w:t>
      </w:r>
      <w:r w:rsidRPr="00636DF3">
        <w:rPr>
          <w:rFonts w:ascii="Sylfaen" w:hAnsi="Sylfaen" w:cs="Sylfaen"/>
          <w:lang w:val="ka-GE"/>
        </w:rPr>
        <w:t>ან</w:t>
      </w:r>
      <w:r w:rsidRPr="00636DF3">
        <w:rPr>
          <w:rFonts w:ascii="Sylfaen" w:hAnsi="Sylfaen"/>
          <w:lang w:val="ka-GE"/>
        </w:rPr>
        <w:t>/</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გამო</w:t>
      </w:r>
      <w:r w:rsidRPr="00636DF3">
        <w:rPr>
          <w:rFonts w:ascii="Sylfaen" w:hAnsi="Sylfaen"/>
          <w:lang w:val="ka-GE"/>
        </w:rPr>
        <w:t>ცემა); საგუნდო მუსიკის შემსრულებელთა ეროვნული კონკურსი;</w:t>
      </w:r>
      <w:r w:rsidRPr="00636DF3">
        <w:rPr>
          <w:rFonts w:ascii="Sylfaen" w:hAnsi="Sylfaen" w:cs="Sylfaen"/>
          <w:lang w:val="ka-GE"/>
        </w:rPr>
        <w:t xml:space="preserve"> </w:t>
      </w:r>
      <w:r w:rsidRPr="00636DF3">
        <w:rPr>
          <w:rFonts w:ascii="Sylfaen" w:hAnsi="Sylfaen"/>
          <w:lang w:val="ka-GE"/>
        </w:rPr>
        <w:t>ნიჭიერ ახალგაზრდა ხელოვანთა განათლების ხელშეწყობა (გამარჯვებულია 21 პროექტი)</w:t>
      </w:r>
      <w:r w:rsidRPr="00636DF3">
        <w:rPr>
          <w:rFonts w:ascii="Sylfaen" w:hAnsi="Sylfaen" w:cs="Sylfaen"/>
          <w:lang w:val="ka-GE"/>
        </w:rPr>
        <w:t xml:space="preserve">; </w:t>
      </w:r>
      <w:r w:rsidRPr="00636DF3">
        <w:rPr>
          <w:rFonts w:ascii="Sylfaen" w:hAnsi="Sylfaen"/>
          <w:lang w:val="ka-GE"/>
        </w:rPr>
        <w:t xml:space="preserve">საბავშვო-საყმაწვილო სახელოვნებო სკოლების/სტუდიების ხელშეწყობა (გამარჯვებულია 5 პროექტი); </w:t>
      </w:r>
      <w:r w:rsidRPr="00636DF3">
        <w:rPr>
          <w:rFonts w:ascii="Sylfaen" w:hAnsi="Sylfaen" w:cs="Sylfaen"/>
          <w:lang w:val="ka-GE"/>
        </w:rPr>
        <w:t>მუსიკალური ინსტრუმენტების, ხალხური საკრავებისა და სასცენო სამოსის (ფეხსაცმელი და აქსესუარები) ოსტატთა ხელშეწყობა (გამარჯვებულია 10 პროექტი); თვითმოქმედი</w:t>
      </w:r>
      <w:r w:rsidRPr="00636DF3">
        <w:rPr>
          <w:rFonts w:ascii="Sylfaen" w:hAnsi="Sylfaen"/>
          <w:lang w:val="ka-GE"/>
        </w:rPr>
        <w:t xml:space="preserve"> </w:t>
      </w:r>
      <w:r w:rsidRPr="00636DF3">
        <w:rPr>
          <w:rFonts w:ascii="Sylfaen" w:hAnsi="Sylfaen" w:cs="Sylfaen"/>
          <w:lang w:val="ka-GE"/>
        </w:rPr>
        <w:t>ფოლკლორული</w:t>
      </w:r>
      <w:r w:rsidRPr="00636DF3">
        <w:rPr>
          <w:rFonts w:ascii="Sylfaen" w:hAnsi="Sylfaen"/>
          <w:lang w:val="ka-GE"/>
        </w:rPr>
        <w:t xml:space="preserve"> </w:t>
      </w:r>
      <w:r w:rsidRPr="00636DF3">
        <w:rPr>
          <w:rFonts w:ascii="Sylfaen" w:hAnsi="Sylfaen" w:cs="Sylfaen"/>
          <w:lang w:val="ka-GE"/>
        </w:rPr>
        <w:t>ანსამბლების</w:t>
      </w:r>
      <w:r w:rsidRPr="00636DF3">
        <w:rPr>
          <w:rFonts w:ascii="Sylfaen" w:hAnsi="Sylfaen"/>
          <w:lang w:val="ka-GE"/>
        </w:rPr>
        <w:t xml:space="preserve"> </w:t>
      </w:r>
      <w:r w:rsidRPr="00636DF3">
        <w:rPr>
          <w:rFonts w:ascii="Sylfaen" w:hAnsi="Sylfaen" w:cs="Sylfaen"/>
          <w:lang w:val="ka-GE"/>
        </w:rPr>
        <w:t>ხელშეწყობა</w:t>
      </w:r>
      <w:r w:rsidRPr="00636DF3">
        <w:rPr>
          <w:rFonts w:ascii="Sylfaen" w:hAnsi="Sylfaen"/>
          <w:lang w:val="ka-GE"/>
        </w:rPr>
        <w:t>;</w:t>
      </w:r>
    </w:p>
    <w:p w14:paraId="7AC0B31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t>„განსაკუთრებული</w:t>
      </w:r>
      <w:r w:rsidRPr="00636DF3">
        <w:rPr>
          <w:rFonts w:ascii="Sylfaen" w:hAnsi="Sylfaen"/>
          <w:lang w:val="ka-GE"/>
        </w:rPr>
        <w:t xml:space="preserve"> </w:t>
      </w:r>
      <w:r w:rsidRPr="00636DF3">
        <w:rPr>
          <w:rFonts w:ascii="Sylfaen" w:hAnsi="Sylfaen" w:cs="Sylfaen"/>
          <w:lang w:val="ka-GE"/>
        </w:rPr>
        <w:t>საჭიროებების</w:t>
      </w:r>
      <w:r w:rsidRPr="00636DF3">
        <w:rPr>
          <w:rFonts w:ascii="Sylfaen" w:hAnsi="Sylfaen"/>
          <w:lang w:val="ka-GE"/>
        </w:rPr>
        <w:t xml:space="preserve"> </w:t>
      </w:r>
      <w:r w:rsidRPr="00636DF3">
        <w:rPr>
          <w:rFonts w:ascii="Sylfaen" w:hAnsi="Sylfaen" w:cs="Sylfaen"/>
          <w:lang w:val="ka-GE"/>
        </w:rPr>
        <w:t>მქონე</w:t>
      </w:r>
      <w:r w:rsidRPr="00636DF3">
        <w:rPr>
          <w:rFonts w:ascii="Sylfaen" w:hAnsi="Sylfaen"/>
          <w:lang w:val="ka-GE"/>
        </w:rPr>
        <w:t xml:space="preserve"> </w:t>
      </w:r>
      <w:r w:rsidRPr="00636DF3">
        <w:rPr>
          <w:rFonts w:ascii="Sylfaen" w:hAnsi="Sylfaen" w:cs="Sylfaen"/>
          <w:lang w:val="ka-GE"/>
        </w:rPr>
        <w:t>მოსწავლეთა</w:t>
      </w:r>
      <w:r w:rsidRPr="00636DF3">
        <w:rPr>
          <w:rFonts w:ascii="Sylfaen" w:hAnsi="Sylfaen"/>
          <w:lang w:val="ka-GE"/>
        </w:rPr>
        <w:t>/</w:t>
      </w:r>
      <w:r w:rsidRPr="00636DF3">
        <w:rPr>
          <w:rFonts w:ascii="Sylfaen" w:hAnsi="Sylfaen" w:cs="Sylfaen"/>
          <w:lang w:val="ka-GE"/>
        </w:rPr>
        <w:t>სტუდენტთა</w:t>
      </w:r>
      <w:r w:rsidRPr="00636DF3">
        <w:rPr>
          <w:rFonts w:ascii="Sylfaen" w:hAnsi="Sylfaen"/>
          <w:lang w:val="ka-GE"/>
        </w:rPr>
        <w:t xml:space="preserve"> </w:t>
      </w:r>
      <w:r w:rsidRPr="00636DF3">
        <w:rPr>
          <w:rFonts w:ascii="Sylfaen" w:hAnsi="Sylfaen" w:cs="Sylfaen"/>
          <w:lang w:val="ka-GE"/>
        </w:rPr>
        <w:t>განათლების</w:t>
      </w:r>
      <w:r w:rsidRPr="00636DF3">
        <w:rPr>
          <w:rFonts w:ascii="Sylfaen" w:hAnsi="Sylfaen"/>
          <w:lang w:val="ka-GE"/>
        </w:rPr>
        <w:t xml:space="preserve"> </w:t>
      </w:r>
      <w:r w:rsidRPr="00636DF3">
        <w:rPr>
          <w:rFonts w:ascii="Sylfaen" w:hAnsi="Sylfaen" w:cs="Sylfaen"/>
          <w:lang w:val="ka-GE"/>
        </w:rPr>
        <w:t>ხელშეწყობა“ ფარგლებში დაფინანსდა ორი პროექტი: „სამხატვრო აკადემიის სახვითი ხელოვნების ფაკულტეტის აფხაზი სტუდენტების ხელშეწყობა" და „თინათინ ბასოშვილის განათლების ხელშეწყობა“</w:t>
      </w:r>
    </w:p>
    <w:p w14:paraId="4DA34CE6" w14:textId="77777777" w:rsidR="009C33B3" w:rsidRPr="00636DF3" w:rsidRDefault="009C33B3" w:rsidP="008C170A">
      <w:pPr>
        <w:numPr>
          <w:ilvl w:val="3"/>
          <w:numId w:val="2"/>
        </w:numPr>
        <w:spacing w:after="0" w:line="240" w:lineRule="auto"/>
        <w:ind w:left="0"/>
        <w:jc w:val="both"/>
        <w:rPr>
          <w:rFonts w:ascii="Sylfaen" w:hAnsi="Sylfaen"/>
          <w:lang w:val="ka-GE"/>
        </w:rPr>
      </w:pPr>
      <w:r w:rsidRPr="00636DF3">
        <w:rPr>
          <w:rFonts w:ascii="Sylfaen" w:hAnsi="Sylfaen" w:cs="Sylfaen"/>
          <w:lang w:val="ka-GE"/>
        </w:rPr>
        <w:lastRenderedPageBreak/>
        <w:t>სსიპ</w:t>
      </w:r>
      <w:r w:rsidRPr="00636DF3">
        <w:rPr>
          <w:rFonts w:ascii="Sylfaen" w:hAnsi="Sylfaen"/>
          <w:lang w:val="ka-GE"/>
        </w:rPr>
        <w:t xml:space="preserve"> „</w:t>
      </w:r>
      <w:r w:rsidRPr="00636DF3">
        <w:rPr>
          <w:rFonts w:ascii="Sylfaen" w:hAnsi="Sylfaen" w:cs="Sylfaen"/>
          <w:lang w:val="ka-GE"/>
        </w:rPr>
        <w:t>ანზორ</w:t>
      </w:r>
      <w:r w:rsidRPr="00636DF3">
        <w:rPr>
          <w:rFonts w:ascii="Sylfaen" w:hAnsi="Sylfaen"/>
          <w:lang w:val="ka-GE"/>
        </w:rPr>
        <w:t xml:space="preserve"> </w:t>
      </w:r>
      <w:r w:rsidRPr="00636DF3">
        <w:rPr>
          <w:rFonts w:ascii="Sylfaen" w:hAnsi="Sylfaen" w:cs="Sylfaen"/>
          <w:lang w:val="ka-GE"/>
        </w:rPr>
        <w:t>ერქომაიშვილის</w:t>
      </w:r>
      <w:r w:rsidRPr="00636DF3">
        <w:rPr>
          <w:rFonts w:ascii="Sylfaen" w:hAnsi="Sylfaen"/>
          <w:lang w:val="ka-GE"/>
        </w:rPr>
        <w:t xml:space="preserve"> </w:t>
      </w:r>
      <w:r w:rsidRPr="00636DF3">
        <w:rPr>
          <w:rFonts w:ascii="Sylfaen" w:hAnsi="Sylfaen" w:cs="Sylfaen"/>
          <w:lang w:val="ka-GE"/>
        </w:rPr>
        <w:t>სახელობის</w:t>
      </w:r>
      <w:r w:rsidRPr="00636DF3">
        <w:rPr>
          <w:rFonts w:ascii="Sylfaen" w:hAnsi="Sylfaen"/>
          <w:lang w:val="ka-GE"/>
        </w:rPr>
        <w:t xml:space="preserve"> </w:t>
      </w:r>
      <w:r w:rsidRPr="00636DF3">
        <w:rPr>
          <w:rFonts w:ascii="Sylfaen" w:hAnsi="Sylfaen" w:cs="Sylfaen"/>
          <w:lang w:val="ka-GE"/>
        </w:rPr>
        <w:t>ფოლკლორის</w:t>
      </w:r>
      <w:r w:rsidRPr="00636DF3">
        <w:rPr>
          <w:rFonts w:ascii="Sylfaen" w:hAnsi="Sylfaen"/>
          <w:lang w:val="ka-GE"/>
        </w:rPr>
        <w:t xml:space="preserve"> </w:t>
      </w:r>
      <w:r w:rsidRPr="00636DF3">
        <w:rPr>
          <w:rFonts w:ascii="Sylfaen" w:hAnsi="Sylfaen" w:cs="Sylfaen"/>
          <w:lang w:val="ka-GE"/>
        </w:rPr>
        <w:t>სახელმწიფო</w:t>
      </w:r>
      <w:r w:rsidRPr="00636DF3">
        <w:rPr>
          <w:rFonts w:ascii="Sylfaen" w:hAnsi="Sylfaen"/>
          <w:lang w:val="ka-GE"/>
        </w:rPr>
        <w:t xml:space="preserve"> </w:t>
      </w:r>
      <w:r w:rsidRPr="00636DF3">
        <w:rPr>
          <w:rFonts w:ascii="Sylfaen" w:hAnsi="Sylfaen" w:cs="Sylfaen"/>
          <w:lang w:val="ka-GE"/>
        </w:rPr>
        <w:t>ცენტრის</w:t>
      </w:r>
      <w:r w:rsidRPr="00636DF3">
        <w:rPr>
          <w:rFonts w:ascii="Sylfaen" w:hAnsi="Sylfaen"/>
          <w:lang w:val="ka-GE"/>
        </w:rPr>
        <w:t xml:space="preserve">" </w:t>
      </w:r>
      <w:r w:rsidRPr="00636DF3">
        <w:rPr>
          <w:rFonts w:ascii="Sylfaen" w:hAnsi="Sylfaen" w:cs="Sylfaen"/>
          <w:lang w:val="ka-GE"/>
        </w:rPr>
        <w:t>მიერ</w:t>
      </w:r>
      <w:r w:rsidRPr="00636DF3">
        <w:rPr>
          <w:rFonts w:ascii="Sylfaen" w:hAnsi="Sylfaen"/>
          <w:lang w:val="ka-GE"/>
        </w:rPr>
        <w:t xml:space="preserve"> </w:t>
      </w:r>
      <w:r w:rsidRPr="00636DF3">
        <w:rPr>
          <w:rFonts w:ascii="Sylfaen" w:hAnsi="Sylfaen" w:cs="Sylfaen"/>
          <w:lang w:val="ka-GE"/>
        </w:rPr>
        <w:t>ხორციელდება</w:t>
      </w:r>
      <w:r w:rsidRPr="00636DF3">
        <w:rPr>
          <w:rFonts w:ascii="Sylfaen" w:hAnsi="Sylfaen"/>
          <w:lang w:val="ka-GE"/>
        </w:rPr>
        <w:t xml:space="preserve"> </w:t>
      </w:r>
      <w:r w:rsidRPr="00636DF3">
        <w:rPr>
          <w:rFonts w:ascii="Sylfaen" w:hAnsi="Sylfaen" w:cs="Sylfaen"/>
          <w:lang w:val="ka-GE"/>
        </w:rPr>
        <w:t>პროექტი</w:t>
      </w:r>
      <w:r w:rsidRPr="00636DF3">
        <w:rPr>
          <w:rFonts w:ascii="Sylfaen" w:hAnsi="Sylfaen"/>
          <w:lang w:val="ka-GE"/>
        </w:rPr>
        <w:t xml:space="preserve"> - „</w:t>
      </w:r>
      <w:r w:rsidRPr="00636DF3">
        <w:rPr>
          <w:rFonts w:ascii="Sylfaen" w:hAnsi="Sylfaen" w:cs="Sylfaen"/>
          <w:lang w:val="ka-GE"/>
        </w:rPr>
        <w:t>ფოლკლორის</w:t>
      </w:r>
      <w:r w:rsidRPr="00636DF3">
        <w:rPr>
          <w:rFonts w:ascii="Sylfaen" w:hAnsi="Sylfaen"/>
          <w:lang w:val="ka-GE"/>
        </w:rPr>
        <w:t xml:space="preserve"> </w:t>
      </w:r>
      <w:r w:rsidRPr="00636DF3">
        <w:rPr>
          <w:rFonts w:ascii="Sylfaen" w:hAnsi="Sylfaen" w:cs="Sylfaen"/>
          <w:lang w:val="ka-GE"/>
        </w:rPr>
        <w:t>ბეჭდური</w:t>
      </w:r>
      <w:r w:rsidRPr="00636DF3">
        <w:rPr>
          <w:rFonts w:ascii="Sylfaen" w:hAnsi="Sylfaen"/>
          <w:lang w:val="ka-GE"/>
        </w:rPr>
        <w:t xml:space="preserve">, </w:t>
      </w:r>
      <w:r w:rsidRPr="00636DF3">
        <w:rPr>
          <w:rFonts w:ascii="Sylfaen" w:hAnsi="Sylfaen" w:cs="Sylfaen"/>
          <w:lang w:val="ka-GE"/>
        </w:rPr>
        <w:t>ონლაინ</w:t>
      </w:r>
      <w:r w:rsidRPr="00636DF3">
        <w:rPr>
          <w:rFonts w:ascii="Sylfaen" w:hAnsi="Sylfaen"/>
          <w:lang w:val="ka-GE"/>
        </w:rPr>
        <w:t xml:space="preserve"> </w:t>
      </w:r>
      <w:r w:rsidRPr="00636DF3">
        <w:rPr>
          <w:rFonts w:ascii="Sylfaen" w:hAnsi="Sylfaen" w:cs="Sylfaen"/>
          <w:lang w:val="ka-GE"/>
        </w:rPr>
        <w:t>და</w:t>
      </w:r>
      <w:r w:rsidRPr="00636DF3">
        <w:rPr>
          <w:rFonts w:ascii="Sylfaen" w:hAnsi="Sylfaen"/>
          <w:lang w:val="ka-GE"/>
        </w:rPr>
        <w:t xml:space="preserve"> </w:t>
      </w:r>
      <w:r w:rsidRPr="00636DF3">
        <w:rPr>
          <w:rFonts w:ascii="Sylfaen" w:hAnsi="Sylfaen" w:cs="Sylfaen"/>
          <w:lang w:val="ka-GE"/>
        </w:rPr>
        <w:t>პერიოდული</w:t>
      </w:r>
      <w:r w:rsidRPr="00636DF3">
        <w:rPr>
          <w:rFonts w:ascii="Sylfaen" w:hAnsi="Sylfaen"/>
          <w:lang w:val="ka-GE"/>
        </w:rPr>
        <w:t xml:space="preserve"> </w:t>
      </w:r>
      <w:r w:rsidRPr="00636DF3">
        <w:rPr>
          <w:rFonts w:ascii="Sylfaen" w:hAnsi="Sylfaen" w:cs="Sylfaen"/>
          <w:lang w:val="ka-GE"/>
        </w:rPr>
        <w:t>გამოცემების</w:t>
      </w:r>
      <w:r w:rsidRPr="00636DF3">
        <w:rPr>
          <w:rFonts w:ascii="Sylfaen" w:hAnsi="Sylfaen"/>
          <w:lang w:val="ka-GE"/>
        </w:rPr>
        <w:t xml:space="preserve">, </w:t>
      </w:r>
      <w:r w:rsidRPr="00636DF3">
        <w:rPr>
          <w:rFonts w:ascii="Sylfaen" w:hAnsi="Sylfaen" w:cs="Sylfaen"/>
          <w:lang w:val="ka-GE"/>
        </w:rPr>
        <w:t>აუდიო</w:t>
      </w:r>
      <w:r w:rsidRPr="00636DF3">
        <w:rPr>
          <w:rFonts w:ascii="Sylfaen" w:hAnsi="Sylfaen"/>
          <w:lang w:val="ka-GE"/>
        </w:rPr>
        <w:t xml:space="preserve"> </w:t>
      </w:r>
      <w:r w:rsidRPr="00636DF3">
        <w:rPr>
          <w:rFonts w:ascii="Sylfaen" w:hAnsi="Sylfaen" w:cs="Sylfaen"/>
          <w:lang w:val="ka-GE"/>
        </w:rPr>
        <w:t>ჩანაწერების</w:t>
      </w:r>
      <w:r w:rsidRPr="00636DF3">
        <w:rPr>
          <w:rFonts w:ascii="Sylfaen" w:hAnsi="Sylfaen"/>
          <w:lang w:val="ka-GE"/>
        </w:rPr>
        <w:t xml:space="preserve"> </w:t>
      </w:r>
      <w:r w:rsidRPr="00636DF3">
        <w:rPr>
          <w:rFonts w:ascii="Sylfaen" w:hAnsi="Sylfaen" w:cs="Sylfaen"/>
          <w:lang w:val="ka-GE"/>
        </w:rPr>
        <w:t>მომზადება</w:t>
      </w:r>
      <w:r w:rsidRPr="00636DF3">
        <w:rPr>
          <w:rFonts w:ascii="Sylfaen" w:hAnsi="Sylfaen"/>
          <w:lang w:val="ka-GE"/>
        </w:rPr>
        <w:t>/</w:t>
      </w:r>
      <w:r w:rsidRPr="00636DF3">
        <w:rPr>
          <w:rFonts w:ascii="Sylfaen" w:hAnsi="Sylfaen" w:cs="Sylfaen"/>
          <w:lang w:val="ka-GE"/>
        </w:rPr>
        <w:t>გამოცემა</w:t>
      </w:r>
      <w:r w:rsidRPr="00636DF3">
        <w:rPr>
          <w:rFonts w:ascii="Sylfaen" w:hAnsi="Sylfaen"/>
          <w:lang w:val="ka-GE"/>
        </w:rPr>
        <w:t xml:space="preserve">“. </w:t>
      </w:r>
    </w:p>
    <w:p w14:paraId="0CCA01C7" w14:textId="77777777" w:rsidR="009C33B3" w:rsidRPr="00636DF3" w:rsidRDefault="009C33B3"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„საერთაშორისო კულტურული ურთიერთობების მხარდაჭერა“ პროგრამის</w:t>
      </w:r>
      <w:r w:rsidRPr="00636DF3" w:rsidDel="00BA1F58">
        <w:rPr>
          <w:rFonts w:ascii="Sylfaen" w:hAnsi="Sylfaen" w:cs="Sylfaen"/>
          <w:lang w:val="ka-GE"/>
        </w:rPr>
        <w:t xml:space="preserve"> </w:t>
      </w:r>
      <w:r w:rsidRPr="00636DF3">
        <w:rPr>
          <w:rFonts w:ascii="Sylfaen" w:hAnsi="Sylfaen" w:cs="Sylfaen"/>
          <w:lang w:val="ka-GE"/>
        </w:rPr>
        <w:t>ფარგლებში განხორციელდა:</w:t>
      </w:r>
      <w:r w:rsidRPr="00636DF3">
        <w:rPr>
          <w:rFonts w:ascii="Sylfaen" w:hAnsi="Sylfaen" w:cs="Sylfaen"/>
        </w:rPr>
        <w:t xml:space="preserve"> </w:t>
      </w:r>
      <w:r w:rsidRPr="00636DF3">
        <w:rPr>
          <w:rFonts w:ascii="Sylfaen" w:eastAsia="Calibri" w:hAnsi="Sylfaen" w:cs="Calibri"/>
          <w:lang w:val="ka-GE"/>
        </w:rPr>
        <w:t>„ვენეციის არქიტექტურის მე-18 ბიენალეზე, საქართველოს პავილიონის „იანვარი, თებერვალი, მარტი“ განხორციელებისათვის საჭირო სამუშაო ვიზიტი“, საქართველოს ეროვნული პავილიონის გახსნა ვენეციის მე-18 არქიტექტურის ბიენალეზე; ქართული პავილიონის მარკეტინგის, პიარ-კამპანიის ხელშეწყობა და საერთაშორისო ექსპერტების მხარდაჭერა ვენეციის არქიტექტურის მე-18 ბიენალეზე; ა(ა)იპ თბილისის არქიტექტურის ბიენალეს პროექტი „იანვარი, თებერვალი, მარტი“;</w:t>
      </w:r>
    </w:p>
    <w:p w14:paraId="2E7F9BC6" w14:textId="48D845E2" w:rsidR="00B65003" w:rsidRPr="00636DF3" w:rsidRDefault="00B65003"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დაფინანსდა კულტურის დარგში სხვადასხვა პროექტები, საიუბილეო თარიღების აღსანიშნად ღონისძიებები, კონკურსები, ფესტივალები, გასტროლები, მასტერკლასები და ა.შ; </w:t>
      </w:r>
    </w:p>
    <w:p w14:paraId="4B8AEA4A" w14:textId="57BB3EED" w:rsidR="000035FE" w:rsidRPr="00636DF3" w:rsidRDefault="000035FE" w:rsidP="008C170A">
      <w:pPr>
        <w:spacing w:line="240" w:lineRule="auto"/>
        <w:rPr>
          <w:rFonts w:ascii="Sylfaen" w:hAnsi="Sylfaen"/>
          <w:highlight w:val="yellow"/>
          <w:lang w:val="ka-GE"/>
        </w:rPr>
      </w:pPr>
    </w:p>
    <w:p w14:paraId="7CEA16E5" w14:textId="77777777" w:rsidR="005E2DEB" w:rsidRPr="00636DF3" w:rsidRDefault="005E2DEB" w:rsidP="008C170A">
      <w:pPr>
        <w:pStyle w:val="Heading2"/>
        <w:spacing w:before="0" w:line="240" w:lineRule="auto"/>
        <w:jc w:val="both"/>
        <w:rPr>
          <w:rFonts w:ascii="Sylfaen" w:eastAsia="Calibri" w:hAnsi="Sylfaen" w:cs="Calibri"/>
          <w:color w:val="366091"/>
          <w:sz w:val="22"/>
          <w:szCs w:val="22"/>
        </w:rPr>
      </w:pPr>
      <w:r w:rsidRPr="00636DF3">
        <w:rPr>
          <w:rFonts w:ascii="Sylfaen" w:eastAsia="Calibri" w:hAnsi="Sylfaen" w:cs="Calibri"/>
          <w:color w:val="366091"/>
          <w:sz w:val="22"/>
          <w:szCs w:val="22"/>
        </w:rPr>
        <w:t>8.4 ინფრასტრუქტურის განვითარება (პროგრამული კოდი 33 03)</w:t>
      </w:r>
    </w:p>
    <w:p w14:paraId="3B7D5264" w14:textId="77777777" w:rsidR="005E2DEB" w:rsidRPr="00636DF3" w:rsidRDefault="005E2DEB" w:rsidP="008C170A">
      <w:pPr>
        <w:pBdr>
          <w:top w:val="nil"/>
          <w:left w:val="nil"/>
          <w:bottom w:val="nil"/>
          <w:right w:val="nil"/>
          <w:between w:val="nil"/>
        </w:pBdr>
        <w:spacing w:line="240" w:lineRule="auto"/>
        <w:jc w:val="both"/>
        <w:rPr>
          <w:rFonts w:ascii="Sylfaen" w:eastAsia="Calibri" w:hAnsi="Sylfaen" w:cs="Calibri"/>
          <w:color w:val="000000"/>
        </w:rPr>
      </w:pPr>
    </w:p>
    <w:p w14:paraId="51CEA244" w14:textId="77777777" w:rsidR="005E2DEB" w:rsidRPr="00636DF3" w:rsidRDefault="005E2DEB" w:rsidP="008C170A">
      <w:pPr>
        <w:spacing w:after="0" w:line="240" w:lineRule="auto"/>
        <w:rPr>
          <w:rFonts w:ascii="Sylfaen" w:eastAsia="Calibri" w:hAnsi="Sylfaen" w:cs="Calibri"/>
        </w:rPr>
      </w:pPr>
      <w:r w:rsidRPr="00636DF3">
        <w:rPr>
          <w:rFonts w:ascii="Sylfaen" w:eastAsia="Calibri" w:hAnsi="Sylfaen" w:cs="Calibri"/>
        </w:rPr>
        <w:t>პროგრამის განმახორციელებელი:</w:t>
      </w:r>
    </w:p>
    <w:p w14:paraId="7F33DFAB" w14:textId="2BDDD6A3" w:rsidR="005E2DEB" w:rsidRPr="00636DF3" w:rsidRDefault="005E2DEB" w:rsidP="008C170A">
      <w:pPr>
        <w:pStyle w:val="ListParagraph"/>
        <w:numPr>
          <w:ilvl w:val="0"/>
          <w:numId w:val="16"/>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საქართველოს კულტურის, სპორტისა და ახალგაზრდობის სამინისტრო</w:t>
      </w:r>
    </w:p>
    <w:p w14:paraId="788006C6" w14:textId="77777777" w:rsidR="00956669" w:rsidRPr="00636DF3" w:rsidRDefault="00956669" w:rsidP="008C170A">
      <w:pPr>
        <w:pStyle w:val="ListParagraph"/>
        <w:pBdr>
          <w:top w:val="nil"/>
          <w:left w:val="nil"/>
          <w:bottom w:val="nil"/>
          <w:right w:val="nil"/>
          <w:between w:val="nil"/>
        </w:pBdr>
        <w:spacing w:after="0" w:line="240" w:lineRule="auto"/>
        <w:jc w:val="both"/>
        <w:rPr>
          <w:rFonts w:ascii="Sylfaen" w:eastAsia="Calibri" w:hAnsi="Sylfaen" w:cs="Calibri"/>
          <w:color w:val="000000"/>
        </w:rPr>
      </w:pPr>
    </w:p>
    <w:p w14:paraId="523D0002" w14:textId="77777777" w:rsidR="00956669" w:rsidRPr="00636DF3" w:rsidRDefault="0095666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მიმდინარეობდა:</w:t>
      </w:r>
    </w:p>
    <w:p w14:paraId="09363CE6" w14:textId="2434DF5A"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 xml:space="preserve">საქართველოს კულტურის, სპორტისა და ახალგაზრდობის სამინისტროს კუთვნილი </w:t>
      </w:r>
      <w:r w:rsidRPr="00636DF3">
        <w:rPr>
          <w:rFonts w:ascii="Sylfaen" w:eastAsia="Calibri" w:hAnsi="Sylfaen" w:cs="Calibri"/>
          <w:lang w:val="ka-GE"/>
        </w:rPr>
        <w:t xml:space="preserve">და სარგებლობაში </w:t>
      </w:r>
      <w:r w:rsidR="00730A0C" w:rsidRPr="00636DF3">
        <w:rPr>
          <w:rFonts w:ascii="Sylfaen" w:eastAsia="Calibri" w:hAnsi="Sylfaen" w:cs="Calibri"/>
          <w:lang w:val="ka-GE"/>
        </w:rPr>
        <w:t xml:space="preserve">არსებული </w:t>
      </w:r>
      <w:r w:rsidRPr="00636DF3">
        <w:rPr>
          <w:rFonts w:ascii="Sylfaen" w:eastAsia="Calibri" w:hAnsi="Sylfaen" w:cs="Calibri"/>
        </w:rPr>
        <w:t>შენობ</w:t>
      </w:r>
      <w:r w:rsidRPr="00636DF3">
        <w:rPr>
          <w:rFonts w:ascii="Sylfaen" w:eastAsia="Calibri" w:hAnsi="Sylfaen" w:cs="Calibri"/>
          <w:lang w:val="ka-GE"/>
        </w:rPr>
        <w:t>ებ</w:t>
      </w:r>
      <w:r w:rsidRPr="00636DF3">
        <w:rPr>
          <w:rFonts w:ascii="Sylfaen" w:eastAsia="Calibri" w:hAnsi="Sylfaen" w:cs="Calibri"/>
        </w:rPr>
        <w:t>ის (სანაპიროს N4</w:t>
      </w:r>
      <w:r w:rsidRPr="00636DF3">
        <w:rPr>
          <w:rFonts w:ascii="Sylfaen" w:eastAsia="Calibri" w:hAnsi="Sylfaen" w:cs="Calibri"/>
          <w:lang w:val="ka-GE"/>
        </w:rPr>
        <w:t xml:space="preserve">, </w:t>
      </w:r>
      <w:r w:rsidRPr="00636DF3">
        <w:rPr>
          <w:rFonts w:ascii="Sylfaen" w:eastAsia="Calibri" w:hAnsi="Sylfaen" w:cs="Calibri"/>
        </w:rPr>
        <w:t>ხეთაგუროვის ქუჩა N26-ში) რეაბილიტაცია/რეკონსტრუქციის ფიზიკური სამუშაოები;</w:t>
      </w:r>
    </w:p>
    <w:p w14:paraId="04F82525"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ა(ა)იპ ქართული ფილმის განვითარების ფონდის საკუთრებაში (ქ. თბილისში, დავით აღმაშენებლის გამზ. N164) არსებული ადმინისტრაციული შენობის სრული სარეაბილიტაციო სამუშაოების უზრუნველყოფა;</w:t>
      </w:r>
    </w:p>
    <w:p w14:paraId="3EB5A0DC"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 გორის გიორგი ერისთავის სახელობის პროფესიული სახელმწიფო დრამატული თეატრის სარგებლობაში არსებული შენობის სრული რეაბილიტაციისთვის საპროექტო-სახარჯთაღრიცხვო დოკუმენტაციის შესყიდვა;</w:t>
      </w:r>
    </w:p>
    <w:p w14:paraId="58E8E188" w14:textId="08897338"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ქუთაისის მელიტონ ბალანჩივაძის სახელობის ოპერისა და ბალეტის პროფესიული სახელმწიფო თეატრის კუთვნილი შენობის (ქ. ქუთაისი, წმინდა ნინოს ქ. N17, ს/კ N03.03.21.123) სარეაბილიტაციო-სარემონტო სამუშაოები (მიმდინარეობს ტენდერი ფიზიკურ სამუშაოებზე);</w:t>
      </w:r>
      <w:r w:rsidRPr="00636DF3">
        <w:rPr>
          <w:rFonts w:ascii="Sylfaen" w:eastAsia="Calibri" w:hAnsi="Sylfaen" w:cs="Calibri"/>
          <w:lang w:val="ka-GE"/>
        </w:rPr>
        <w:t xml:space="preserve"> ასევე, თეატრის სარგებლობაში ახლად გადმოცემული შენობის (ქ. ქუთაისი წმ. ნინოს ქ. N17, რუსთაველის გამზ. N2, ცისფერყანწელთა ქ. N1; ს/კ 03.03.01.029.03.500)</w:t>
      </w:r>
      <w:r w:rsidR="00730A0C" w:rsidRPr="00636DF3">
        <w:rPr>
          <w:rFonts w:ascii="Sylfaen" w:eastAsia="Calibri" w:hAnsi="Sylfaen" w:cs="Calibri"/>
          <w:lang w:val="ka-GE"/>
        </w:rPr>
        <w:t xml:space="preserve"> </w:t>
      </w:r>
      <w:r w:rsidRPr="00636DF3">
        <w:rPr>
          <w:rFonts w:ascii="Sylfaen" w:eastAsia="Calibri" w:hAnsi="Sylfaen" w:cs="Calibri"/>
          <w:lang w:val="ka-GE"/>
        </w:rPr>
        <w:t>რეაბილიტაცია/რემონტისათვის საჭირო, საპროექტო-სახარჯთაღრიცხვო დოკუმენტაციის მომზადების მომსახურების უზრუნველყოფა;</w:t>
      </w:r>
    </w:p>
    <w:p w14:paraId="7921158A"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კუთვნილი შენობის (ქ. თბილისი, გუდიაშვილის ქ. N1) რეაბილიტაციის უზრუნველყოფა;</w:t>
      </w:r>
    </w:p>
    <w:p w14:paraId="054447FF"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 xml:space="preserve">სსიპ - ქ. ჭიათურის აკაკი წერეთლის სახელობის პროფესიული სახელმწიფო დრამატული </w:t>
      </w:r>
      <w:r w:rsidRPr="00636DF3">
        <w:rPr>
          <w:rFonts w:ascii="Sylfaen" w:eastAsia="Calibri" w:hAnsi="Sylfaen" w:cs="Calibri"/>
          <w:lang w:val="ka-GE"/>
        </w:rPr>
        <w:t>თეატრის ცენტრალური დარბაზის დაზიანებული ჭერის გამაგრებითი სამუშაოები;</w:t>
      </w:r>
    </w:p>
    <w:p w14:paraId="278AB4AA"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საქართველოს ეროვნული მუზეუმი - სიმონ ჯანაშიას სახელობის საქართველოს სახელმწიფო მუზეუმის მიერ ფოთის კოლხური კულტურის მუზეუმი შენობის სახურავის რეკონსტრუქცია-რეაბილიტაციის უზრუნველყოფა;</w:t>
      </w:r>
    </w:p>
    <w:p w14:paraId="0F41ABFC"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 xml:space="preserve">სსიპ - საქართველოს ეროვნული მუზეუმი - ქართული სპორტის მუზეუმის </w:t>
      </w:r>
      <w:r w:rsidRPr="00636DF3">
        <w:rPr>
          <w:rFonts w:ascii="Sylfaen" w:eastAsia="Calibri" w:hAnsi="Sylfaen" w:cs="Calibri"/>
          <w:lang w:val="ka-GE"/>
        </w:rPr>
        <w:t>სარეკონსტრუქციო-სარეაბილიტაციო სამუშაოები</w:t>
      </w:r>
      <w:r w:rsidRPr="00636DF3">
        <w:rPr>
          <w:rFonts w:ascii="Sylfaen" w:eastAsia="Calibri" w:hAnsi="Sylfaen" w:cs="Calibri"/>
        </w:rPr>
        <w:t>;</w:t>
      </w:r>
    </w:p>
    <w:p w14:paraId="656FAE4C" w14:textId="38FDFF93"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lastRenderedPageBreak/>
        <w:t>სსიპ – ჯ.კახიძის სახელობის თბილისის მუსიკალურ–კულტურული ცენტრი</w:t>
      </w:r>
      <w:r w:rsidRPr="00636DF3">
        <w:rPr>
          <w:rFonts w:ascii="Sylfaen" w:eastAsia="Calibri" w:hAnsi="Sylfaen" w:cs="Calibri"/>
          <w:lang w:val="ka-GE"/>
        </w:rPr>
        <w:t>ს მიერ ძველი ჩილერის ახლით შეცვლ</w:t>
      </w:r>
      <w:r w:rsidR="00730A0C" w:rsidRPr="00636DF3">
        <w:rPr>
          <w:rFonts w:ascii="Sylfaen" w:eastAsia="Calibri" w:hAnsi="Sylfaen" w:cs="Calibri"/>
          <w:lang w:val="ka-GE"/>
        </w:rPr>
        <w:t>ის</w:t>
      </w:r>
      <w:r w:rsidRPr="00636DF3">
        <w:rPr>
          <w:rFonts w:ascii="Sylfaen" w:eastAsia="Calibri" w:hAnsi="Sylfaen" w:cs="Calibri"/>
          <w:lang w:val="ka-GE"/>
        </w:rPr>
        <w:t xml:space="preserve"> და </w:t>
      </w:r>
      <w:r w:rsidR="00730A0C" w:rsidRPr="00636DF3">
        <w:rPr>
          <w:rFonts w:ascii="Sylfaen" w:eastAsia="Calibri" w:hAnsi="Sylfaen" w:cs="Calibri"/>
          <w:lang w:val="ka-GE"/>
        </w:rPr>
        <w:t xml:space="preserve">მისი </w:t>
      </w:r>
      <w:r w:rsidRPr="00636DF3">
        <w:rPr>
          <w:rFonts w:ascii="Sylfaen" w:eastAsia="Calibri" w:hAnsi="Sylfaen" w:cs="Calibri"/>
          <w:lang w:val="ka-GE"/>
        </w:rPr>
        <w:t>სამონტაჟო სამუშაოები;</w:t>
      </w:r>
    </w:p>
    <w:p w14:paraId="087E8BF4"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ანზორ ერქომაიშვილის სახელობის ფოლკლორის სახელმწიფო ცენტრი</w:t>
      </w:r>
      <w:r w:rsidRPr="00636DF3">
        <w:rPr>
          <w:rFonts w:ascii="Sylfaen" w:eastAsia="Calibri" w:hAnsi="Sylfaen" w:cs="Calibri"/>
          <w:lang w:val="ka-GE"/>
        </w:rPr>
        <w:t xml:space="preserve">ს მიერ საარქივო მასალის მოძიების, გაციფრების, შენახვისა და ციფრულ პლათფორმაზე განთავსების უზრუნველყოფა; </w:t>
      </w:r>
      <w:r w:rsidRPr="00636DF3">
        <w:rPr>
          <w:rFonts w:ascii="Sylfaen" w:eastAsia="Calibri" w:hAnsi="Sylfaen" w:cs="Calibri"/>
        </w:rPr>
        <w:t>ოზურგეთის რეგიონული წარმომადგენლობის შენობის გარე ფასადზე სარეაბილიტაციო სამუშაოები; ოზურგეთის რეგიონული წარმომადგენლობის შენობის სანიაღვრე არხისა და სადრენაჟე სისტემის მოწყობა;</w:t>
      </w:r>
      <w:r w:rsidRPr="00636DF3">
        <w:rPr>
          <w:rFonts w:ascii="Sylfaen" w:eastAsia="Calibri" w:hAnsi="Sylfaen" w:cs="Calibri"/>
          <w:lang w:val="ka-GE"/>
        </w:rPr>
        <w:t xml:space="preserve"> </w:t>
      </w:r>
      <w:r w:rsidRPr="00636DF3">
        <w:rPr>
          <w:rFonts w:ascii="Sylfaen" w:eastAsia="Calibri" w:hAnsi="Sylfaen" w:cs="Calibri"/>
        </w:rPr>
        <w:t>მესტიის სალოტბარო სკოლის სარეაბილიტაციო/სარემონტო სამუშაოები;</w:t>
      </w:r>
    </w:p>
    <w:p w14:paraId="79CBCA28" w14:textId="72C2F645"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მესხეთის (ახალციხის) პროფესიული სახელმწიფო დრამატული თეატრი</w:t>
      </w:r>
      <w:r w:rsidRPr="00636DF3">
        <w:rPr>
          <w:rFonts w:ascii="Sylfaen" w:eastAsia="Calibri" w:hAnsi="Sylfaen" w:cs="Calibri"/>
          <w:lang w:val="ka-GE"/>
        </w:rPr>
        <w:t>ს შენობის (ქ. ახალციხე, თამარ მეფის ქ. N6) სარეაბილიტაციო სამუშაოები;</w:t>
      </w:r>
    </w:p>
    <w:p w14:paraId="1A175B6B" w14:textId="61C2822B"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 ზესტაფონის უშანგი ჩხეიძის სახელობის პროფესიული სახელმწიფო დრამატული თეატრი</w:t>
      </w:r>
      <w:r w:rsidRPr="00636DF3">
        <w:rPr>
          <w:rFonts w:ascii="Sylfaen" w:eastAsia="Calibri" w:hAnsi="Sylfaen" w:cs="Calibri"/>
          <w:lang w:val="ka-GE"/>
        </w:rPr>
        <w:t>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w:t>
      </w:r>
      <w:r w:rsidR="001343ED" w:rsidRPr="00636DF3">
        <w:rPr>
          <w:rFonts w:ascii="Sylfaen" w:eastAsia="Calibri" w:hAnsi="Sylfaen" w:cs="Calibri"/>
          <w:lang w:val="ka-GE"/>
        </w:rPr>
        <w:t>ვა;</w:t>
      </w:r>
    </w:p>
    <w:p w14:paraId="0D1AC727"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ილიკო სუხიშვილის და ნინო რამიშვილის სახელობის ქართული ნაციონალური ბალეტის სახელმწიფო აკადემიური დასის მთავარი სარეპეტიციო დარბაზის (ქ. თბილისი, დ. აღმაშენებლის გამზირი N123) ჭერის/სახურავის შეკეთება;</w:t>
      </w:r>
      <w:r w:rsidRPr="00636DF3">
        <w:rPr>
          <w:rFonts w:ascii="Sylfaen" w:eastAsia="Calibri" w:hAnsi="Sylfaen" w:cs="Calibri"/>
          <w:lang w:val="ka-GE"/>
        </w:rPr>
        <w:t xml:space="preserve"> </w:t>
      </w:r>
    </w:p>
    <w:p w14:paraId="5756EE3F" w14:textId="6F322E2A"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 თელავის ვაჟა-ფშაველას სახელობის პროფესიული სახელმწიფო დრამატული თეატრი</w:t>
      </w:r>
      <w:r w:rsidRPr="00636DF3">
        <w:rPr>
          <w:rFonts w:ascii="Sylfaen" w:eastAsia="Calibri" w:hAnsi="Sylfaen" w:cs="Calibri"/>
          <w:lang w:val="ka-GE"/>
        </w:rPr>
        <w:t>ს მიერ გათბობის სისტემის მოწყობ</w:t>
      </w:r>
      <w:r w:rsidR="001343ED" w:rsidRPr="00636DF3">
        <w:rPr>
          <w:rFonts w:ascii="Sylfaen" w:eastAsia="Calibri" w:hAnsi="Sylfaen" w:cs="Calibri"/>
          <w:lang w:val="ka-GE"/>
        </w:rPr>
        <w:t>ა</w:t>
      </w:r>
      <w:r w:rsidRPr="00636DF3">
        <w:rPr>
          <w:rFonts w:ascii="Sylfaen" w:eastAsia="Calibri" w:hAnsi="Sylfaen" w:cs="Calibri"/>
          <w:lang w:val="ka-GE"/>
        </w:rPr>
        <w:t>;</w:t>
      </w:r>
    </w:p>
    <w:p w14:paraId="3CFEC0E0" w14:textId="67A55B56"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ვაჟა-ფშაველას სახლ-მუზეუმის მიერ საგამოფენო დარბაზის ტემპერატურის მარეგულირებლის შეძენა და მონტაჟი;</w:t>
      </w:r>
    </w:p>
    <w:p w14:paraId="143A30FD" w14:textId="46F21758"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ვახტანგ ჭაბუკიანის სახელობის თბილისის საბალეტო ხელოვნების სახელმწიფო სასწავლებლის სახანძრო და საყოფაცხოვრებო წყლით მომარაგების სისტემის აღდგენა/შეცვლის (ამორტიზებული და კოროზიისგან დაზიანებული მილების შეცვლა) სამუშაოები</w:t>
      </w:r>
      <w:r w:rsidR="001343ED" w:rsidRPr="00636DF3">
        <w:rPr>
          <w:rFonts w:ascii="Sylfaen" w:eastAsia="Calibri" w:hAnsi="Sylfaen" w:cs="Calibri"/>
          <w:lang w:val="ka-GE"/>
        </w:rPr>
        <w:t>.</w:t>
      </w:r>
      <w:r w:rsidRPr="00636DF3">
        <w:rPr>
          <w:rFonts w:ascii="Sylfaen" w:eastAsia="Calibri" w:hAnsi="Sylfaen" w:cs="Calibri"/>
        </w:rPr>
        <w:t xml:space="preserve"> ასევე, სასწავლებლის მიერ ექსპლუატაციიდან გამოსული ლიფტის რეაბილიტაციის სამუშაოების შესყიდვ</w:t>
      </w:r>
      <w:r w:rsidR="001343ED" w:rsidRPr="00636DF3">
        <w:rPr>
          <w:rFonts w:ascii="Sylfaen" w:eastAsia="Calibri" w:hAnsi="Sylfaen" w:cs="Calibri"/>
          <w:lang w:val="ka-GE"/>
        </w:rPr>
        <w:t>ა</w:t>
      </w:r>
      <w:r w:rsidRPr="00636DF3">
        <w:rPr>
          <w:rFonts w:ascii="Sylfaen" w:eastAsia="Calibri" w:hAnsi="Sylfaen" w:cs="Calibri"/>
        </w:rPr>
        <w:t>;</w:t>
      </w:r>
    </w:p>
    <w:p w14:paraId="177604B2" w14:textId="351EF5C4"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 xml:space="preserve">სსიპ - ქ. ქუთაისის ლადო მესხიშვილის სახელობის პროფესიული სახელმწიფო დრამატული თეატრის ეზოში განთავსებული </w:t>
      </w:r>
      <w:r w:rsidR="001343ED" w:rsidRPr="00636DF3">
        <w:rPr>
          <w:rFonts w:ascii="Sylfaen" w:eastAsia="Calibri" w:hAnsi="Sylfaen" w:cs="Calibri"/>
          <w:lang w:val="ka-GE"/>
        </w:rPr>
        <w:t>„</w:t>
      </w:r>
      <w:r w:rsidRPr="00636DF3">
        <w:rPr>
          <w:rFonts w:ascii="Sylfaen" w:eastAsia="Calibri" w:hAnsi="Sylfaen" w:cs="Calibri"/>
        </w:rPr>
        <w:t>მწვანე თეატრის</w:t>
      </w:r>
      <w:r w:rsidR="001343ED" w:rsidRPr="00636DF3">
        <w:rPr>
          <w:rFonts w:ascii="Sylfaen" w:eastAsia="Calibri" w:hAnsi="Sylfaen" w:cs="Calibri"/>
          <w:lang w:val="ka-GE"/>
        </w:rPr>
        <w:t>“</w:t>
      </w:r>
      <w:r w:rsidRPr="00636DF3">
        <w:rPr>
          <w:rFonts w:ascii="Sylfaen" w:eastAsia="Calibri" w:hAnsi="Sylfaen" w:cs="Calibri"/>
        </w:rPr>
        <w:t xml:space="preserve"> სკამების შეძენა;</w:t>
      </w:r>
    </w:p>
    <w:p w14:paraId="259EEFA4"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თელავის ისტორიული მუზეუმი</w:t>
      </w:r>
      <w:r w:rsidRPr="00636DF3">
        <w:rPr>
          <w:rFonts w:ascii="Sylfaen" w:eastAsia="Calibri" w:hAnsi="Sylfaen" w:cs="Calibri"/>
          <w:lang w:val="ka-GE"/>
        </w:rPr>
        <w:t>ს პროექტის „ქალაქ თელავის ბატონისციხის გალავნის დასავლეთის და აღმოსავლეთის ისტორიული კარიბჭე“ უზრუნველყოფა;</w:t>
      </w:r>
    </w:p>
    <w:p w14:paraId="5D5C2B49"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ილია ჭავჭავაძის ყვარლის სახელმწიფო მუზეუმის სააქტო დარბაზში სკამების შეცვლის, იატაკის საფარისა და ჭერის მოპირკეთების უზრუნველყოფა.</w:t>
      </w:r>
    </w:p>
    <w:p w14:paraId="33F57F04" w14:textId="77777777" w:rsidR="00956669" w:rsidRPr="00636DF3" w:rsidRDefault="00956669" w:rsidP="008C170A">
      <w:pPr>
        <w:pStyle w:val="ListParagraph"/>
        <w:spacing w:line="240" w:lineRule="auto"/>
        <w:jc w:val="both"/>
        <w:rPr>
          <w:rFonts w:ascii="Sylfaen" w:eastAsia="Calibri" w:hAnsi="Sylfaen" w:cs="Calibri"/>
        </w:rPr>
      </w:pPr>
    </w:p>
    <w:p w14:paraId="6C167AB7" w14:textId="77777777" w:rsidR="00956669" w:rsidRPr="00636DF3" w:rsidRDefault="0095666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დასრულდა: </w:t>
      </w:r>
    </w:p>
    <w:p w14:paraId="356EBC83"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ნოდარ დუმბაძის სახელობის მოზარდ მაყურებელთა პროფესიული სახელმწიფო თეატრის სარგებლობაში არსებული შენობის რეკონსტრუქცია-რეაბილიტაციის პროექტის ოპტიმიზაციისა და შესაბამისად ხარჯთაღრიცხვის კორექტირების უზრუნველყოფა;</w:t>
      </w:r>
    </w:p>
    <w:p w14:paraId="7442B525"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 ზესტაფონის უშანგი ჩხეიძის სახელობის პროფესიული სახელმწიფო დრამატული თეატრის გადაუდებელი აუცილებლობით გამოწვეული კოლონური კონდიციონერის შეძენა;</w:t>
      </w:r>
    </w:p>
    <w:p w14:paraId="3E2C3830"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საქართველოს ეროვნული მუზეუმი - ქართული სპორტის მუზეუმის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შესყიდვა;</w:t>
      </w:r>
    </w:p>
    <w:p w14:paraId="41746B12"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თბილისის ვანო სარაჯიშვილის სახელობის სახელმწიფო კონსერვატორიის მიერ როიალების შესყიდვის უზრუნველყოფა</w:t>
      </w:r>
      <w:r w:rsidRPr="00636DF3">
        <w:rPr>
          <w:rFonts w:ascii="Sylfaen" w:eastAsia="Calibri" w:hAnsi="Sylfaen" w:cs="Calibri"/>
          <w:lang w:val="ka-GE"/>
        </w:rPr>
        <w:t>;</w:t>
      </w:r>
    </w:p>
    <w:p w14:paraId="2A3C5F04"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 xml:space="preserve">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მიერ </w:t>
      </w:r>
      <w:r w:rsidRPr="00636DF3">
        <w:rPr>
          <w:rFonts w:ascii="Sylfaen" w:eastAsia="Calibri" w:hAnsi="Sylfaen" w:cs="Calibri"/>
        </w:rPr>
        <w:lastRenderedPageBreak/>
        <w:t>საგამოფენო სივრცის სრული ექსპლუატაციის მიზნით განათების სისტემის (ქ. თბილისი, რუსთაველის გამზ. N3) მონტაჟი; მუზეუმის სარგებლობაში არსებული შენობის (მდებარე გუდიაშვილის ქ. N1) მზიდუნარიანობის გამოკვლევის, მდგრადობის, ტექნიკური მდგომარეობის, საექსპლუატაციო ვარგისიანობის და დაფუძნების პირობების შეფასების დასკვნის მომზადების შესყიდვა;</w:t>
      </w:r>
    </w:p>
    <w:p w14:paraId="6915EF3F"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ქ. ჭიათურის აკაკი წერეთლის სახელობის პროფესიული სახელმწიფო დრამატული თეატრის სარგებლობაში არსებული შენობის სარეაბილიტაციო, საპროექტო-სახარჯთაღრიცხვო დოკუმენტაციის შესყიდვა;</w:t>
      </w:r>
      <w:r w:rsidRPr="00636DF3">
        <w:rPr>
          <w:rFonts w:ascii="Sylfaen" w:eastAsia="Calibri" w:hAnsi="Sylfaen" w:cs="Calibri"/>
          <w:lang w:val="ka-GE"/>
        </w:rPr>
        <w:t xml:space="preserve"> </w:t>
      </w:r>
    </w:p>
    <w:p w14:paraId="09883914"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საქართველოს თოჯინების პროფესიული სახელმწიფო თეატრების გაერთიანება - თეატრებისთვის განათების სისტემების შესყიდვა;</w:t>
      </w:r>
    </w:p>
    <w:p w14:paraId="4A026B0A" w14:textId="77777777" w:rsidR="00956669" w:rsidRPr="00636DF3" w:rsidRDefault="00956669" w:rsidP="008C170A">
      <w:pPr>
        <w:pStyle w:val="ListParagraph"/>
        <w:numPr>
          <w:ilvl w:val="0"/>
          <w:numId w:val="16"/>
        </w:numPr>
        <w:spacing w:after="0" w:line="240" w:lineRule="auto"/>
        <w:jc w:val="both"/>
        <w:rPr>
          <w:rFonts w:ascii="Sylfaen" w:eastAsia="Calibri" w:hAnsi="Sylfaen" w:cs="Calibri"/>
        </w:rPr>
      </w:pPr>
      <w:r w:rsidRPr="00636DF3">
        <w:rPr>
          <w:rFonts w:ascii="Sylfaen" w:eastAsia="Calibri" w:hAnsi="Sylfaen" w:cs="Calibri"/>
        </w:rPr>
        <w:t>სსიპ – ვაჟა-ფშაველას სახლ-მუზეუმის მიერ დაზიანებული საგამოფენო სივრცის აღდგენა</w:t>
      </w:r>
      <w:r w:rsidRPr="00636DF3">
        <w:rPr>
          <w:rFonts w:ascii="Sylfaen" w:eastAsia="Calibri" w:hAnsi="Sylfaen" w:cs="Calibri"/>
          <w:lang w:val="ka-GE"/>
        </w:rPr>
        <w:t>.</w:t>
      </w:r>
    </w:p>
    <w:p w14:paraId="59D13001" w14:textId="007DDB5D" w:rsidR="00956669" w:rsidRPr="00636DF3" w:rsidRDefault="00956669"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დაიწყო მოსამზადებელი სამუშაოები სსიპ – საქართველოს ოლიმპიური რეზერვების მზადების ეროვნული ცენტრის  შემდეგ ობიექტებზე: ცენტრის ორსართულიანი, მრავალპროფილიანი სპორტული დარბაზის მშენებლობა; ცენტრის ბალანსზე რიცხული სპორტსმენთა საცხოვრებელი კორპუსის გამაგრება, რეკონსტრუქცია და სრული რეაბილიტაცია; ცენტრის მიერ ძიუდოს დარბაზის მშენებლობა.</w:t>
      </w:r>
    </w:p>
    <w:p w14:paraId="4569E091" w14:textId="2C3657DC" w:rsidR="005E2DEB" w:rsidRPr="00636DF3" w:rsidRDefault="005E2DEB" w:rsidP="008C170A">
      <w:pPr>
        <w:spacing w:line="240" w:lineRule="auto"/>
        <w:rPr>
          <w:rFonts w:ascii="Sylfaen" w:hAnsi="Sylfaen"/>
          <w:highlight w:val="yellow"/>
          <w:lang w:val="ka-GE"/>
        </w:rPr>
      </w:pPr>
    </w:p>
    <w:p w14:paraId="1D0CD1BE" w14:textId="77777777" w:rsidR="001E0AF0" w:rsidRPr="00636DF3" w:rsidRDefault="001E0AF0" w:rsidP="008C170A">
      <w:pPr>
        <w:pStyle w:val="Heading2"/>
        <w:spacing w:before="0" w:line="240" w:lineRule="auto"/>
        <w:jc w:val="both"/>
        <w:rPr>
          <w:rFonts w:ascii="Sylfaen" w:eastAsia="Calibri" w:hAnsi="Sylfaen" w:cs="Calibri"/>
          <w:color w:val="366091"/>
          <w:sz w:val="22"/>
          <w:szCs w:val="22"/>
        </w:rPr>
      </w:pPr>
      <w:r w:rsidRPr="00636DF3">
        <w:rPr>
          <w:rFonts w:ascii="Sylfaen" w:eastAsia="Calibri" w:hAnsi="Sylfaen" w:cs="Calibri"/>
          <w:sz w:val="22"/>
          <w:szCs w:val="22"/>
        </w:rPr>
        <w:t xml:space="preserve">8.5 </w:t>
      </w:r>
      <w:r w:rsidRPr="00636DF3">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636DF3">
        <w:rPr>
          <w:rFonts w:ascii="Sylfaen" w:eastAsia="Calibri" w:hAnsi="Sylfaen" w:cs="Calibri"/>
          <w:color w:val="366091"/>
          <w:sz w:val="22"/>
          <w:szCs w:val="22"/>
          <w:lang w:val="ka-GE"/>
        </w:rPr>
        <w:t>3 06</w:t>
      </w:r>
      <w:r w:rsidRPr="00636DF3">
        <w:rPr>
          <w:rFonts w:ascii="Sylfaen" w:eastAsia="Calibri" w:hAnsi="Sylfaen" w:cs="Calibri"/>
          <w:color w:val="366091"/>
          <w:sz w:val="22"/>
          <w:szCs w:val="22"/>
        </w:rPr>
        <w:t>)</w:t>
      </w:r>
    </w:p>
    <w:p w14:paraId="003829FE" w14:textId="77777777" w:rsidR="001E0AF0" w:rsidRPr="00636DF3" w:rsidRDefault="001E0AF0" w:rsidP="008C170A">
      <w:pPr>
        <w:spacing w:after="0" w:line="240" w:lineRule="auto"/>
        <w:ind w:left="270"/>
        <w:jc w:val="both"/>
        <w:rPr>
          <w:rFonts w:ascii="Sylfaen" w:eastAsia="Calibri" w:hAnsi="Sylfaen" w:cs="Calibri"/>
        </w:rPr>
      </w:pPr>
    </w:p>
    <w:p w14:paraId="42F4B092" w14:textId="324445D7" w:rsidR="001E0AF0" w:rsidRPr="00636DF3" w:rsidRDefault="001E0AF0" w:rsidP="008C170A">
      <w:pPr>
        <w:spacing w:after="0" w:line="240" w:lineRule="auto"/>
        <w:ind w:left="270"/>
        <w:jc w:val="both"/>
        <w:rPr>
          <w:rFonts w:ascii="Sylfaen" w:eastAsia="Calibri" w:hAnsi="Sylfaen" w:cs="Calibri"/>
        </w:rPr>
      </w:pPr>
      <w:r w:rsidRPr="00636DF3">
        <w:rPr>
          <w:rFonts w:ascii="Sylfaen" w:eastAsia="Calibri" w:hAnsi="Sylfaen" w:cs="Calibri"/>
        </w:rPr>
        <w:t>პროგრამის განმახორციელებელი:</w:t>
      </w:r>
    </w:p>
    <w:p w14:paraId="4026AAF4" w14:textId="77777777" w:rsidR="001E0AF0" w:rsidRPr="00636DF3" w:rsidRDefault="001E0AF0" w:rsidP="008C17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საქართველოს კულტურის, სპორტისა და ახალგაზრდობის სამინისტრო</w:t>
      </w:r>
    </w:p>
    <w:p w14:paraId="26792B48" w14:textId="77777777" w:rsidR="001E0AF0" w:rsidRPr="00636DF3" w:rsidRDefault="001E0AF0" w:rsidP="008C17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საქართველოს მუზეუმები</w:t>
      </w:r>
    </w:p>
    <w:p w14:paraId="117E3E6E" w14:textId="77777777" w:rsidR="001E0AF0" w:rsidRPr="00636DF3" w:rsidRDefault="001E0AF0" w:rsidP="008C17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45" w:name="_heading=h.1fob9te" w:colFirst="0" w:colLast="0"/>
      <w:bookmarkEnd w:id="45"/>
    </w:p>
    <w:p w14:paraId="332DAA33" w14:textId="77777777" w:rsidR="001E0AF0" w:rsidRPr="00636DF3" w:rsidRDefault="001E0AF0" w:rsidP="008C170A">
      <w:pPr>
        <w:pBdr>
          <w:top w:val="nil"/>
          <w:left w:val="nil"/>
          <w:bottom w:val="nil"/>
          <w:right w:val="nil"/>
          <w:between w:val="nil"/>
        </w:pBdr>
        <w:spacing w:line="240" w:lineRule="auto"/>
        <w:jc w:val="both"/>
        <w:rPr>
          <w:rFonts w:ascii="Sylfaen" w:hAnsi="Sylfaen"/>
          <w:highlight w:val="yellow"/>
          <w:lang w:val="ka-GE"/>
        </w:rPr>
      </w:pPr>
    </w:p>
    <w:p w14:paraId="530F99FC"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საქართველოს კულტურის, სპორტისა ახალგაზრდობის სამინისტროს მმართველობის სფეროში მოქმედმა მუზეუმებმა განახორციელეს 135 გამოფენა, 435 შემეცნებით-საგანმანათლებლო პროექტი, მუზეუმებს სტუმრობდა 836 609 დამთვალიერებელი. </w:t>
      </w:r>
    </w:p>
    <w:p w14:paraId="189334C9"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მუზეუმების კოლექციების ერთიანი აღრიცხვის საიტზე (www.egmc.gov.ge) შეიქმნა სამუზეუმო ფასეულობათა 3 839 პასპორტი.</w:t>
      </w:r>
    </w:p>
    <w:p w14:paraId="625CCD7F"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ნიკო ფიროსმანაშვილის გამოფენა დასრულდა დანიაში (ქ. ჰუმლებეკ,ი ლუიზიანას თანამედროვე ხელოვნების მუზეუმი), ხოლო გაიხსნა შვეიცარიაში (ბაზელი, ბეილერის მუზეუმი). გამოფენაზე წარმოდგენილია ნიკო ფიროსმანაშვილის 46 ნამუშევარი. </w:t>
      </w:r>
    </w:p>
    <w:p w14:paraId="1D44701C"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დასრულდა ბრიუსელში ევროპალიის ხელოვნების ფესტივალზე საქართველოს გამოფენის „საქართველო შეხვედრების ადგილი“ მოსამზადებელი სამუშაოები. გამოფენაზე წარმოდგენილი იქნება ეროვნული მუზეუმის კოლექციები ს. ჯანაშიას სახელობის საქართველოს ხელოვნების მუზეუმიდან, შ. ამირანაშვილის სახელობის ხელოვნების სახელმწიფო მუზეუმიდან საქართველოს სხვა მუზეუმებიდან.</w:t>
      </w:r>
    </w:p>
    <w:p w14:paraId="658D9605"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შალვა ამირანაშვილის სახელობის საქართველოს ხელოვნების სახელმწიფო მუზეუმში მიმდინარეობდა  ოქროს ფონდისა და  საინფორმაციო კოლექციების ინვენტარიზაცია;</w:t>
      </w:r>
    </w:p>
    <w:p w14:paraId="03C13255"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დიმიტრი შევარდნაძის სახელობის საქართველოს ეროვნული გალერეის ყოფილ საცავში განთავსებული მასალის მონიტორინგის მიზნით შეიქმნა სამუშაო ჯგუფი, რომელმაც უნდა განახოციელოს წლების წინ განთავსებული ქანდაკების ფონდის პორტრეტებისა და კომპოზიციების ისტორიულ-კულტურული ღირებულების, მათი ფიზიკური მდგომარეობისა და კუთვნილების დადგენა; </w:t>
      </w:r>
    </w:p>
    <w:p w14:paraId="25B4ABAA"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lastRenderedPageBreak/>
        <w:t>ინტენსიურად მიმდინარეობდა სხვადასხვა ქვეყნების ხელოვნებისა და ახალი და თანამედროვე ქართული ხელოვნების ფონდების ევაკუცია ახალ საცავებში;</w:t>
      </w:r>
    </w:p>
    <w:p w14:paraId="1F2A68DC"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დიმიტრი შევარდნაძის სახელობის საქართველოს ეროვნული გალერეის ფონდებში დაბრუნებულია 16 ექსპონატი;</w:t>
      </w:r>
    </w:p>
    <w:p w14:paraId="39057A11"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ირაკლი ფარჯიანის საერთაშორისო ფონდთან თანამშრომლობითა და უცხოელი ექსპერტების ჩართულობით, შალვა ამირანაშვილის სახელობის ხელოვნების სახელმწიფო მუზეუმის მეორე კორპუსში გარემონტდა და შესაბამისი სტანდარტებით მოეწყო 542,2 კვ.მ. სივრცე, სადაც მ.წ. 26  გაიხსნა ამიერკავკასიაში პირველი ხელოვნების ნიმუშების კვლევისა და ექსპერტიზის სახელმწიფო ლაბორატორია. უახლესი ტექნოლოგიებით აღჭურვილი ლაბორატორიის უმთავრესი მიზანი და ფუნქციაა ხელოვნების ნიმუშთა კომპლექსური საექსპერტო კვლევების ჩატარება და ნამუშევრების ავთენტურობის დადგენა. ლაბორატორია არამარტო საქართველოში, არამედ რეგიონის მასშტაბითაც უზრუნველყოფს ხელოვნების ნიმუშთა კომპლექსური კვლევისთვის აუცილებელი პროცესების ორგანიზებას. ტრენინგები ჩაუტარდა სხვადასხვა პროფილის სპეციალისტებს - ხელოვნებათმცოდნეებს, ქიმიკოს-რესტავრატორებსა და რადიოლოგებს, რომელთაც მოუწევთ აღნიშნულ აპარატურასთან მუშაობა და ექსპერტიზის პროცესის მართვა. სპეციალისტთა გადამზადება განხორციელდა ესპანეთის კულტურის სამინისტროსთან არსებული ქიმიური ლაბორატორიის ხელმძღვანელის მიერ. დაიწყო როგორც კერძი პირების საკუთრებაში არსებული ნამუშევრებიდან, ასევე, მუზეუმში დაცული ფიროსმანის ტილოებიდან მიკროსკოპული სინჯების აღება, ტექნოლოგიური კვლევა, ლაბორატორიისათვის აუცილებელ ტექნოლოგიურ მონაცემთა ბაზის შექმნა.</w:t>
      </w:r>
    </w:p>
    <w:p w14:paraId="2228B63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მუზეუმების საერთაშორისო დღესთან დაკავშირებით პირველად გაეცა სამუზეუმო პრემიები. საქართველოს წამყვანი მუზეუმების ინიციატივით დაწესდა ხუთი სამუზეუმო პრემია: აკადემიკოს სიმონ ჯანაშიას, აკადემიკოს შალვა ამირანაშვილის, აკადემიკოს გიორგი ჩიტაიას, დავით არსენიშვილისა და აკაკი ჭანტურიას სახელობის;</w:t>
      </w:r>
    </w:p>
    <w:p w14:paraId="0EE3463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გამოიცა საქართველოს ხელოვნების სასახლე-კულტურის ისტორიის მუზეუმის ხელნაწერთა და საარქივო აღწერილობის მე-12 ტომი;</w:t>
      </w:r>
    </w:p>
    <w:p w14:paraId="400A0EA4"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ხელოვნების სასახლის ქართული ხალხური სიმღერისა და საკრავების მუზეუმმა პროექტის „გუდასტვირზე შემსრულებელთა ევროპული ქსელი“ ფარგლებში 5 ქვეყნის 20-მდე გუდასტვირზე შემსრულებელს უმასპინძლა;</w:t>
      </w:r>
    </w:p>
    <w:p w14:paraId="5CE06ECF"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გაიმართა იუნესკოს კონფერენცია „მდრგადი განვითარების მიზნების ლოკალიზაცია მუზეუმებისა და ბიბლიოთეკების მეშვეობით";  </w:t>
      </w:r>
    </w:p>
    <w:p w14:paraId="2907F51C"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საქართველოს კულტურული მემკვიდრეობის ნიმუშების დაცვა და რეაბილიტაციის ფარგლებში საანგარიშო პერიოდში მომზადდა ძეგლზე სამუშაოების 218 და არქეოლოგიური სამუშაოების 64 სანებართვო დოკუმენტაცია.</w:t>
      </w:r>
    </w:p>
    <w:p w14:paraId="3152FAF4" w14:textId="504F859B" w:rsidR="00A67DE6"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20 სხდომა, განხილულ იქნა 357 საკითხი; ისტორიულ-არქიტექტურული კულტურული მემკვიდრეობის რესტავრაცია-კონსერვაციის სექციის 19 სხდომა, განხილულ იქნა 105 საკითხი; ისტორიულ-არქიტექტურული კულტურული მემკვიდრეობის რესტავრაცია-კონსერვაციის სექციისა და საქართველოს საპატრიარქოს ხუროთმოძღვრების, ხელოვნებისა და რესტავრაციის ცენტრის საბჭოს ერთობლივი 1 სხდომა, განხილულ იქნა 5 საკითხი; არქეოლოგიური სექციის 7 სხდომა, განხილულ იქნა 52 საკითხი; კულტურულ ფასეულობათა სექციის 8 სხდომა, განხილულ იქნა 22 საკითხი; მონუმენტური სახვითი ხელოვნების სექციის 3 სხდომა, განხილულ იქნა 10 საკითხი; მსოფლიო მემკვიდრეობის საბჭოს 4 სხდომა, განხილულ იქნა 57 საკითხი</w:t>
      </w:r>
      <w:r w:rsidR="0045219C">
        <w:rPr>
          <w:rFonts w:ascii="Sylfaen" w:hAnsi="Sylfaen" w:cs="Sylfaen"/>
          <w:lang w:val="ka-GE"/>
        </w:rPr>
        <w:t>;</w:t>
      </w:r>
    </w:p>
    <w:p w14:paraId="15C56DC4" w14:textId="366CC461" w:rsidR="0045219C" w:rsidRDefault="0045219C" w:rsidP="005A14CA">
      <w:pPr>
        <w:pStyle w:val="ListParagraph"/>
        <w:numPr>
          <w:ilvl w:val="0"/>
          <w:numId w:val="88"/>
        </w:numPr>
        <w:tabs>
          <w:tab w:val="left" w:pos="426"/>
        </w:tabs>
        <w:spacing w:after="0" w:line="240" w:lineRule="auto"/>
        <w:ind w:left="0"/>
        <w:jc w:val="both"/>
        <w:rPr>
          <w:rFonts w:ascii="Sylfaen" w:hAnsi="Sylfaen" w:cs="Sylfaen"/>
          <w:lang w:val="ka-GE"/>
        </w:rPr>
      </w:pPr>
      <w:r>
        <w:rPr>
          <w:rFonts w:ascii="Sylfaen" w:hAnsi="Sylfaen" w:cs="Sylfaen"/>
          <w:lang w:val="ka-GE"/>
        </w:rPr>
        <w:t>საანგარიშო პერიოდში დასრულდა სამუშაოები შემდეგ ძეგლებზე:</w:t>
      </w:r>
    </w:p>
    <w:p w14:paraId="463D4F11" w14:textId="05771549" w:rsidR="0045219C" w:rsidRPr="0045219C" w:rsidRDefault="0045219C" w:rsidP="005A14CA">
      <w:pPr>
        <w:pStyle w:val="abzacixml"/>
        <w:numPr>
          <w:ilvl w:val="0"/>
          <w:numId w:val="97"/>
        </w:numPr>
        <w:spacing w:line="240" w:lineRule="auto"/>
        <w:rPr>
          <w:sz w:val="22"/>
          <w:szCs w:val="22"/>
        </w:rPr>
      </w:pPr>
      <w:r w:rsidRPr="0045219C">
        <w:rPr>
          <w:sz w:val="22"/>
          <w:szCs w:val="22"/>
        </w:rPr>
        <w:t>მესტიის მუნიციპალიტეტში, ლენჯერის თემის სოფელ ნესგუნში მდებარე ლაშა გულედანის  და მიშა გულედანის კოშკების სარეაბილიტაციო სამუშაოები;</w:t>
      </w:r>
    </w:p>
    <w:p w14:paraId="1378FD8B"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lastRenderedPageBreak/>
        <w:t xml:space="preserve">მესტიის მუნიციპალიტეტში, ლენჯერის თემის სოფელ სოლში მდებარე გისა ხაფთანის კოშკის სარეაბილიტაციო სამუშაოები;  </w:t>
      </w:r>
    </w:p>
    <w:p w14:paraId="23A36AD4"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მესტიის მუნიციპალიტეტის სოფელ წვირმში მდებარე კულტურული მემკვიდრეობის ძეგლის, გიგლემიანების საგვარეულო კოშკის გადახურვის სარეაბილიტაციო სამუშაოები;</w:t>
      </w:r>
    </w:p>
    <w:p w14:paraId="4F461CBC"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მესტიის მუნიციპალიტეტში, სოფ. მულახში მდებარე კულტურული მემკვიდრეობის ძეგლის, რუსიკო ზურებიანის კომპლექსის რეაბილიტაცია;</w:t>
      </w:r>
    </w:p>
    <w:p w14:paraId="4CB31839"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მესტიის მუნიციპალიტეტის, ლენჯერის თემის სოფელ სოლში მდებარე თევდორე შუკვანის კოშკის გადახურვის რეაბილიტაცია;</w:t>
      </w:r>
    </w:p>
    <w:p w14:paraId="49871601"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 xml:space="preserve">მესტიის მუნიციპალიტეტის, წვირმის თემში, სოფელ აცაში მდებარე კულტურული მემკვიდრეობის ძეგლის, გია კვებლიანის კოშკის რეაბილიტაცია; </w:t>
      </w:r>
    </w:p>
    <w:p w14:paraId="4FC92A58"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ეროვნული მნიშვნელობის კატეგორიის კულტურული მემკვიდრეობის ძეგლის, ვარძიის კლდეში ნაკვეთი კომპლექსის კრიტიკული უბნების გამაგრება-კონსოლიდაციის სამუშაოები;</w:t>
      </w:r>
    </w:p>
    <w:p w14:paraId="341EF946"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ჭიათურის მუნიციპალიტეტის სოფელ მღვიმევში, ეროვნული მნიშვნელობის კატეგორიის კულტურული მემკვიდრეობის უძრავი ძეგლის, მღვიმევის დედათა მონასტრის დაზიანებული გადახურვების რეაბილიტაცია;</w:t>
      </w:r>
    </w:p>
    <w:p w14:paraId="234DB3C5" w14:textId="77777777" w:rsidR="0045219C" w:rsidRPr="0045219C" w:rsidRDefault="0045219C" w:rsidP="005A14CA">
      <w:pPr>
        <w:pStyle w:val="abzacixml"/>
        <w:numPr>
          <w:ilvl w:val="0"/>
          <w:numId w:val="97"/>
        </w:numPr>
        <w:spacing w:line="240" w:lineRule="auto"/>
        <w:rPr>
          <w:sz w:val="22"/>
          <w:szCs w:val="22"/>
        </w:rPr>
      </w:pPr>
      <w:r w:rsidRPr="0045219C">
        <w:rPr>
          <w:sz w:val="22"/>
          <w:szCs w:val="22"/>
        </w:rPr>
        <w:t>ქალაქ ქუთაისის ბაგრატის ტაძრის ეზოში არსებული მოძველებული და დაზიანებული საინფორმაცია დაფების შეცვლა/განახლებისათვის საჭირო პროცედურების განხორციელება.</w:t>
      </w:r>
    </w:p>
    <w:p w14:paraId="069006D8" w14:textId="297D2E26" w:rsidR="00591F76" w:rsidRDefault="00591F76" w:rsidP="005A14CA">
      <w:pPr>
        <w:pStyle w:val="ListParagraph"/>
        <w:numPr>
          <w:ilvl w:val="0"/>
          <w:numId w:val="88"/>
        </w:numPr>
        <w:tabs>
          <w:tab w:val="left" w:pos="426"/>
        </w:tabs>
        <w:spacing w:after="0" w:line="240" w:lineRule="auto"/>
        <w:ind w:left="0"/>
        <w:jc w:val="both"/>
        <w:rPr>
          <w:rFonts w:ascii="Sylfaen" w:hAnsi="Sylfaen" w:cs="Sylfaen"/>
          <w:lang w:val="ka-GE"/>
        </w:rPr>
      </w:pPr>
      <w:r w:rsidRPr="00591F76">
        <w:rPr>
          <w:rFonts w:ascii="Sylfaen" w:hAnsi="Sylfaen" w:cs="Sylfaen"/>
          <w:lang w:val="ka-GE"/>
        </w:rPr>
        <w:t xml:space="preserve">საანგარიშო პერიოდში </w:t>
      </w:r>
      <w:r>
        <w:rPr>
          <w:rFonts w:ascii="Sylfaen" w:hAnsi="Sylfaen" w:cs="Sylfaen"/>
          <w:lang w:val="ka-GE"/>
        </w:rPr>
        <w:t xml:space="preserve">ტარდებოდა </w:t>
      </w:r>
      <w:r w:rsidRPr="00591F76">
        <w:rPr>
          <w:rFonts w:ascii="Sylfaen" w:hAnsi="Sylfaen" w:cs="Sylfaen"/>
          <w:lang w:val="ka-GE"/>
        </w:rPr>
        <w:t>მიმდინარე საპროექტო-სახარჯთაღრიცხვო დოკუმენტაციის მომზადებისა და ფიზიკური სარეაბილიტაციო სამუშაოები</w:t>
      </w:r>
      <w:r>
        <w:rPr>
          <w:rFonts w:ascii="Sylfaen" w:hAnsi="Sylfaen" w:cs="Sylfaen"/>
          <w:lang w:val="ka-GE"/>
        </w:rPr>
        <w:t>, მათ შორის</w:t>
      </w:r>
      <w:r w:rsidRPr="00591F76">
        <w:rPr>
          <w:rFonts w:ascii="Sylfaen" w:hAnsi="Sylfaen" w:cs="Sylfaen"/>
          <w:lang w:val="ka-GE"/>
        </w:rPr>
        <w:t>:</w:t>
      </w:r>
    </w:p>
    <w:p w14:paraId="6DCB6426"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ქ. თბილისში, რ. თაბუკაშვილის ქ. №7-ში მდებარე კულტურული მემკვიდრეობის ძეგლის (ადმინისტრაციული შენობა) რეაბილიტაციის საპროექტო-სახარჯთაღრიცხვო დოკუმენტაციის მომზადება;</w:t>
      </w:r>
    </w:p>
    <w:p w14:paraId="2ECDF4A0"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ქ. თბილისში, რუსთაველის გამზირის N17-ში მდებარე კულტურული მემკვიდროების ძეგლის სსიპ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სამუშაოების საპროექტო-სახარჯთაღრიცხვო დოკუმენტაციის მომზადება;</w:t>
      </w:r>
    </w:p>
    <w:p w14:paraId="2E2E6A7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კულტურული მემკვიდრეობის ძეგლის, სოფელ ხალდეს განაშენიანებაში არსებული შენობის რეაბილიტაციის (რესტავრაცია-ადაპტაცია) საპროექტო-სახარჯთაღრიცხვო დოკუმენტაციის მომზადება;</w:t>
      </w:r>
    </w:p>
    <w:p w14:paraId="45B7A7AE"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კასპის მუნიციპალიტეტის სოფელ ხოვლეში არსებული, კულტურული მემკვიდრეობის ძეგლის, ივანე ჯავახიშვილის მემორიალური სახლ-მუზეუმის რეაბილიტაციის საპროექტო- სახარჯთაღრიცხვო დოკუმენტაციის მომზადება;</w:t>
      </w:r>
    </w:p>
    <w:p w14:paraId="31A8A47D"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გურჯაანის მუნიციპალიტეტის სოფელ შაშიანში, კულტურული მემკვიდრეობის ძეგლის შაშიანის სამების სარეაბილიტაციო (კვლევა-პროექტირება) სამუშაოების საპროექტო-სახარჯთაღრიცხვო დოკუმენტაციის მომზადება;</w:t>
      </w:r>
    </w:p>
    <w:p w14:paraId="2DBB26EE"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w:t>
      </w:r>
    </w:p>
    <w:p w14:paraId="7FD131ED"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ნინოწმინდის მუნიციპალიტეტში არსებული, ეროვნული მნიშვნელობის კატეგორიის კულტურული მემკვიდრეობის უძრავი ძეგლის, იონა ნათლისმცემლის სახელობის ეკლესიის სარეაბილიტაციო სამუშაოები;</w:t>
      </w:r>
    </w:p>
    <w:p w14:paraId="17755D84"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ჩოხატაურის მუნიციპალიტეტის, სოფ. ხიდისთავში მდებარე კულტურული მემკვიდრეობის ძეგლის კალანდაძეების ოდა-სახლის რეაბილიტაციის მე-2 ეტაპის სამუშაოები;</w:t>
      </w:r>
    </w:p>
    <w:p w14:paraId="0C9153B8"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lastRenderedPageBreak/>
        <w:t>მესტიის მუნიციპალიტეტში, მულახის თემის სოფელ ლახირში კულტურული მემკვიდრეობის ძეგლის, იოანე მახარობლის სახელობის ეკლესიის რეაბილიტაცია;</w:t>
      </w:r>
    </w:p>
    <w:p w14:paraId="3E456740"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დუშეთის მუნიციპალიტეტის სოფელ ოძისში, კულტურული მემკვიდრეობის ძეგლის, გიორგი და დავით ერისთავების სახლ-მუზეუმის რეაბილიტაციის IV ეტაპი;</w:t>
      </w:r>
    </w:p>
    <w:p w14:paraId="0796DEF1"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მულახის თემის სოფელ ჟამუშში მდებარე, კულტურული მემკვიდრეობის ძეგლის, ბუხუტი ქალდანის კომპლექსის რეაბილიტაცია;</w:t>
      </w:r>
    </w:p>
    <w:p w14:paraId="41F36B1D"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საგარეჯოს მუნიციპალიტეტი, ეროვნული მნიშვნელობის კატეგორიის კულტურული მემკვიდრეობის ძეგლის უჯარმის ციხე-ქალაქის კონსერვაცია-რესტავრაცია (VI ეტაპი);</w:t>
      </w:r>
    </w:p>
    <w:p w14:paraId="32610DC7"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ეროვნული მნიშვნელობის კატეგორიის კულტურული მემკვიდრეობის ძეგლის, ვარძიის კლდეში ნაკვეთი კომპლექსის ქვათაცვენის საფრთხეებისგან დამცავი სამუშაოები;</w:t>
      </w:r>
    </w:p>
    <w:p w14:paraId="505A67C1"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ბოლნისის მუნიციპალიტეტი, ეროვნული მნიშვნელობის კატეგორიის კულტურული მემკვიდრეობის ძეგლის, ბოლნისის სიონის ტაძრის რეაბილიტაცია (I ეტაპი);</w:t>
      </w:r>
    </w:p>
    <w:p w14:paraId="374B367F"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ქ. მცხეთის მიდამოებში მდებარე ჯვრის დიდი ტაძრის ინტერიერში ქვის ცვენის პრევენციული ღონისძიებები (კვლევა-პროექტირება);</w:t>
      </w:r>
    </w:p>
    <w:p w14:paraId="5B7688BE"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ახალციხის მუნიციპალიტეტის სოფელ საყუნეთში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w:t>
      </w:r>
    </w:p>
    <w:p w14:paraId="6D68BC5C"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ლენტეხის მუნიციპალიტეტში, დაბა ლენტეხში მდებარე კულტურული მემკვიდრეობის ძეგლის ლარაშის ციხის გაწმენდითი სამუშაოებისა და კვლევითი დოკუმენტაციის შესყიდვა; </w:t>
      </w:r>
    </w:p>
    <w:p w14:paraId="660EFF5E"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ახალციხის მუნიციპალიტეტის, სოფელ ზიკილიაში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w:t>
      </w:r>
    </w:p>
    <w:p w14:paraId="6867B35B"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გელათის სამონასტრო კომპლექსში ხანძრის შედეგად დაზიანებული კელიების რეაბილიტაციის საპროექტო-სახარჯთაღრიცხვო დოკუმენტაციის შესყიდვა;</w:t>
      </w:r>
    </w:p>
    <w:p w14:paraId="6D588DB6"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მარნეულის მუნიციპალიტეტში, სოფელ იმირში, კულტურული მემკვიდრეობის უძრავი ძეგლის, ნამოსახლარი "გადაჭრილი გორას" არქეოლოგიური კომპლექსის ინფრასტრუქტურის მოწყობის II ეტაპი;</w:t>
      </w:r>
    </w:p>
    <w:p w14:paraId="79416F48"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აბაშის მუნიციპალიტეტში,სოფელ მარნის ყოფილი კულტურის სახლის რეაბილიტაციის ფიზიკური სამუშაოების შესყიდვის მესამე ეტაპი;</w:t>
      </w:r>
    </w:p>
    <w:p w14:paraId="5E571A36"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სარეაბილიტაციო სამუშაოების შესყიდვა; </w:t>
      </w:r>
    </w:p>
    <w:p w14:paraId="4E95699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სენაკის მუნიციპალიტეტში, სოფელ ძველი სენაკში, კულტურული მემკვიდრეობის უძრავი ძეგლის მაცხოვრის შობის სახელობის ტაძრის რეაბილიტაცია;</w:t>
      </w:r>
    </w:p>
    <w:p w14:paraId="55010692"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ახალქალაქის მუნიციპალიტეტში, ეროვნული მნიშვნელობის კატეგორიის კულტურული მემკვიდრეობის ძეგლის კუმურდოს საკათედრო ტაძრის რეაბილიტაცია (VI ეტაპი); </w:t>
      </w:r>
    </w:p>
    <w:p w14:paraId="2365EFC6"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 სენაკის მუნიციპალიტეტში ეროვნული მნიშვნელობის კატეგორიის კულტურული მემკვიდრეობის ძეგლის, პარმენ ზაქარაიას სახელობის ნოქალაქევის არქიტექტურულ-არქეოლოგიური კომპლექსის რეაბილიტაცია - ახალი მუზეუმის შენობის სამშენებლო სამუშაოები; </w:t>
      </w:r>
    </w:p>
    <w:p w14:paraId="18AC4584"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ხაშურის მუნიციპალიტეტი, დაბა სურამში დავით გურამიშვილის ქ. N2-ში მდებარე კულტურული მემკვიდრეობის უძრავი ძეგლის ლესია უკრაინკას სახელობის მუზეუმ-ბიბლიოთეკის რეკონსტრუქცია და ეზოს კეთილმოწყობა;</w:t>
      </w:r>
    </w:p>
    <w:p w14:paraId="23F3907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სამტრედიის მუნიციპალიტეტი სოფ. ქვემო ნოღაში მდებარე აკაკი შანიძის სახლ-მუზეუმის შენობის რეაბილიტაციისა და ტერიტორიის კეთილმოწყობის საპროექტო-სახარჯთაღრიცხვო დოკუმენტაციის შესყიდვა; </w:t>
      </w:r>
    </w:p>
    <w:p w14:paraId="51FA62A6"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lastRenderedPageBreak/>
        <w:t xml:space="preserve">მესტიის მუნიციპალიტეტის, ლენჯერის თემის სოფელ სოლში მდებარე ბექა ხორგუანის კოშკის გადახურვის რეაბილიტაცია; </w:t>
      </w:r>
    </w:p>
    <w:p w14:paraId="0DA75B57"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მესტიის მუნიციპალიტეტში, მულახის თემის სოფელ ცალდაშში კულტურული მემკვიდრეობის უძრავი ძეგლის ნავერიანების სვანური კომპლექსის რეაბილიტაცია; </w:t>
      </w:r>
    </w:p>
    <w:p w14:paraId="6867D4B2"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მესტიის მუნიციპალიტეტში, უშგულის თემის, მსოფლიო მემკვიდრეობის ძეგლის სტატუსის მქონე სოფელ ჩაჟაშში - ნიკოლოზ დავითულიანის I კოშკის  დროებითი გადახურვების მოწყობა; </w:t>
      </w:r>
    </w:p>
    <w:p w14:paraId="7257A46D"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უშგულის თემის, მსოფლიო მემკვიდრეობის ძეგლის სტატუსის მქონე სოფელ ჩაჟაშში მდებარე ბეჟან ღვაჩლიანის კოშკის დროებითი გადახურვის მოწყობა;</w:t>
      </w:r>
    </w:p>
    <w:p w14:paraId="274BDBC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კულტურული მემკვიდრეობის ძეგლის სტატუსის მქონე სოფელ მურყმელში მდებარე მერაბ ნიჟარაძის კოშკის დროებითი გადახურვის მოწყობა;</w:t>
      </w:r>
    </w:p>
    <w:p w14:paraId="243BA755"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უშგულის თემის, მსოფლიო მემკვიდრეობის ძეგლის სტატუსის მქონე სოფელ ჩაჟაშში - ნიკოლოზ დავითულიანის II კოშკის გადახურვის მოწყობა;</w:t>
      </w:r>
    </w:p>
    <w:p w14:paraId="1F8F1E47"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მესტიის მუნიციპალიტეტში, უშგულის თემის, კულტურული მემკვიდრეობის ძეგლის სტატუსის მქონე სოფელ მურყმელში მდებარე ოლდიმარ კაკრიაშვილის კოშკის გადახურვის მოწყობა; </w:t>
      </w:r>
    </w:p>
    <w:p w14:paraId="50895EB0"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მესტიის მუნიციპალიტეტში, უშგულის თემის, კულტურული მემკვიდრეობის ძეგლის სტატუსის მქონე სოფელ მურყმელში მდებარე ტარიელ (გრიშა) ჩარქსელიანის კოშკის გადახურვის მოწყობა; </w:t>
      </w:r>
    </w:p>
    <w:p w14:paraId="4102580F"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უშგულის თემის, კულტურული მემკვიდრეობის ძეგლის სტატუსის მქონე სოფელ ჟიბიანში მდებარე გურამ ნიჟარაძის კოშკის დროებითი გადახურვის მოწყობა;</w:t>
      </w:r>
    </w:p>
    <w:p w14:paraId="11F9144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უშგულის თემის, კულტურული მემკვიდრეობის ძეგლის სტატუსის მქონე სოფელ ჟიბიანში ჯემალ ხაჭვანის კოშკის გადახურვის მოწყობა;</w:t>
      </w:r>
    </w:p>
    <w:p w14:paraId="1B8C1062"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უშგულის თემის, კულტურული მემკვიდრეობის ძეგლის სტატუსის მქონე სოფელ ჟიბიანში მდებარე დომენტი ნიჟარაძის კოშკის დროებითი გადახურვის მოწყობა;</w:t>
      </w:r>
    </w:p>
    <w:p w14:paraId="675D4D9A"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მესტიის მუნიციპალიტეტში, ლენჯერის თემის სოფელ ქაშვეთში, კულტურული მემკვიდრეობის უძრავი ძეგლის  სალარებ წიფიანის კოშკის სართულშუა გადახურვის აღდგენის სამუშაოები; </w:t>
      </w:r>
    </w:p>
    <w:p w14:paraId="0176EA29"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ადიგენის მუნიციპალიტეტის სოფელ ხევაშენში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w:t>
      </w:r>
    </w:p>
    <w:p w14:paraId="4A01D8DF"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ახმეტის მუნიციპალიტეტში, ეროვნული მნიშვნელობის კატეგორიის კესელოს კომპლექსის სარეაბილიტაციო სამუშაოების საპროექტო სახარჯთაღრიცხვო დოკუმენტაციის შესყიდვა; </w:t>
      </w:r>
    </w:p>
    <w:p w14:paraId="43E9C2C5"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 xml:space="preserve">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N20 და N24 ნაგებობების სარეაბილიტაციო სამუშაოები; </w:t>
      </w:r>
    </w:p>
    <w:p w14:paraId="79E1EA1C"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ფოთის კოლხური მუზეუმის შენობის რეაბილიტაცია-რეკონსტრუქციის სამუშაოები;</w:t>
      </w:r>
    </w:p>
    <w:p w14:paraId="6ADF3F9C" w14:textId="77777777" w:rsidR="00591F76" w:rsidRPr="00591F76" w:rsidRDefault="00591F76" w:rsidP="005A14CA">
      <w:pPr>
        <w:pStyle w:val="abzacixml"/>
        <w:numPr>
          <w:ilvl w:val="0"/>
          <w:numId w:val="97"/>
        </w:numPr>
        <w:spacing w:line="240" w:lineRule="auto"/>
        <w:rPr>
          <w:sz w:val="22"/>
          <w:szCs w:val="22"/>
        </w:rPr>
      </w:pPr>
      <w:r w:rsidRPr="00591F76">
        <w:rPr>
          <w:sz w:val="22"/>
          <w:szCs w:val="22"/>
        </w:rPr>
        <w:t>მესტიის მუნიციპალიტეტში ეროვნული კატეგორიის კულტურული მემკვიდრეობის სტატუსის მქონე სოფელ ჩაჟაშში მდებარე სვანეთის ისტორიისა და ეთნოგრაფიის მუზეუმის (#2 ფილიალი - უშგულის „კოშკ-მუზეუმი“) რეაბილიტაციისა და მუზეუმის საექსპოზიციო დარბაზების მოწყობის საპროექტო-სახარჯთაღრიცხვო დოკუმენტაციის შედგენა;</w:t>
      </w:r>
    </w:p>
    <w:p w14:paraId="1198453A" w14:textId="77777777" w:rsidR="00591F76" w:rsidRPr="00591F76" w:rsidRDefault="00591F76" w:rsidP="005A14CA">
      <w:pPr>
        <w:pStyle w:val="abzacixml"/>
        <w:numPr>
          <w:ilvl w:val="0"/>
          <w:numId w:val="97"/>
        </w:numPr>
        <w:spacing w:line="240" w:lineRule="auto"/>
      </w:pPr>
      <w:r w:rsidRPr="00591F76">
        <w:rPr>
          <w:sz w:val="22"/>
          <w:szCs w:val="22"/>
        </w:rPr>
        <w:lastRenderedPageBreak/>
        <w:t>მესტიის მუნიციპალიტეტის უშგულის თემის სოფელ ჩაჟაში, კულტურული მემკვიდრეობის ძეგლის, თამარის ციხის („ლენკვერი“) კვლევითი და სარეაბილიტაციო სამუშაოების საპროექტო-სახარჯთაღიცხვო დოკუმენტაციის შედგენა.</w:t>
      </w:r>
    </w:p>
    <w:p w14:paraId="45FDF4B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ძეგლთა რეაბილიტაციის, ნებართვებისა და ექსპერტიზის სამსახურის მიერ მომზადებულია სენაკის მუნიციპალიტეტში, სოფელ ძველი სენაკის მაცხოვრის შობის სახელობის ტაძრის პროექტი და ჭიათურის მუნიციპალიტეტის სოფელ მღვიმევში, ეროვნული მნიშვნელობის კატეგორიის კულტურული მემკვიდრეობის უძრავი ძეგლის, მღვიმევის დედათა მონასტრის დაზიანებული გადახურვების რეაბილიტაციის პროექტი.</w:t>
      </w:r>
    </w:p>
    <w:p w14:paraId="3AA27E61"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მსოფლიო კულტურული მემკვიდრეობის დაცვის და საერთაშორისო ურთიერთობების მიმართულებით საანგარიშო პერიოდში მომზადდა მსოფლიო კულტურული მემკვიდრეობის ძეგლის - გელათის მონასტრის მართვის გეგმის ტექნიკური დავალება, კერძოდ, გაიწერა მართვის გეგმის დოკუმენტის დეტალური სტრუქტურა და შინაარსი;</w:t>
      </w:r>
    </w:p>
    <w:p w14:paraId="06D71DE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მსოფლიო მემკვიდრეობის ცენტრში გადაიგზავნა სამთავროს ტაძრის ცოკოლის ქვის კონსერვაციის და წმ. ნინოს ეკლესიის სარინელის გადაწყობისა და მცხეთის ჯვრის მთავარ ტაძარში ხარაჩოების მოწყობის  პროექტები. აღნიშნულ პროექტებზე მიღებულია ICOMOS-ის ტექნიკური დავალება. ასევე, გადაიგზავნა 8 ინდივიდუალური პროექტი. ამასთან, 6 ინდივიდუალური პროექტისთვის მსოფლიო მემკვიდრეობის ცენტრიდან მიღებულია ტექნიკური დავალებები, რომლებიც გადაიგზავნა ადრესატთან;</w:t>
      </w:r>
    </w:p>
    <w:p w14:paraId="05A36936"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UNESCO-ს მსოფლიო კულტურული და ბუნებრივი მემკვიდრეობის კონვენციის იმპლემენტაციის მონიტორინგის ფარგლებში, მსოფლიო კულტურული მემკვიდრეობის ძეგლებზე (გელათის მონასტერი, მცხეთის ისტორიული ძეგლები, ზემო სვანეთი) მომზადდა სამი პერიოდული ანგარიში; </w:t>
      </w:r>
    </w:p>
    <w:p w14:paraId="6907EFDE"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ვარძიის კომპლექსზე 800 მეტრიანი ბადეების განთავსების მიზნით, მიმდინარეობდა მოლაპარაკებების იტალიელ ექსპერტთან და კომპანია „მაკფერის“ წარმომადგენლობასთან, რომლის შედეგად გამოცხადებული ტენდერის საფუძველზე, ამჟამად, მიმდინარეობს ფიზიკური სამუშაოები;</w:t>
      </w:r>
    </w:p>
    <w:p w14:paraId="7089FAC7"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განხორციელდა იტალიელი ექსპერტის ვიზიტი ეროვნული მნიშვნელობის კლდეში ნაკვეთ ძეგლებზე - უფლისციხე, ვარძია, ვანის ქვაბები, დავით-გარეჯი - დოდოს რქა, საბერეები. </w:t>
      </w:r>
    </w:p>
    <w:p w14:paraId="78668A0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კვიპროსის რესპუბლიკაში (სოფტადესი) არქეოლოგიური სამუშაოების განხორციელებისთვის ნებართვის მიღების მიზნით, მომზადდა შესაბამისი დოკუმენტაცია და გაიგზავნა  კვიპროსის სიძველეთა დეპარტამენტში, რომლის საფუძველზეც გაიცა შესაბამისი ნებართვა. მიმდინარეობს ქართველი არქეოლოგების ექსპედიცია კვიპროსის რესპუბლიკაში.</w:t>
      </w:r>
    </w:p>
    <w:p w14:paraId="10CABB9D"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ICCROM-ის გენერალური ასამბლეის 33-ე სესიაზე სააგენტოს წარმომადგენლის დელეგატად დასწრებისა და ასამბლეის საბჭოს წევრობის არჩევნებში მონაწილეობის მიღების მიზნით, იუნესკოსა და საერთაშორისო ურთიერთობის სამსახურმა უზრუნველყო შესაბამისი დოკუმენტაციის მომზადება და ვიზიტის ორგანიზება;</w:t>
      </w:r>
    </w:p>
    <w:p w14:paraId="4C8C3400"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ევროსაბჭოს ისტორიული ბაღების ევროპული მარშრუტების მიერ მოწოდებული ანგარიშის სააპლიკაციო ფორმა გაიგზავნა მარშრუტებში გაწევრიანებულ ქართულ ბაღებთან (თბილისის ბოტანიკური ბაღი, ბათუმის ბოტანიკური ბაღი, წინანდლის ჭავჭავაძის ისტორიული ბაღი და ზუგდიდის ბოტანიკური ბაღი). ბაღების მიერ შევსებული ანგარიშები გადაიგზავნა ევროსაბჭოს ისტორიული ბაღების ევროპული მარშრუტების ოფიციალურ მეილზე;</w:t>
      </w:r>
    </w:p>
    <w:p w14:paraId="39B3C62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თეიკიოსა და თბილისის სახელმწიფო უნივერსიტეტის თანამშრომლობით, თბილისის სახელმწიფო უნივერსიტეტში გაიმართა სემინარი „კულტურული მემკვიდრეობის კონსერვაციის, მართვისა და გამოყენების შესახებ“, რომელშიც მონაწილეობას იღებდნენ სააგენტოს წარმომადგენლები.</w:t>
      </w:r>
    </w:p>
    <w:p w14:paraId="40C5C46C"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ანთროპოლოგიის საერთაშორისო დღესთან დაკავშირებით, თბილისის სახელმწიფო უნივერსიტეტის ეთნოლოგია-ანთროპოლოგიის ინსტიტუტისა და საქართველოს </w:t>
      </w:r>
      <w:r w:rsidRPr="00636DF3">
        <w:rPr>
          <w:rFonts w:ascii="Sylfaen" w:hAnsi="Sylfaen" w:cs="Sylfaen"/>
          <w:lang w:val="ka-GE"/>
        </w:rPr>
        <w:lastRenderedPageBreak/>
        <w:t xml:space="preserve">ანთროპოლოგთა ასოციაციის ინიციატივით თბილისის სახელმწიფო უნივერსიტეტში გაიმართა შეხვედრა სააგენტოს არამატერიალური კულტურული მემკვიდრეობის სამსახურის უფროსის მონაწილეობით, რომლის სადისკუსიო თემას წარმოადგენდა „იუნესკოს კონვენცია არამატერიალური კულტურული მემკვიდრეობის დაცვის შესახებ და მისი მართვის პრინციპები საქართველოში“.  </w:t>
      </w:r>
    </w:p>
    <w:p w14:paraId="7E0D3F8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განახლდა მსჯელობა ქართული ხორბლის კულტურის UNESCO- ს ფორმატზე; </w:t>
      </w:r>
    </w:p>
    <w:p w14:paraId="5D4BAF4E"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სსიპ - საქართველოს შოთა რუსთაველის თეატრისა და კინოს სახელმწიფო უნივერსიტეტის ქორეოლოგიის მიმართულების ინიციატივით, სექციაზე განსახილველად შემოვიდა 2 ახალი ბარათი: „სართულებიანი ფერხული“ და „ცეკვა სამაია“. ქართული საცეკვაო ფოლკლორის მიმართულებით ძეგლის სტატუსის მატარებელია (ადგილობრივ დონეზე) -  „ფერხული", „ხორუმი", „განდაგანა" და ცეკვა „ქართული". საინიციატივო ჯგუფს მიაჩნია, რომ აკმ ძეგლის სტატუსის ამ ელემენტების ერთობლიობა ასახავს ზოგადქართული საცეკვაო ტრადიციების უნიკალობასა და თვითმყოფადობას. ამ წინაპირობის გათვალისწინებით, საჭიროებას წარმოადგენს ქართული საცეკვაო ფოლკლორის წარმოჩენა საერთაშორისო ასპარეზზე, კერძოდ, განაცხადის მომზადება UNESCO-ში წარსადგენად, ელემენტის შემდეგი ფორმულირებით -  „ქართული საცეკვაო ტრადიციები" (გააერთიანებს ქართული საცეკვაო კულტურის ყველა ნიმუშს). </w:t>
      </w:r>
    </w:p>
    <w:p w14:paraId="3B912E42"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მომზადდა აკმ ელემენტების შემდეგი სააღრიცხვო ბარათები: „სულიკო“, „ლაზური ნავის სამშენებლო ტრადიციები“, ტრადიციული რაჭული კერძი-შქმერულის მომზადების ტექნოლოგია“, „ჩაქაფულის მომზადების ტრადიცია“, „ორშიმოს დამზადების ტრადიცია საქართველოში“, „ქვევრის სარეცხი საშუალებების დამზადების ტრადიცია საქართველოში“, „დალაობა“, „ჯვარიწინასა“, „სართულებიანი ფერხული“, „ცეკვა სამაია“. სააღრიცხვო ბარათები მზად არის აკმ სექციის წევრებისთვის წარსადგენად აკმ ძეგლის სტატუსის მინიჭების რეკომენდაციისთვის.</w:t>
      </w:r>
    </w:p>
    <w:p w14:paraId="4BA87B8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საქართველოს სოფლის მეურნეობის მეცნიერებათა აკადემიაში გაიმართა შეხვედრები ქართული ხორბლის კულტურის UNESCO-ში ნომინირების საკითხის თაობაზე. სააგენტოს მხრიდან პარლამენტის აგრარულ კომიტეტს სრულად გადაეგზავნა საჭირო მასალა ნომინაციის გარშემო (ძველი ბარათი, UNESCO-ს რეკომენდაციები, წარმომადგენლობითი ნუსხის შესაბამისი ფორმა და აკმ-ს ძეგლის „ქართული ხორბლის კულტურა - რიტუალები და ტრადიციები“). შეხვედრაზე გადაწყდა ნომინაციის სათაურის სამუშაო ვერსია „ქართული ხორბლის მოყვანისა და გამოყენების ტრადიციები საქართველოში“. აღნიშნულ საკითხთან დაკავშირებით, საანგარიშო პერიოდში განხორციელდა და დაიგეგმა ექსპედიციები საქართველოს სხვადასხვა რეგიონში.</w:t>
      </w:r>
    </w:p>
    <w:p w14:paraId="1997FD4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 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w:t>
      </w:r>
    </w:p>
    <w:p w14:paraId="76DC63B5" w14:textId="77777777" w:rsidR="00A67DE6" w:rsidRPr="00636DF3" w:rsidRDefault="00A67DE6" w:rsidP="005A14CA">
      <w:pPr>
        <w:pStyle w:val="ListParagraph"/>
        <w:numPr>
          <w:ilvl w:val="0"/>
          <w:numId w:val="89"/>
        </w:numPr>
        <w:spacing w:after="200" w:line="240" w:lineRule="auto"/>
        <w:ind w:right="-279"/>
        <w:jc w:val="both"/>
        <w:rPr>
          <w:rFonts w:ascii="Sylfaen" w:hAnsi="Sylfaen"/>
          <w:lang w:val="ka-GE"/>
        </w:rPr>
      </w:pPr>
      <w:bookmarkStart w:id="46" w:name="_Hlk146815324"/>
      <w:r w:rsidRPr="00636DF3">
        <w:rPr>
          <w:rFonts w:ascii="Sylfaen" w:hAnsi="Sylfaen"/>
          <w:lang w:val="ka-GE"/>
        </w:rPr>
        <w:t>21</w:t>
      </w:r>
      <w:r w:rsidRPr="00636DF3">
        <w:rPr>
          <w:rFonts w:ascii="Sylfaen" w:hAnsi="Sylfaen"/>
        </w:rPr>
        <w:t xml:space="preserve"> </w:t>
      </w:r>
      <w:r w:rsidRPr="00636DF3">
        <w:rPr>
          <w:rFonts w:ascii="Sylfaen" w:hAnsi="Sylfaen"/>
          <w:lang w:val="ka-GE"/>
        </w:rPr>
        <w:t>133</w:t>
      </w:r>
      <w:bookmarkEnd w:id="46"/>
      <w:r w:rsidRPr="00636DF3">
        <w:rPr>
          <w:rFonts w:ascii="Sylfaen" w:hAnsi="Sylfaen"/>
          <w:lang w:val="ka-GE"/>
        </w:rPr>
        <w:t xml:space="preserve"> კულტურული მემკვიდრეობის ძეგლზე/ობიექტზე; </w:t>
      </w:r>
    </w:p>
    <w:p w14:paraId="7FEA0B90" w14:textId="77777777" w:rsidR="00A67DE6" w:rsidRPr="00636DF3" w:rsidRDefault="00A67DE6" w:rsidP="005A14CA">
      <w:pPr>
        <w:pStyle w:val="ListParagraph"/>
        <w:numPr>
          <w:ilvl w:val="0"/>
          <w:numId w:val="89"/>
        </w:numPr>
        <w:spacing w:after="200" w:line="240" w:lineRule="auto"/>
        <w:ind w:right="-279"/>
        <w:jc w:val="both"/>
        <w:rPr>
          <w:rFonts w:ascii="Sylfaen" w:hAnsi="Sylfaen"/>
          <w:lang w:val="ka-GE"/>
        </w:rPr>
      </w:pPr>
      <w:bookmarkStart w:id="47" w:name="_Hlk146815331"/>
      <w:r w:rsidRPr="00636DF3">
        <w:rPr>
          <w:rFonts w:ascii="Sylfaen" w:hAnsi="Sylfaen"/>
          <w:lang w:val="ka-GE"/>
        </w:rPr>
        <w:t>17</w:t>
      </w:r>
      <w:r w:rsidRPr="00636DF3">
        <w:rPr>
          <w:rFonts w:ascii="Sylfaen" w:hAnsi="Sylfaen"/>
        </w:rPr>
        <w:t xml:space="preserve"> </w:t>
      </w:r>
      <w:r w:rsidRPr="00636DF3">
        <w:rPr>
          <w:rFonts w:ascii="Sylfaen" w:hAnsi="Sylfaen"/>
          <w:lang w:val="ka-GE"/>
        </w:rPr>
        <w:t>236</w:t>
      </w:r>
      <w:bookmarkEnd w:id="47"/>
      <w:r w:rsidRPr="00636DF3">
        <w:rPr>
          <w:rFonts w:ascii="Sylfaen" w:hAnsi="Sylfaen"/>
          <w:lang w:val="ka-GE"/>
        </w:rPr>
        <w:t xml:space="preserve"> კულტურული მემკვიდრეობის მოძრავ ობიექტზე;</w:t>
      </w:r>
    </w:p>
    <w:p w14:paraId="50CA9A68" w14:textId="77777777" w:rsidR="00A67DE6" w:rsidRPr="00636DF3" w:rsidRDefault="00A67DE6" w:rsidP="005A14CA">
      <w:pPr>
        <w:pStyle w:val="ListParagraph"/>
        <w:numPr>
          <w:ilvl w:val="0"/>
          <w:numId w:val="89"/>
        </w:numPr>
        <w:spacing w:after="200" w:line="240" w:lineRule="auto"/>
        <w:ind w:right="-279"/>
        <w:jc w:val="both"/>
        <w:rPr>
          <w:rFonts w:ascii="Sylfaen" w:hAnsi="Sylfaen"/>
          <w:lang w:val="ka-GE"/>
        </w:rPr>
      </w:pPr>
      <w:r w:rsidRPr="00636DF3">
        <w:rPr>
          <w:rFonts w:ascii="Sylfaen" w:hAnsi="Sylfaen"/>
          <w:lang w:val="ka-GE"/>
        </w:rPr>
        <w:t>12 ზოგად  დამცავ ზონაზე;</w:t>
      </w:r>
    </w:p>
    <w:p w14:paraId="079274CE" w14:textId="77777777" w:rsidR="00A67DE6" w:rsidRPr="00636DF3" w:rsidRDefault="00A67DE6" w:rsidP="005A14CA">
      <w:pPr>
        <w:pStyle w:val="ListParagraph"/>
        <w:numPr>
          <w:ilvl w:val="0"/>
          <w:numId w:val="89"/>
        </w:numPr>
        <w:spacing w:after="200" w:line="240" w:lineRule="auto"/>
        <w:ind w:right="-279"/>
        <w:jc w:val="both"/>
        <w:rPr>
          <w:rFonts w:ascii="Sylfaen" w:hAnsi="Sylfaen"/>
          <w:lang w:val="ka-GE"/>
        </w:rPr>
      </w:pPr>
      <w:r w:rsidRPr="00636DF3">
        <w:rPr>
          <w:rFonts w:ascii="Sylfaen" w:hAnsi="Sylfaen"/>
          <w:lang w:val="ka-GE"/>
        </w:rPr>
        <w:t>28 კედლის მხატვრობის პასპორტზე;</w:t>
      </w:r>
    </w:p>
    <w:p w14:paraId="1897C154" w14:textId="77777777" w:rsidR="00A67DE6" w:rsidRPr="00636DF3" w:rsidRDefault="00A67DE6" w:rsidP="005A14CA">
      <w:pPr>
        <w:pStyle w:val="ListParagraph"/>
        <w:numPr>
          <w:ilvl w:val="0"/>
          <w:numId w:val="89"/>
        </w:numPr>
        <w:spacing w:after="200" w:line="240" w:lineRule="auto"/>
        <w:ind w:right="-279"/>
        <w:jc w:val="both"/>
        <w:rPr>
          <w:rFonts w:ascii="Sylfaen" w:hAnsi="Sylfaen"/>
          <w:lang w:val="ka-GE"/>
        </w:rPr>
      </w:pPr>
      <w:r w:rsidRPr="00636DF3">
        <w:rPr>
          <w:rFonts w:ascii="Sylfaen" w:hAnsi="Sylfaen"/>
          <w:lang w:val="ka-GE"/>
        </w:rPr>
        <w:t>21 მუზეუმსა და მუზეუმ-ნაკრძალზე.</w:t>
      </w:r>
    </w:p>
    <w:p w14:paraId="10E079BA"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მიმდინარეობდა კულტურული მემკვიდრეობის უძრავი ძეგლების და ობიექტების მონაცემების კამერალურად დამუშავება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14:paraId="0EAA8F9E"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bookmarkStart w:id="48" w:name="_Hlk146815342"/>
      <w:r w:rsidRPr="00636DF3">
        <w:rPr>
          <w:rFonts w:ascii="Sylfaen" w:hAnsi="Sylfaen" w:cs="Sylfaen"/>
          <w:lang w:val="ka-GE"/>
        </w:rPr>
        <w:lastRenderedPageBreak/>
        <w:t>დარედაქტირდა 1649 ძეგლი/ობიექტი, წაიშალა 31 დუბლირებული ობიექტი, 421 ობიექტზე მოხდა კამერალურ რეჟიმში ადგილმდებარეობის დაზუსტება, მონაცემთა ბაზაში დაემატა 192 ახალი ობიექტი.</w:t>
      </w:r>
    </w:p>
    <w:bookmarkEnd w:id="48"/>
    <w:p w14:paraId="405458F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100 GB-მდე მოცულობის მასალა. ასევე,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აღინუსხა საპროექტო </w:t>
      </w:r>
      <w:bookmarkStart w:id="49" w:name="_Hlk146815361"/>
      <w:r w:rsidRPr="00636DF3">
        <w:rPr>
          <w:rFonts w:ascii="Sylfaen" w:hAnsi="Sylfaen" w:cs="Sylfaen"/>
          <w:lang w:val="ka-GE"/>
        </w:rPr>
        <w:t>დოკუმენტაციის 56 ალბომი, 515 პროექტი, ოპერის თეატრთან დაკავშირებული 15 საქაღალდე და 50 ელექტრონული დისკი. აგრეთვე, საანგარიშო პერიოდში 3000 ერთეული წიგნი იქნა სისტემატიზირებული.</w:t>
      </w:r>
    </w:p>
    <w:bookmarkEnd w:id="49"/>
    <w:p w14:paraId="7EE60140"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გრძელდება სააგენტოს მფლობელობაში არსებული საიტების memkvidreoba.gov.ge, heritagesites.ge და histowns.ge-ს ფუნქციონირებისათვის საჭირო ღონისძიებები. რეგულარულად მიმდინარეობს სააგენტოს და მუზეუმ-ნაკრძალების პერსონალის თანხლება/კონსულტირება ტექნიკისა და პროგრამული უზრუნველყოფის შეუფერხებელი მუშაობის მიმართულებით. სერვერების უსაფრთხო ფუნქციონირებისათვის აუცილებელი ღონისძიებები: სარეზერვო ასლების დამზადება, მომხმარებელთა აქტივობების მონიტორინგი. ასევე, განახლდა წლიური ლიცენზია სასერვერო ანტივირუსზე.</w:t>
      </w:r>
    </w:p>
    <w:p w14:paraId="58CAE850"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არქეოლოგიისა და კულტურული მემკვიდრეობის კვლევის სამსახურის მიერ ზედაპირული არქეოლოგიური დაზვერვის ანგარიშების საფუძველზე გაიცა 48 დასკვნა.</w:t>
      </w:r>
    </w:p>
    <w:p w14:paraId="7B3F2CD6"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საქართველოს სხვადასხვა რეგიონში მდებარე 23 მიწის ნაკვეთზე განხორციელდა ზედაპირული არქეოლოგიური დაზვერვა. </w:t>
      </w:r>
    </w:p>
    <w:p w14:paraId="41A7FD89"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ბოლნისის მუნიციპალიტეტის, სოფელ ფოლადაურში და მის მიმდებარე ტერიტორიაზე  ჩატარდა კულტურული მემკვიდრეობის 152 ობიექტის/ძეგლის, ხოლო ახალციხის, საჩხერის, ჭიათურის, თერჯოლის, ლაგოდეხის, სიღნაღის, ყვარლის, ასპინძის, ახალქალაქის, თეთრიწყაროს, კასპის, ხაშურის, ტყიბულისა და დუშეთის მუნიციპალიტეტებში - 89 ობიექტის/ძეგლის ინვენტარიზაცია, რომლის შედეგებიც აისახა გეოსაინფორმაციო ბაზაში. ასევე, განხორციელდა ადიგენის მუნიციპალიტეტში, სოფელ ზემო და ქვემო ენთელში მდებარე მეჩეთების სააღრიცხვო ბარათების შედგენა.</w:t>
      </w:r>
    </w:p>
    <w:p w14:paraId="64B64AE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არქეოლოგიურ ობიექტებზე/ძეგლებზე კვლევა-ძიების განხორციელებისთვის მომზადდა სატენდერო დოკუმენტაცია, რომელთა საფუძველზე 14 არქეოლოგიურ ძეგლზე გამოცხადდა ტენდერი, რომელთაგან ოთხი დასრულებულია. ასევე, მომზადებულია ოზურგეთის მუნიციპალიტეტში მდებარე ვაშნარის ნაქალაქრის სატენდერო დოკუმენტაცია. </w:t>
      </w:r>
    </w:p>
    <w:p w14:paraId="406493D4"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საქართველოს რეგიონული განვითარებისა და ინფრასტრუქტურის სამინისტროს გამგებლობაში არსებულ სახელმწიფო საქვეუწყებო დაწესებულება - საავტომობილო გზების დეპარტამენტთან დადებული ხელშეკრულების საფუძველზე, არქეოლოგიისა და კულტურული მემკვიდრეობის კვლევის სამსახურის მიერ ჩატარდა არქეოლოგიური კვლევა-ძიება დუშეთის მუნიციპალიტეტში, ხადას ხეობაში მდებარე სოფ. ბეგონის მიმდებარედ, საერთაშორისო მნიშვნელობის მაგისტრალის სამშენებლო არეალში.</w:t>
      </w:r>
    </w:p>
    <w:p w14:paraId="6D87F4EB"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კულტურული მემკვიდრეობის ძეგლების  მონიტორინგის მიზნით, განხორციელდა 231 მივლინება. მონიტორინგის სამსახურის მიერ, კულტურული მემკვიდრეობის ძეგლზე სამუშაოების წარმოების სანებართვო მოწმობის საფუძველზე შესრულებული სამუშაოების მონიტორინგის შედეგად, 49 ობიექტზე მომზადდა ბრძანების პროექტი კულტურული მემკვიდრეობის ძეგლზე ჩატარებული სამუშაოების შუალედური და საბოლოო ანგარიშის მიღების თაობაზე. კულტურული მემკვიდრეობის სტატუსის მქონე 32 ძეგლზე  სარეაბილიტაციო-სარეკონსტრუქციო, კვლევის და საპროექტო-სახარჯთაღრიცხვო </w:t>
      </w:r>
      <w:r w:rsidRPr="00636DF3">
        <w:rPr>
          <w:rFonts w:ascii="Sylfaen" w:hAnsi="Sylfaen" w:cs="Sylfaen"/>
          <w:lang w:val="ka-GE"/>
        </w:rPr>
        <w:lastRenderedPageBreak/>
        <w:t>დოკუმენტაციის მომზადების სამუშაოებზე გაფორმდა მიღება-ჩაბარების აქტები. მოვლა-პატრონობის ხელშეკრულება გაფორმდა - 2 ობიექტზე.</w:t>
      </w:r>
    </w:p>
    <w:p w14:paraId="13CBD176"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60 ობიექტზე: უნებართვო სამუშაოებთან დაკავშირებით - 37 გაფრთხილება; სანებართვო პირობების დარღვევასთან დაკავშირებით - 15 გაფრთხილება; ნებართვით გათვალისწინებული ვადების დარღვევასთან დაკავშირებით - 8 გაფრთხილება. გაფრთხილების პირობების შეუსრულებლობის გამო შედგა ადმინისტრაციულ სამართალდარღვევათა ოქმი 3 ობიექტთან დაკავშირებით.</w:t>
      </w:r>
    </w:p>
    <w:p w14:paraId="0D2F5989"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საანგარიშო პერიოდში განხორციელდა კულტურული მემკვიდრეობის ძეგლების ფოტოფიქსაცია, შეიქმნა რვა 3D მოდელი, რაც აიტვირთა კულტურული მემკვიდრეობის მონაცემთა მართვის გეოსაინფორმაციო სისტემაში.  </w:t>
      </w:r>
    </w:p>
    <w:p w14:paraId="6C8AA30D"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კულტურული მემკვიდრეობის ძეგლებზე სულ გადაღებულია 2017 ფოტო და დაზუსტებულია შვიდი ძეგლის GPS კოორდინატი.</w:t>
      </w:r>
    </w:p>
    <w:p w14:paraId="1D9E121A"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დუშეთისა და ყაზბეგის მუნიციპალიტეტებში განხორციელდა ექსპედიცია. აღწერილი და გადაღებულია 78 ძეგლი/ობიექტი. იგეგმება აღნიშნული ფოტომასალის გამოფენა.</w:t>
      </w:r>
    </w:p>
    <w:p w14:paraId="542923F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ნიკო ფიროსმანაშვილის სახელმწიფო მუზეუმის თბილისის ფილიალში გაიმართა ნინო ტივიშვილის პერსონალური გამოფენა და საქართველოს უხუცესი მხატვრის, ეთერ ყიფიანის, ხსოვნისადმი მიძღვნილი გამოფენა, შშმ პირების მონაწილეობით.</w:t>
      </w:r>
    </w:p>
    <w:p w14:paraId="4955C798"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სააგენტოს მუზეუმებისა და მუზეუმ-ნაკრძალების დირექტორებს ეროვნული პარკებისა და ეკოტურიზმის პროგრამის სასწავლო კურსში „ინტეგრირებული მმართველობისა და მართვის საფუძვლები მუზეუმ-ნაკრძალების საუკეთესო პრაქტიკის შესატყვისი სტანდარტებისკენ“ მონაწილეობის მისაღებად. სასწავლო კურსი ჩატარდა USAID-USDOI (U.S. Department of the Interior) პროგრამის ფარგლებში, რომელიც მიზნად ისახავდა მუზეუმების საქმიანობის ექვსი სფეროს (რესურსების მართვა, ვიზიტორთა მომსახურება და საჯარო გამოყენება, საზოგადოებასთან ურთიერთობა და კულტურის ამაღლება, მდგრადი ინფრასტრუქტურა, კანონაღსრულება და სამაშველო საქმიანობა, ინსტიტუციური  განმტკიცება) საუკეთესო ამერიკული პრაქტიკის გაზიარებას.</w:t>
      </w:r>
    </w:p>
    <w:p w14:paraId="7AD6FEA3"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სააგენტოს მუზეუმებსა და მუზეუმ-ნაკრძალებში განხორციელდა შემდეგი საგანმანათლებლო პროგრამები:</w:t>
      </w:r>
    </w:p>
    <w:p w14:paraId="24F3AD0D"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წმ. ექვთიმე ღვთისკაცის ხსენების დღესთან დაკავშირებით ექვთიმე თაყაიშვილის სახელობის გურიის მხარის არქეოლოგიურ მუზეუმ-ნაკრძალში მოსწავლეებისთვის გაიმართა პრეზენტაცია თემაზე: „ექვთიმე თაყაიშვილი საზღვარგარეთ და ისევ სამშობლოში“.</w:t>
      </w:r>
    </w:p>
    <w:p w14:paraId="33428CB0"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წიგნის კითხვის კვირეულის ფარგლებში, ექვთიმე თაყაიშვილის სახელობის გურიის მხარის არქეოლოგიურ მუზეუმ-ნაკრძალში ჩატარდა შეხვედრა მკითხველთა კლუბთან „ატაგენუსი“, რომლის ფარგლებშიც გაიმართა მსჯელობა წიგნის კითხვისა და გააზრების აუცილებლობაზე.</w:t>
      </w:r>
    </w:p>
    <w:p w14:paraId="1B1C01EC"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წმ. გაბრიელ ეპისკოპოსის სახელობის სამრევლო სკოლის მოსწავლეებისთვის ექვთიმე თაყაიშვილის სახელობის გურიის მხარის არქეოლოგიურ მუზეუმ-ნაკრძალში, არასასკოლო გარემოში, ჩატარდა გაკვეთილი - „მუზეუმის საათი“, რომელიც მიზნად ისახავდა მუზეუმის, როგორც კულტურული, საგანმანათლებლო და სამეცნიერო სივრცის, უკეთ გაცნობას.</w:t>
      </w:r>
    </w:p>
    <w:p w14:paraId="1C82873D"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გრემის მუზეუმში გაიმართა პოეტი მიხა ხელაშვილის ხსოვნისადმი მიძღვნილი ღონისძიება, რომელშიც მონაწილეობა მიიღეს ყვარლის მუნიციპალიტეტის საჯარო სკოლის მოსწავლეებმა. მოსწავლეების ჩართულობით ასევე, გაიმართა ღონისძიება:  „გრემი - წარსული და თანამედროვეობა“.</w:t>
      </w:r>
    </w:p>
    <w:p w14:paraId="568AF418"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lastRenderedPageBreak/>
        <w:t>დიდი ლიახვის ხეობის სახელმწიფო მუზეუმ-ნაკრძალში ჩატარდა საგანმანათლებლო პროგრამა: „ცხინვალის რეგიონის კულტურული მემკვიდრეობა“  (სამი გაკვეთილი).</w:t>
      </w:r>
    </w:p>
    <w:p w14:paraId="2BC31AC1"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ექვთიმე თაყაიშვილის სახელობის გურიის მხარის არქეოლოგიური მუზეუმ-ნაკრძალში 23 აპრილს აღინიშნა წიგნის საერთაშორისო დღისადმი მიძღვნილი ღონისძიება “ყველას ვისაც წიგნი გიყვართ”.</w:t>
      </w:r>
    </w:p>
    <w:p w14:paraId="76E63660"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 xml:space="preserve"> ექვთიმე თაყაიშვილის სახელობის გურიის მხარის არქეოლოგიური მუზეუმ-ნაკრძალში  28 აპრილს დედამიწის დღის კვირეულის ფარგლებში მეორე საჯარო სკოლის უცხო ენის მასწავლებლებთან და  მოსწავლეებთან ერთად გაიმართა ღონისძიება “გარემოსდაცვითი პრობლემები”.</w:t>
      </w:r>
    </w:p>
    <w:p w14:paraId="78C10006"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,,საბავშვო არქეოლოგია“. ამ პროექტში აქტიურად ჩაერთო სამეგრელო-ზემო სვანეთის, ქუთაისის, წყალტუბოს და ბათუმის სხვადასხვა საჯარო სკოლის მოსწავლეები, საბავშვო არქეოლოგიის გაკვეთილები ჩაუტარდა 375 მოსწავლეს.</w:t>
      </w:r>
    </w:p>
    <w:p w14:paraId="1F2AEFD3"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,,ციხეგოჯი-არქეოპოლისი“, საქართველო-ფარნავაზის და ქუჯის თანხმობის შედეგი წინაპართა ნაკვალევზე. პროექტი განხორციელდა თერჯოლის მუნიციპალიტეტის ძევრის საჯარო სკოლის მოსწავლეების მიერ.</w:t>
      </w:r>
    </w:p>
    <w:p w14:paraId="4D3F3F0E"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გრემის მუზეუმში ჩატარდა  ლექცია-სემინარი,   გრემის მთავარანგელოზის ტაძრის ისტორიულ და არქიტექტურულ მნიშვნელობაზე. ღონისძიებაში   მონაწილეობა   მიიღეს   იაკობ   გოგებაშვილის   სახელობის, თელავის სახელმწიფო უნივერსიტეტის სტუდენტებმა.</w:t>
      </w:r>
    </w:p>
    <w:p w14:paraId="0E62C7EB"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გრემის მუზეუმში ქეთევან წამებულის ხსენების დღეს, სასულიერო სემინარიის მოსწავლეების მონაწილეობით ჩატარდა კონფერენცია თემაზე: „ქეთევან წამებული“.</w:t>
      </w:r>
    </w:p>
    <w:p w14:paraId="7E9C2EF3" w14:textId="77777777" w:rsidR="00A67DE6" w:rsidRPr="00636DF3" w:rsidRDefault="00A67DE6" w:rsidP="005A14CA">
      <w:pPr>
        <w:pStyle w:val="ListParagraph"/>
        <w:numPr>
          <w:ilvl w:val="0"/>
          <w:numId w:val="90"/>
        </w:numPr>
        <w:tabs>
          <w:tab w:val="left" w:pos="426"/>
        </w:tabs>
        <w:spacing w:after="0" w:line="240" w:lineRule="auto"/>
        <w:jc w:val="both"/>
        <w:rPr>
          <w:rFonts w:ascii="Sylfaen" w:hAnsi="Sylfaen" w:cs="Sylfaen"/>
          <w:lang w:val="ka-GE"/>
        </w:rPr>
      </w:pPr>
      <w:r w:rsidRPr="00636DF3">
        <w:rPr>
          <w:rFonts w:ascii="Sylfaen" w:hAnsi="Sylfaen" w:cs="Sylfaen"/>
          <w:lang w:val="ka-GE"/>
        </w:rPr>
        <w:t>ქუთაისის ისტორიულ-არქიტექტურული მუზეუმ-ნაკრძალის დიმიტრი ნაზარიშვილის მემორიალურ სახლში ჩატარდა 73 საგანმანათლებლო გაკვეთილი.</w:t>
      </w:r>
    </w:p>
    <w:p w14:paraId="48C22367"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მუზეუმის საერთაშორისო დღესთან დაკავშირებით შემუშავდა ღონისძიებათა პროგრამა. მუზეუმის საერთაშორისო დღისადმი მიძღვნილ კვირეულში სხვადასხვა სახის ღონისძიება-აქტივობა  გაიმართა: უფლისციხის ისტორიულ-არქიტექტურულ მუზეუმ-ნაკრძალში, დიდი ლიახვის ხეობის სახელმწიფო მუზეუმ-ნაკრძალში, ბორჯომის მხარეთმცოდნეობის მუზეუმში, გრემის მუზეუმში, ექვთიმე თაყაიშვილის სახელობის გურიის მხარის არქეოლოგიურ მუზეუმ-ნაკრძალში, ქუთაისის ისტორიულ-არქიტექტურულ მუზეუმ-ნაკრძალში, დიდი მცხეთის არქეოლოგიურ სახელმწიფო მუზეუმ-ნაკრძალში, ნიკო ნიკოლაძის სახლ-მუზეუმში, პარმენ ზაქარაიას  სახელობის ნოქალაქევის არქიტექტურულ-არქეოლოგიურ მუზეუმ-ნაკრძალში, სტეფანწმინდის ისტორიული მუზეუმში. </w:t>
      </w:r>
    </w:p>
    <w:p w14:paraId="5AD4FB76" w14:textId="77777777" w:rsidR="00A67DE6" w:rsidRPr="00636DF3" w:rsidRDefault="00A67DE6"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საანგარიშო პერიოდში სააგენტოს სტრუქტურაში შემავალ მუზეუმებსა და მუზეუმ-ნაკრძალებს ესტუმრა  320 899 ვიზიტორი.</w:t>
      </w:r>
    </w:p>
    <w:p w14:paraId="3BD56D23" w14:textId="348B747A" w:rsidR="001E0AF0" w:rsidRPr="00636DF3" w:rsidRDefault="001E0AF0" w:rsidP="008C170A">
      <w:pPr>
        <w:spacing w:line="240" w:lineRule="auto"/>
        <w:rPr>
          <w:rFonts w:ascii="Sylfaen" w:hAnsi="Sylfaen"/>
          <w:highlight w:val="yellow"/>
          <w:lang w:val="ka-GE"/>
        </w:rPr>
      </w:pPr>
    </w:p>
    <w:p w14:paraId="76E0E23C" w14:textId="77777777" w:rsidR="00DE059A" w:rsidRPr="00636DF3" w:rsidRDefault="00DE059A" w:rsidP="008C170A">
      <w:pPr>
        <w:pStyle w:val="Heading2"/>
        <w:spacing w:before="0" w:line="240" w:lineRule="auto"/>
        <w:jc w:val="both"/>
        <w:rPr>
          <w:rFonts w:ascii="Sylfaen" w:eastAsia="Calibri" w:hAnsi="Sylfaen" w:cs="Calibri"/>
          <w:sz w:val="22"/>
          <w:szCs w:val="22"/>
        </w:rPr>
      </w:pPr>
      <w:r w:rsidRPr="00636DF3">
        <w:rPr>
          <w:rFonts w:ascii="Sylfaen" w:eastAsia="Calibri" w:hAnsi="Sylfaen" w:cs="Calibri"/>
          <w:sz w:val="22"/>
          <w:szCs w:val="22"/>
        </w:rPr>
        <w:t>8.7 კულტურისა და სპორტის მოღვაწეთა სოციალური დაცვის ღონისძიებები (პროგრამული კოდი 33 08)</w:t>
      </w:r>
    </w:p>
    <w:p w14:paraId="2C5421F7" w14:textId="77777777" w:rsidR="00DE059A" w:rsidRPr="00636DF3" w:rsidRDefault="00DE059A" w:rsidP="008C170A">
      <w:pPr>
        <w:spacing w:line="240" w:lineRule="auto"/>
        <w:rPr>
          <w:rFonts w:ascii="Sylfaen" w:eastAsia="Calibri" w:hAnsi="Sylfaen" w:cs="Calibri"/>
        </w:rPr>
      </w:pPr>
    </w:p>
    <w:p w14:paraId="32A7D879" w14:textId="77777777" w:rsidR="00DE059A" w:rsidRPr="00636DF3" w:rsidRDefault="00DE059A" w:rsidP="008C170A">
      <w:pPr>
        <w:spacing w:after="0" w:line="240" w:lineRule="auto"/>
        <w:ind w:left="270"/>
        <w:jc w:val="both"/>
        <w:rPr>
          <w:rFonts w:ascii="Sylfaen" w:eastAsia="Calibri" w:hAnsi="Sylfaen" w:cs="Calibri"/>
        </w:rPr>
      </w:pPr>
      <w:r w:rsidRPr="00636DF3">
        <w:rPr>
          <w:rFonts w:ascii="Sylfaen" w:eastAsia="Calibri" w:hAnsi="Sylfaen" w:cs="Calibri"/>
        </w:rPr>
        <w:t>პროგრამის განმახორციელებელი:</w:t>
      </w:r>
    </w:p>
    <w:p w14:paraId="6C286854" w14:textId="77777777" w:rsidR="00DE059A" w:rsidRPr="00636DF3" w:rsidRDefault="00DE059A" w:rsidP="008C170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636DF3">
        <w:rPr>
          <w:rFonts w:ascii="Sylfaen" w:eastAsia="Calibri" w:hAnsi="Sylfaen" w:cs="Calibri"/>
          <w:color w:val="000000"/>
        </w:rPr>
        <w:t>საქართველოს კულტურის, სპორტისა და ახალგაზრდობის სამინისტო</w:t>
      </w:r>
    </w:p>
    <w:p w14:paraId="1833CADA" w14:textId="77777777" w:rsidR="00DE059A" w:rsidRPr="00636DF3" w:rsidRDefault="00DE059A" w:rsidP="008C170A">
      <w:pPr>
        <w:spacing w:line="240" w:lineRule="auto"/>
        <w:rPr>
          <w:rFonts w:ascii="Sylfaen" w:eastAsia="Calibri" w:hAnsi="Sylfaen" w:cs="Calibri"/>
          <w:highlight w:val="yellow"/>
        </w:rPr>
      </w:pPr>
    </w:p>
    <w:p w14:paraId="783B9612"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lastRenderedPageBreak/>
        <w:t>საანგარიშო პერიოდში სტიპენდიები გაიცა 891 სპორტსმენზე, მწვრთნელსა, საექიმო და ადმინისტრაციულ პერსონალზე;</w:t>
      </w:r>
    </w:p>
    <w:p w14:paraId="20F91E50"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285 ვეტერანმა სპორტსმენმა და სპორტის მუშაკმა მიიღო დახმარება;</w:t>
      </w:r>
    </w:p>
    <w:p w14:paraId="100C9A96"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პროგრამის „ოლიმპიური ჩემპიონების სტიპენდიების“ ფარგლებში სტიპენდიები დანიშნული აქვს 132 სპორტსმენს;</w:t>
      </w:r>
    </w:p>
    <w:p w14:paraId="4E9336D2"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285 მწვრთნელზე;</w:t>
      </w:r>
    </w:p>
    <w:p w14:paraId="00AAF753"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სტიპენდიებით უზრუნველყოფილ იქნა 99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- 20 ლიტერატურისა და ხელოვნების დამსახურებული მოღვაწე. ერთჯერადი სოციალური დახმარება გაეწია 1 პირს.</w:t>
      </w:r>
    </w:p>
    <w:p w14:paraId="7F264F14" w14:textId="630F8F09" w:rsidR="00DE059A" w:rsidRPr="00636DF3" w:rsidRDefault="00DE059A" w:rsidP="008C170A">
      <w:pPr>
        <w:spacing w:after="0" w:line="240" w:lineRule="auto"/>
        <w:jc w:val="both"/>
        <w:rPr>
          <w:rFonts w:ascii="Sylfaen" w:eastAsiaTheme="minorEastAsia" w:hAnsi="Sylfaen" w:cs="Sylfaen"/>
          <w:bCs/>
          <w:color w:val="000000"/>
          <w:highlight w:val="yellow"/>
          <w:shd w:val="clear" w:color="auto" w:fill="FFFFFF"/>
          <w:lang w:val="ka-GE"/>
        </w:rPr>
      </w:pPr>
    </w:p>
    <w:p w14:paraId="66EF3B89" w14:textId="77777777" w:rsidR="00DE059A" w:rsidRPr="00636DF3" w:rsidRDefault="00DE059A" w:rsidP="008C170A">
      <w:pPr>
        <w:spacing w:after="0" w:line="240" w:lineRule="auto"/>
        <w:jc w:val="both"/>
        <w:rPr>
          <w:rFonts w:ascii="Sylfaen" w:eastAsiaTheme="minorEastAsia" w:hAnsi="Sylfaen" w:cs="Sylfaen"/>
          <w:bCs/>
          <w:color w:val="000000"/>
          <w:highlight w:val="yellow"/>
          <w:shd w:val="clear" w:color="auto" w:fill="FFFFFF"/>
          <w:lang w:val="ka-GE"/>
        </w:rPr>
      </w:pPr>
    </w:p>
    <w:p w14:paraId="27709B88" w14:textId="77777777" w:rsidR="00E77324" w:rsidRPr="00636DF3" w:rsidRDefault="00E77324" w:rsidP="008C170A">
      <w:pPr>
        <w:pStyle w:val="Heading2"/>
        <w:spacing w:line="240" w:lineRule="auto"/>
        <w:jc w:val="both"/>
        <w:rPr>
          <w:rFonts w:ascii="Sylfaen" w:eastAsia="Calibri" w:hAnsi="Sylfaen" w:cs="Calibri"/>
          <w:color w:val="366091"/>
          <w:sz w:val="22"/>
          <w:szCs w:val="22"/>
        </w:rPr>
      </w:pPr>
      <w:r w:rsidRPr="00636DF3">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14:paraId="260B6C80" w14:textId="77777777" w:rsidR="00E77324" w:rsidRPr="00636DF3" w:rsidRDefault="00E77324" w:rsidP="008C170A">
      <w:pPr>
        <w:spacing w:line="240" w:lineRule="auto"/>
        <w:rPr>
          <w:rFonts w:ascii="Sylfaen" w:eastAsia="Calibri" w:hAnsi="Sylfaen" w:cs="Calibri"/>
        </w:rPr>
      </w:pPr>
    </w:p>
    <w:p w14:paraId="1F4E37E7" w14:textId="77777777" w:rsidR="00E77324" w:rsidRPr="00636DF3" w:rsidRDefault="00E77324" w:rsidP="008C170A">
      <w:pPr>
        <w:spacing w:after="0" w:line="240" w:lineRule="auto"/>
        <w:rPr>
          <w:rFonts w:ascii="Sylfaen" w:eastAsia="Calibri" w:hAnsi="Sylfaen" w:cs="Calibri"/>
        </w:rPr>
      </w:pPr>
      <w:r w:rsidRPr="00636DF3">
        <w:rPr>
          <w:rFonts w:ascii="Sylfaen" w:eastAsia="Calibri" w:hAnsi="Sylfaen" w:cs="Calibri"/>
        </w:rPr>
        <w:t>პროგრამის განმახორციელებელი:</w:t>
      </w:r>
    </w:p>
    <w:p w14:paraId="16C364C0" w14:textId="77777777" w:rsidR="00E77324" w:rsidRPr="00636DF3" w:rsidRDefault="00E77324" w:rsidP="008C170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636DF3">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60FCC655" w14:textId="77777777" w:rsidR="00E77324" w:rsidRPr="00636DF3" w:rsidRDefault="00E77324" w:rsidP="008C170A">
      <w:pPr>
        <w:spacing w:line="240" w:lineRule="auto"/>
        <w:ind w:left="360"/>
        <w:jc w:val="both"/>
        <w:rPr>
          <w:rFonts w:ascii="Sylfaen" w:eastAsia="Calibri" w:hAnsi="Sylfaen" w:cs="Calibri"/>
        </w:rPr>
      </w:pPr>
    </w:p>
    <w:p w14:paraId="5C5187A4" w14:textId="22E5BBBE" w:rsidR="00E77324" w:rsidRPr="00636DF3" w:rsidRDefault="00E77324"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მომსახურებით სარგებლობა, ნათარგმნია </w:t>
      </w:r>
      <w:r w:rsidR="005C1BD5" w:rsidRPr="00636DF3">
        <w:rPr>
          <w:rFonts w:ascii="Sylfaen" w:eastAsiaTheme="minorEastAsia" w:hAnsi="Sylfaen" w:cs="Sylfaen"/>
          <w:bCs/>
          <w:color w:val="000000"/>
          <w:shd w:val="clear" w:color="auto" w:fill="FFFFFF"/>
        </w:rPr>
        <w:t>195</w:t>
      </w:r>
      <w:r w:rsidRPr="00636DF3">
        <w:rPr>
          <w:rFonts w:ascii="Sylfaen" w:eastAsiaTheme="minorEastAsia" w:hAnsi="Sylfaen" w:cs="Sylfaen"/>
          <w:bCs/>
          <w:color w:val="000000"/>
          <w:shd w:val="clear" w:color="auto" w:fill="FFFFFF"/>
          <w:lang w:val="ka-GE"/>
        </w:rPr>
        <w:t xml:space="preserve"> დოკუმენტი</w:t>
      </w:r>
      <w:r w:rsidR="005C1BD5" w:rsidRPr="00636DF3">
        <w:rPr>
          <w:rFonts w:ascii="Sylfaen" w:eastAsiaTheme="minorEastAsia" w:hAnsi="Sylfaen" w:cs="Sylfaen"/>
          <w:bCs/>
          <w:color w:val="000000"/>
          <w:shd w:val="clear" w:color="auto" w:fill="FFFFFF"/>
        </w:rPr>
        <w:t>;</w:t>
      </w:r>
      <w:r w:rsidRPr="00636DF3">
        <w:rPr>
          <w:rFonts w:ascii="Sylfaen" w:eastAsiaTheme="minorEastAsia" w:hAnsi="Sylfaen" w:cs="Sylfaen"/>
          <w:bCs/>
          <w:color w:val="000000"/>
          <w:shd w:val="clear" w:color="auto" w:fill="FFFFFF"/>
          <w:lang w:val="ka-GE"/>
        </w:rPr>
        <w:t xml:space="preserve">. </w:t>
      </w:r>
    </w:p>
    <w:p w14:paraId="6FC391C6" w14:textId="7C74D81C" w:rsidR="00E77324" w:rsidRPr="00636DF3" w:rsidRDefault="00E77324"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საწევრო გადასახადების დაფარვა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ასოციაცია-კულტურის პოლიტიკისა და ტენდენციების კომპენდიუმი (Compendium); Ⴑაერთაშორისო ორგანიზაცია „ევროპა ნოსტრა“ (EUROPA NOSTRA);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14:paraId="2AFA9D6D" w14:textId="1F098095" w:rsidR="00E77324" w:rsidRPr="00636DF3" w:rsidRDefault="00E77324" w:rsidP="008C170A">
      <w:pPr>
        <w:spacing w:line="240" w:lineRule="auto"/>
        <w:rPr>
          <w:rFonts w:ascii="Sylfaen" w:hAnsi="Sylfaen"/>
          <w:highlight w:val="yellow"/>
          <w:lang w:val="ka-GE"/>
        </w:rPr>
      </w:pPr>
    </w:p>
    <w:p w14:paraId="3B27E5C4" w14:textId="77777777" w:rsidR="00231C56" w:rsidRPr="00636DF3" w:rsidRDefault="00231C56" w:rsidP="008C170A">
      <w:pPr>
        <w:pStyle w:val="Heading2"/>
        <w:spacing w:line="240" w:lineRule="auto"/>
        <w:jc w:val="both"/>
        <w:rPr>
          <w:rFonts w:ascii="Sylfaen" w:hAnsi="Sylfaen"/>
          <w:sz w:val="22"/>
          <w:szCs w:val="22"/>
        </w:rPr>
      </w:pPr>
      <w:r w:rsidRPr="00636DF3">
        <w:rPr>
          <w:rFonts w:ascii="Sylfaen" w:hAnsi="Sylfaen"/>
          <w:sz w:val="22"/>
          <w:szCs w:val="22"/>
        </w:rPr>
        <w:t>8.9  სსიპ − რელიგიის საკითხთა სახელმწიფო სააგენტო (პროგრამული კოდი 50 00)</w:t>
      </w:r>
    </w:p>
    <w:p w14:paraId="04A66DF2" w14:textId="77777777" w:rsidR="00231C56" w:rsidRPr="00636DF3" w:rsidRDefault="00231C56" w:rsidP="008C170A">
      <w:pPr>
        <w:spacing w:line="240" w:lineRule="auto"/>
      </w:pPr>
    </w:p>
    <w:p w14:paraId="7FD489F1" w14:textId="77777777" w:rsidR="00231C56" w:rsidRPr="00636DF3" w:rsidRDefault="00231C56"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17BCE920" w14:textId="77777777" w:rsidR="00231C56" w:rsidRPr="00636DF3" w:rsidRDefault="00231C56" w:rsidP="005A14CA">
      <w:pPr>
        <w:pStyle w:val="ListParagraph"/>
        <w:numPr>
          <w:ilvl w:val="0"/>
          <w:numId w:val="85"/>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DF3">
        <w:rPr>
          <w:rFonts w:ascii="Sylfaen" w:hAnsi="Sylfaen" w:cs="Sylfaen"/>
          <w:bCs/>
        </w:rPr>
        <w:t>სსიპ − რელიგიის საკითხთა სახელმწიფო სააგენტო</w:t>
      </w:r>
    </w:p>
    <w:p w14:paraId="45482CCB" w14:textId="77777777" w:rsidR="00231C56" w:rsidRPr="00636DF3" w:rsidRDefault="00231C56" w:rsidP="008C170A">
      <w:pPr>
        <w:spacing w:line="240" w:lineRule="auto"/>
        <w:rPr>
          <w:rFonts w:ascii="Sylfaen" w:hAnsi="Sylfaen" w:cs="Sylfaen"/>
          <w:highlight w:val="yellow"/>
          <w:lang w:val="ka-GE"/>
        </w:rPr>
      </w:pPr>
    </w:p>
    <w:p w14:paraId="5894D4B4" w14:textId="77777777" w:rsidR="00A574CF" w:rsidRPr="00636DF3" w:rsidRDefault="00A574CF"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w:t>
      </w:r>
      <w:r w:rsidRPr="00636DF3">
        <w:rPr>
          <w:bCs/>
          <w:sz w:val="22"/>
          <w:szCs w:val="22"/>
          <w:lang w:val="en-US"/>
        </w:rPr>
        <w:t xml:space="preserve">2023 </w:t>
      </w:r>
      <w:r w:rsidRPr="00636DF3">
        <w:rPr>
          <w:bCs/>
          <w:sz w:val="22"/>
          <w:szCs w:val="22"/>
        </w:rPr>
        <w:t xml:space="preserve">წელს მთლიანმა დაფინანსებამ შეადგინა 5.5 მლნ ლარი; </w:t>
      </w:r>
    </w:p>
    <w:p w14:paraId="60B0E384" w14:textId="6165BBFB" w:rsidR="00A574CF" w:rsidRPr="00636DF3" w:rsidRDefault="00A574CF"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საანგარიშო პერიოდში 4 რელიგიური გაერთიანების დაფინანსებამ შეადგინა </w:t>
      </w:r>
      <w:r w:rsidRPr="00636DF3">
        <w:rPr>
          <w:bCs/>
          <w:sz w:val="22"/>
          <w:szCs w:val="22"/>
          <w:lang w:val="en-US"/>
        </w:rPr>
        <w:t>4</w:t>
      </w:r>
      <w:r w:rsidRPr="00636DF3">
        <w:rPr>
          <w:bCs/>
          <w:sz w:val="22"/>
          <w:szCs w:val="22"/>
        </w:rPr>
        <w:t> </w:t>
      </w:r>
      <w:r w:rsidRPr="00636DF3">
        <w:rPr>
          <w:bCs/>
          <w:sz w:val="22"/>
          <w:szCs w:val="22"/>
          <w:lang w:val="en-US"/>
        </w:rPr>
        <w:t>115</w:t>
      </w:r>
      <w:r w:rsidRPr="00636DF3">
        <w:rPr>
          <w:bCs/>
          <w:sz w:val="22"/>
          <w:szCs w:val="22"/>
        </w:rPr>
        <w:t>.0 ათასი ლარი, მათ შორის:</w:t>
      </w:r>
    </w:p>
    <w:p w14:paraId="7D152EE5" w14:textId="77777777" w:rsidR="00A574CF" w:rsidRPr="00636DF3" w:rsidRDefault="00A574CF" w:rsidP="005A14CA">
      <w:pPr>
        <w:pStyle w:val="ListParagraph"/>
        <w:numPr>
          <w:ilvl w:val="0"/>
          <w:numId w:val="86"/>
        </w:numPr>
        <w:spacing w:after="0" w:line="240" w:lineRule="auto"/>
        <w:ind w:left="900"/>
        <w:jc w:val="both"/>
        <w:rPr>
          <w:rFonts w:ascii="Sylfaen" w:hAnsi="Sylfaen"/>
          <w:u w:color="FF0000"/>
          <w:lang w:val="ka-GE"/>
        </w:rPr>
      </w:pPr>
      <w:r w:rsidRPr="00636DF3">
        <w:rPr>
          <w:rFonts w:ascii="Sylfaen" w:hAnsi="Sylfaen"/>
          <w:u w:color="FF0000"/>
          <w:lang w:val="ka-GE"/>
        </w:rPr>
        <w:lastRenderedPageBreak/>
        <w:t xml:space="preserve">მუსლიმი თემის - </w:t>
      </w:r>
      <w:r w:rsidRPr="00636DF3">
        <w:rPr>
          <w:rFonts w:ascii="Sylfaen" w:hAnsi="Sylfaen"/>
          <w:u w:color="FF0000"/>
        </w:rPr>
        <w:t>2 500</w:t>
      </w:r>
      <w:r w:rsidRPr="00636DF3">
        <w:rPr>
          <w:rFonts w:ascii="Sylfaen" w:hAnsi="Sylfaen"/>
          <w:u w:color="FF0000"/>
          <w:lang w:val="ka-GE"/>
        </w:rPr>
        <w:t xml:space="preserve">.0 ათასი ლარი; </w:t>
      </w:r>
    </w:p>
    <w:p w14:paraId="30B4EF45" w14:textId="77777777" w:rsidR="00A574CF" w:rsidRPr="00636DF3" w:rsidRDefault="00A574CF" w:rsidP="005A14CA">
      <w:pPr>
        <w:pStyle w:val="ListParagraph"/>
        <w:numPr>
          <w:ilvl w:val="0"/>
          <w:numId w:val="86"/>
        </w:numPr>
        <w:spacing w:after="0" w:line="240" w:lineRule="auto"/>
        <w:ind w:left="900"/>
        <w:jc w:val="both"/>
        <w:rPr>
          <w:rFonts w:ascii="Sylfaen" w:hAnsi="Sylfaen"/>
          <w:u w:color="FF0000"/>
          <w:lang w:val="ka-GE"/>
        </w:rPr>
      </w:pPr>
      <w:r w:rsidRPr="00636DF3">
        <w:rPr>
          <w:rFonts w:ascii="Sylfaen" w:hAnsi="Sylfaen"/>
          <w:u w:color="FF0000"/>
          <w:lang w:val="ka-GE"/>
        </w:rPr>
        <w:t xml:space="preserve">სომხურ სამოციქულო ეკლესიის თემის  - </w:t>
      </w:r>
      <w:r w:rsidRPr="00636DF3">
        <w:rPr>
          <w:rFonts w:ascii="Sylfaen" w:hAnsi="Sylfaen"/>
          <w:u w:color="FF0000"/>
        </w:rPr>
        <w:t>750</w:t>
      </w:r>
      <w:r w:rsidRPr="00636DF3">
        <w:rPr>
          <w:rFonts w:ascii="Sylfaen" w:hAnsi="Sylfaen"/>
          <w:u w:color="FF0000"/>
          <w:lang w:val="ka-GE"/>
        </w:rPr>
        <w:t xml:space="preserve">.0 ათასი ლარი; </w:t>
      </w:r>
    </w:p>
    <w:p w14:paraId="284BE915" w14:textId="77777777" w:rsidR="00A574CF" w:rsidRPr="00636DF3" w:rsidRDefault="00A574CF" w:rsidP="005A14CA">
      <w:pPr>
        <w:pStyle w:val="ListParagraph"/>
        <w:numPr>
          <w:ilvl w:val="0"/>
          <w:numId w:val="86"/>
        </w:numPr>
        <w:spacing w:after="0" w:line="240" w:lineRule="auto"/>
        <w:ind w:left="900"/>
        <w:jc w:val="both"/>
        <w:rPr>
          <w:rFonts w:ascii="Sylfaen" w:hAnsi="Sylfaen"/>
          <w:u w:color="FF0000"/>
          <w:lang w:val="ka-GE"/>
        </w:rPr>
      </w:pPr>
      <w:r w:rsidRPr="00636DF3">
        <w:rPr>
          <w:rFonts w:ascii="Sylfaen" w:hAnsi="Sylfaen"/>
          <w:u w:color="FF0000"/>
          <w:lang w:val="ka-GE"/>
        </w:rPr>
        <w:t xml:space="preserve">რომაულ კათოლიკური </w:t>
      </w:r>
      <w:r w:rsidRPr="00636DF3">
        <w:rPr>
          <w:rFonts w:ascii="Sylfaen" w:hAnsi="Sylfaen"/>
          <w:u w:color="FF0000"/>
        </w:rPr>
        <w:t>490</w:t>
      </w:r>
      <w:r w:rsidRPr="00636DF3">
        <w:rPr>
          <w:rFonts w:ascii="Sylfaen" w:hAnsi="Sylfaen"/>
          <w:u w:color="FF0000"/>
          <w:lang w:val="ka-GE"/>
        </w:rPr>
        <w:t xml:space="preserve">.0 ათასი ლარი; </w:t>
      </w:r>
    </w:p>
    <w:p w14:paraId="03399B41" w14:textId="77777777" w:rsidR="00A574CF" w:rsidRPr="00636DF3" w:rsidRDefault="00A574CF" w:rsidP="005A14CA">
      <w:pPr>
        <w:pStyle w:val="ListParagraph"/>
        <w:numPr>
          <w:ilvl w:val="0"/>
          <w:numId w:val="86"/>
        </w:numPr>
        <w:spacing w:after="0" w:line="240" w:lineRule="auto"/>
        <w:ind w:left="900"/>
        <w:jc w:val="both"/>
        <w:rPr>
          <w:rFonts w:ascii="Sylfaen" w:hAnsi="Sylfaen"/>
          <w:u w:color="FF0000"/>
          <w:lang w:val="ka-GE"/>
        </w:rPr>
      </w:pPr>
      <w:r w:rsidRPr="00636DF3">
        <w:rPr>
          <w:rFonts w:ascii="Sylfaen" w:hAnsi="Sylfaen"/>
          <w:u w:color="FF0000"/>
          <w:lang w:val="ka-GE"/>
        </w:rPr>
        <w:t xml:space="preserve">იუდეური თემის - </w:t>
      </w:r>
      <w:r w:rsidRPr="00636DF3">
        <w:rPr>
          <w:rFonts w:ascii="Sylfaen" w:hAnsi="Sylfaen"/>
          <w:u w:color="FF0000"/>
        </w:rPr>
        <w:t>375</w:t>
      </w:r>
      <w:r w:rsidRPr="00636DF3">
        <w:rPr>
          <w:rFonts w:ascii="Sylfaen" w:hAnsi="Sylfaen"/>
          <w:u w:color="FF0000"/>
          <w:lang w:val="ka-GE"/>
        </w:rPr>
        <w:t>.0 ათასი ლარი.</w:t>
      </w:r>
    </w:p>
    <w:p w14:paraId="4A968DD3" w14:textId="77777777" w:rsidR="00231C56" w:rsidRPr="00636DF3" w:rsidRDefault="00231C56" w:rsidP="008C170A">
      <w:pPr>
        <w:spacing w:line="240" w:lineRule="auto"/>
        <w:rPr>
          <w:rFonts w:ascii="Sylfaen" w:hAnsi="Sylfaen"/>
          <w:highlight w:val="yellow"/>
          <w:lang w:val="ka-GE"/>
        </w:rPr>
      </w:pPr>
    </w:p>
    <w:p w14:paraId="58728B48" w14:textId="77777777" w:rsidR="0009353C" w:rsidRPr="00636DF3" w:rsidRDefault="0009353C" w:rsidP="008C170A">
      <w:pPr>
        <w:pStyle w:val="Heading2"/>
        <w:spacing w:before="0" w:line="240" w:lineRule="auto"/>
        <w:jc w:val="both"/>
        <w:rPr>
          <w:rFonts w:ascii="Sylfaen" w:eastAsia="Calibri" w:hAnsi="Sylfaen" w:cs="Calibri"/>
          <w:color w:val="366091"/>
          <w:sz w:val="22"/>
          <w:szCs w:val="22"/>
        </w:rPr>
      </w:pPr>
      <w:r w:rsidRPr="00636DF3">
        <w:rPr>
          <w:rFonts w:ascii="Sylfaen" w:eastAsia="Calibri" w:hAnsi="Sylfaen" w:cs="Calibri"/>
          <w:sz w:val="22"/>
          <w:szCs w:val="22"/>
        </w:rPr>
        <w:t xml:space="preserve">8.10 </w:t>
      </w:r>
      <w:r w:rsidRPr="00636DF3">
        <w:rPr>
          <w:rFonts w:ascii="Sylfaen" w:eastAsia="Calibri" w:hAnsi="Sylfaen" w:cs="Calibri"/>
          <w:color w:val="366091"/>
          <w:sz w:val="22"/>
          <w:szCs w:val="22"/>
        </w:rPr>
        <w:t>ახალგაზრდობის ხელ</w:t>
      </w:r>
      <w:r w:rsidRPr="00636DF3">
        <w:rPr>
          <w:rFonts w:ascii="Sylfaen" w:eastAsia="Calibri" w:hAnsi="Sylfaen" w:cs="Calibri"/>
          <w:color w:val="366091"/>
          <w:sz w:val="22"/>
          <w:szCs w:val="22"/>
          <w:lang w:val="ka-GE"/>
        </w:rPr>
        <w:t>შეწყობა</w:t>
      </w:r>
      <w:r w:rsidRPr="00636DF3">
        <w:rPr>
          <w:rFonts w:ascii="Sylfaen" w:eastAsia="Calibri" w:hAnsi="Sylfaen" w:cs="Calibri"/>
          <w:sz w:val="22"/>
          <w:szCs w:val="22"/>
          <w:lang w:val="ka-GE"/>
        </w:rPr>
        <w:t xml:space="preserve"> </w:t>
      </w:r>
      <w:r w:rsidRPr="00636DF3">
        <w:rPr>
          <w:rFonts w:ascii="Sylfaen" w:eastAsia="Calibri" w:hAnsi="Sylfaen" w:cs="Calibri"/>
          <w:color w:val="366091"/>
          <w:sz w:val="22"/>
          <w:szCs w:val="22"/>
        </w:rPr>
        <w:t xml:space="preserve">(პროგრამული კოდი </w:t>
      </w:r>
      <w:r w:rsidRPr="00636DF3">
        <w:rPr>
          <w:rFonts w:ascii="Sylfaen" w:eastAsia="Calibri" w:hAnsi="Sylfaen" w:cs="Calibri"/>
          <w:color w:val="366091"/>
          <w:sz w:val="22"/>
          <w:szCs w:val="22"/>
          <w:lang w:val="ka-GE"/>
        </w:rPr>
        <w:t>33 09</w:t>
      </w:r>
      <w:r w:rsidRPr="00636DF3">
        <w:rPr>
          <w:rFonts w:ascii="Sylfaen" w:eastAsia="Calibri" w:hAnsi="Sylfaen" w:cs="Calibri"/>
          <w:color w:val="366091"/>
          <w:sz w:val="22"/>
          <w:szCs w:val="22"/>
        </w:rPr>
        <w:t>)</w:t>
      </w:r>
    </w:p>
    <w:p w14:paraId="3D56417E" w14:textId="77777777" w:rsidR="0009353C" w:rsidRPr="00636DF3" w:rsidRDefault="0009353C" w:rsidP="008C170A">
      <w:pPr>
        <w:spacing w:line="240" w:lineRule="auto"/>
        <w:rPr>
          <w:rFonts w:ascii="Sylfaen" w:eastAsia="Calibri" w:hAnsi="Sylfaen" w:cs="Calibri"/>
        </w:rPr>
      </w:pPr>
    </w:p>
    <w:p w14:paraId="311B4DAD" w14:textId="77777777" w:rsidR="0009353C" w:rsidRPr="00636DF3" w:rsidRDefault="0009353C" w:rsidP="008C170A">
      <w:pPr>
        <w:spacing w:after="0" w:line="240" w:lineRule="auto"/>
        <w:ind w:left="270"/>
        <w:jc w:val="both"/>
        <w:rPr>
          <w:rFonts w:ascii="Sylfaen" w:eastAsia="Calibri" w:hAnsi="Sylfaen" w:cs="Calibri"/>
        </w:rPr>
      </w:pPr>
      <w:r w:rsidRPr="00636DF3">
        <w:rPr>
          <w:rFonts w:ascii="Sylfaen" w:eastAsia="Calibri" w:hAnsi="Sylfaen" w:cs="Calibri"/>
        </w:rPr>
        <w:t>პროგრამის განმახორციელებელი:</w:t>
      </w:r>
    </w:p>
    <w:p w14:paraId="7F7FA396" w14:textId="77777777" w:rsidR="0009353C" w:rsidRPr="00636DF3" w:rsidRDefault="0009353C" w:rsidP="008C170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636DF3">
        <w:rPr>
          <w:rFonts w:ascii="Sylfaen" w:eastAsia="Calibri" w:hAnsi="Sylfaen" w:cs="Calibri"/>
          <w:color w:val="000000"/>
        </w:rPr>
        <w:t>სს</w:t>
      </w:r>
      <w:r w:rsidRPr="00636DF3">
        <w:rPr>
          <w:rFonts w:ascii="Sylfaen" w:eastAsia="Calibri" w:hAnsi="Sylfaen" w:cs="Calibri"/>
          <w:color w:val="000000"/>
          <w:lang w:val="ka-GE"/>
        </w:rPr>
        <w:t>იპ - ახალგაზრდობის სააგენტო</w:t>
      </w:r>
    </w:p>
    <w:p w14:paraId="5EB3A51B" w14:textId="77777777" w:rsidR="0009353C" w:rsidRPr="00636DF3" w:rsidRDefault="0009353C" w:rsidP="008C170A">
      <w:pPr>
        <w:pBdr>
          <w:top w:val="nil"/>
          <w:left w:val="nil"/>
          <w:bottom w:val="nil"/>
          <w:right w:val="nil"/>
          <w:between w:val="nil"/>
        </w:pBdr>
        <w:spacing w:line="240" w:lineRule="auto"/>
        <w:ind w:left="1080" w:hanging="360"/>
        <w:jc w:val="both"/>
        <w:rPr>
          <w:rFonts w:ascii="Sylfaen" w:eastAsia="Calibri" w:hAnsi="Sylfaen" w:cs="Calibri"/>
          <w:b/>
          <w:highlight w:val="yellow"/>
        </w:rPr>
      </w:pPr>
    </w:p>
    <w:p w14:paraId="122CF65F"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მომზადდა „სახელმწიფოს ახალგაზრდული სტრატეგია 2023-2026-ის“ 2023 წლის სამოქმედო გეგმის პროგრეს ანგარიში, პასუხისმგებელი უწყებებისგან მიღებული სტატუს ანგარიშების საფუძველზე. </w:t>
      </w:r>
    </w:p>
    <w:p w14:paraId="61F4587A"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გაეროს განვითარების პროექტის „საჯარო მმართველობის რეფორმის ხელშეწყობა საქართველოში - ფაზა 2“ ფარგლებში, საქართველოს საზოგადოებრივ საქმეთა ინსტიტუტთან (GIPA) ერთად მოამზადა „რეკომენდაციები საქართველოსთვის ახალგაზრდების არსებითი მონაწილეობის გაზრდისთვის გადაწყვეტილებების მიღების პროცესში (შვედური და ფინური გამოცდილების საფუძველზე)”. </w:t>
      </w:r>
    </w:p>
    <w:p w14:paraId="75F32279"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მომზადა ანგარიში ახალგაზრდული საქმიანობის შესახებ ევროპის საბჭოს რეკომენდაციის CM Rec (2017) 4 -ის შესრულების შესახებ. </w:t>
      </w:r>
    </w:p>
    <w:p w14:paraId="0B7E7A37"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ევროკავშირის ფინანსური და ტექნიკური მხარდაჭერით, პროექტის „უნარები წარმატებისთვის“ ფარგლებში, სიტუაციის ანალიზისა და საერთაშორისო პრაქტიკის გათვალისწინებით მომზადდა ახალგაზრდული მეწარმეობის განვითარების კონცეპტუალური დოკუმენტი. </w:t>
      </w:r>
    </w:p>
    <w:p w14:paraId="0E234602"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ახალგაზრების მდგომარეობისა და საჭიროებების კვლევის ფარგლებში ჩატარდა თემატური მოკვლევა გადაწყვეტილების მიღების პროცესში ახალგაზრდების მონაწილეობის შესახებ. </w:t>
      </w:r>
    </w:p>
    <w:p w14:paraId="7A416CC7"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საერთაშორისო ვიზიტის ფარგლებში სააგენტოს წარმომადგენელმა მონაწილეობა მიიღო ევროპის საბჭოს ახალგაზრდულ სადამკვირვებლო კომიტეტზე (CDEJ) და წარადგინა მიმდინარე საქმიანობის ანგარიში;   </w:t>
      </w:r>
    </w:p>
    <w:p w14:paraId="3AF6F505"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სააგენტოს წარმომადგენლებმა მონაწილეობა მიიღეს ევროპის საბჭოს და ევროპის კომისიის თანამშრომლობის ფარგლებში ორგანიზებულ ღონისძიებებში ასევე სასწავლო ვიზიტბში, ლატვიისა და ლიეტუვის რესპუბლიკაში და ესტონეთში. </w:t>
      </w:r>
    </w:p>
    <w:p w14:paraId="2F229BDB"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გაიმართა შეხვედრა გაეროს განვითარების პროგრამის წარმომადგენლებთან, მუნიციპალური განვითარების დოკუმენტების შექმნის დროს, ახალგაზრდული პოლიტიკის საკითხების მუნიციპალიტეტის საშუალოვადიანი განვითარების დოკუმენტის შედგენის პრაქტიკულ სახელმძღვანელოში ასახვის მიზნით. </w:t>
      </w:r>
    </w:p>
    <w:p w14:paraId="5DC1EEA2" w14:textId="77777777" w:rsidR="00C27DB1" w:rsidRPr="00636DF3" w:rsidRDefault="00C27DB1" w:rsidP="005A14CA">
      <w:pPr>
        <w:pStyle w:val="ListParagraph"/>
        <w:numPr>
          <w:ilvl w:val="0"/>
          <w:numId w:val="88"/>
        </w:numPr>
        <w:tabs>
          <w:tab w:val="left" w:pos="426"/>
        </w:tabs>
        <w:spacing w:after="0" w:line="240" w:lineRule="auto"/>
        <w:ind w:left="0"/>
        <w:jc w:val="both"/>
        <w:textDirection w:val="btLr"/>
        <w:rPr>
          <w:rFonts w:ascii="Sylfaen" w:hAnsi="Sylfaen" w:cs="Sylfaen"/>
          <w:lang w:val="ka-GE"/>
        </w:rPr>
      </w:pPr>
      <w:r w:rsidRPr="00636DF3">
        <w:rPr>
          <w:rFonts w:ascii="Sylfaen" w:hAnsi="Sylfaen" w:cs="Sylfaen"/>
          <w:lang w:val="ka-GE"/>
        </w:rPr>
        <w:t xml:space="preserve">სააგენტოს წარმომადგენლები დაესწრნენ ევროპის კომისიის აღმოსავლეთ პარტნიორობის ქვეყნების ახალგაზრდულ სემინარს, რომელშიც მზაობა გამოთქვეს პროგრამის EU4Youth მესამე და მეოთხე ფაზაში ჩართულობაზე და მხარდაჭერაზე; </w:t>
      </w:r>
    </w:p>
    <w:p w14:paraId="73ECA107"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„საქართველოს ახალგაზრდობის წარმომადგენელი გაეროში“ აქტივობის ფარგლებში გამოყოფილი საგრანტო დაფინანსების მეშვეობით, მანდატის ფარგლებში ახალგაზრდა ელჩი საქართველოს მასშტაბით 5 რეგიონს ეწვია, სადაც განხილულ იქნა გაეროს მდგრადი განვითარების მიზნები, მათ შორის მე-16 მიზანი: მშვიდობა, სამართლიანობა, ძლიერი ინსტიტუციები - როგორც ევროკავშირის პრიორიტეტი. ელჩმა მონაწილეობა მიიღო 5 საერთაშორისო ვიზიტში (ევროკავშირსა და აშშ-ში), მათ შორის გაეროს გენერალური ასამბლეის 77-ე სესიის ფარგლებში, მესამე კომიტეტის გენერალურ დისკუსიაზე და ამერიკის შეერთებულ </w:t>
      </w:r>
      <w:r w:rsidRPr="00636DF3">
        <w:rPr>
          <w:rFonts w:ascii="Sylfaen" w:hAnsi="Sylfaen" w:cs="Sylfaen"/>
          <w:lang w:val="ka-GE"/>
        </w:rPr>
        <w:lastRenderedPageBreak/>
        <w:t>შტატებში გაეროს ეკონომიკური და სოციალური საბჭოს (ECOSOC- ის) ახალგაზრდულ ფორუმ 2023-ში.</w:t>
      </w:r>
    </w:p>
    <w:p w14:paraId="57EA8420"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თანამშრომლობის გაღრმავების კუთხით, ჩატარდა შეხვედრები ორგანიზაციებთან: GIZ, CARE International in the Caucasus, SOS ბავშვთა სოფელი, ჩეხეთის განვითარების სააგენტო, დაიგეგმა სამომავლო აქტივობები, მუნიციპალიტეტებში ახალგაზრდული ინფრასტრუქტურის მოწყობის, სერვისები დანერგვის, მათ შორის ცენტრების მშენებლობის მიმართულებით;</w:t>
      </w:r>
    </w:p>
    <w:p w14:paraId="5ADB9FC2"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ჩატარდა ონლაინ და პირისპირ შეხვედრები სააგენტოს სამუშაო არეალის გაფართოებისა და საუკეთესო გამოცდილების გაზიარების მიზნით სხვადასხვა პროგრამებისა და პროექტების წარმომადგენლებთან, მათ შორის: 1MYAC, Prometheus Camps, Dypall, YouthPass, Junior Achievement, Aflatoun.org და სხვა;</w:t>
      </w:r>
    </w:p>
    <w:p w14:paraId="368CB10A"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სააგენტომ დაიკავა თავმჯდომარის პოსტი EU4Youth პროგრამის ფარგლებში შექმნილ სამუშაო ჯგუფში, რომელიც წლის ბოლომდე განაგრძობს ფუნქციონირებას და უზრუნველყოფს 2 მუნიციპალიტეტში პროგრამა Youth Guarantee-ს დანერგვას;</w:t>
      </w:r>
    </w:p>
    <w:p w14:paraId="4E70A51F" w14:textId="77777777" w:rsidR="00C27DB1" w:rsidRPr="00636DF3" w:rsidRDefault="00C27DB1" w:rsidP="008C170A">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6 მუნიციპალიტეტში (ბათუმი, ამბროლაური, თეთრიწყარო, დუშეთი, საჩხერე, ხაშური) დასრულებულია 2023-2026 წწ. მუნიციპალური ახალგაზრდობის სტრატეგიისა და ერთწლიან სამოქმედო გეგმებზე მუშაობა. 4 მათგანში სტრატეგიული დოკუმენტები დამტკიცებულია საკრებულოების მიერ, ხოლო დუშეთისა და თეთრიწყაროში მიმდინარეობს დასამტკიცებლად წარდგენის პროცედურები;</w:t>
      </w:r>
    </w:p>
    <w:p w14:paraId="527B83F5" w14:textId="77777777" w:rsidR="00C27DB1" w:rsidRPr="00636DF3" w:rsidRDefault="00C27DB1" w:rsidP="005A14CA">
      <w:pPr>
        <w:pStyle w:val="ListParagraph"/>
        <w:numPr>
          <w:ilvl w:val="0"/>
          <w:numId w:val="88"/>
        </w:numPr>
        <w:tabs>
          <w:tab w:val="left" w:pos="426"/>
        </w:tabs>
        <w:spacing w:after="0" w:line="240" w:lineRule="auto"/>
        <w:ind w:left="0"/>
        <w:jc w:val="both"/>
        <w:rPr>
          <w:rFonts w:ascii="Sylfaen" w:hAnsi="Sylfaen" w:cs="Sylfaen"/>
          <w:lang w:val="ka-GE"/>
        </w:rPr>
      </w:pPr>
      <w:r w:rsidRPr="00636DF3">
        <w:rPr>
          <w:rFonts w:ascii="Sylfaen" w:hAnsi="Sylfaen" w:cs="Sylfaen"/>
          <w:lang w:val="ka-GE"/>
        </w:rPr>
        <w:t xml:space="preserve">„ახალგაზრდული მრჩეველთა საბჭოს” წევრების შერჩევის მიზნით, გამოცხადდა ღია კონკურსი. პირველი ეტაპი მოიცავდა განაცხადების ტექნიკურ დათვალიერებას, ხოლო მეორე ეტაპი გასაუბრების ნაწილს. სულ შემოვიდა 49 განაცხადი. გასაუბრების ეტაპზე გადასული 39 აპლიკანტიდან, საბოლოოდ კომისიის წევრების ქულათა შეჯამებით 22 „ახალგაზრდული მრჩეველთა საბჭოს” წევრი შეირჩა. </w:t>
      </w:r>
    </w:p>
    <w:p w14:paraId="678224D8"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სააგენტოს მხარდაჭერით, ჩატარდა თსუ-ს ახალგაზრდული ფორუმი - ანაკლია 2023; ფორუმში მონაწილეობა მიიღო 200-მდე სტუდენტმა, 20-მა ლიდერმა და სტუდენტური თვითმმართველობის წევრებმა. </w:t>
      </w:r>
    </w:p>
    <w:p w14:paraId="06CC6051"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განახლდა ახალგაზრდული შესაძლებლობების ონლაინ პლატფორმა (youthplatform.gov.ge), რომელსაც დაემატა ბიბლიოთეკა, ახალგაზრდული მუშაკების სივრცე, შეფასებისა და უკუკავშირის ფორმა, შესაძლებლობების რუკა და საიტის გამოწერის </w:t>
      </w:r>
    </w:p>
    <w:p w14:paraId="6997C1D7" w14:textId="77777777" w:rsidR="00C27DB1" w:rsidRPr="00636DF3" w:rsidRDefault="00C27DB1" w:rsidP="008C170A">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სააგენტოში არსებული სივრცეები წლის დასაწყისიდან დატვირთულია აქტიურ რეჟიმში. ახალგაზრდულ ორგანიზაციებს აქვთ შესაძლებლობა სააგენტოში არსებული სივრცეები გამოიყენონ  ტრენინგების, საინფორმაციო და სამუშაო შეხვედრებისა და კინო ჩვენებებისთვის;</w:t>
      </w:r>
    </w:p>
    <w:p w14:paraId="7DF43AB4"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სააგენტოში არსებული შშმ პირთა სპორტულ-გამაჯანსაღებელი დარბაზით სარგებლობს სამი დღის ცენტრი: „ბავშვი, ოჯახი, საზოგადოება“, „ბავშვი და გარემო“, სმენის, მეტყველებისა და ინტელექტუალური შეფერხების ასოციაცია „იკა“ და 8 ინდივიდუალური ბენეფიციარი. ჯამში სპორტულ-გამაჯანსაღებელი დარბაზით სარგებლობს 47 ბენეფიციარი;</w:t>
      </w:r>
    </w:p>
    <w:p w14:paraId="1D7D1749"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ევროკავშირის Skills4Jobs პროექტის მხარდაჭერით, მიმდინარეობს მუშაობა არაფორმალურ განათლებაში კარიერის დაგეგმვისა და მართვის კონცეფციის დოკუმენტზე (პროექტი);</w:t>
      </w:r>
    </w:p>
    <w:p w14:paraId="62F303CA"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შემუშავების პროცესშია კარიერის დაგეგმვის ონლაინ პლატფორმის myprofession.gov.ge-ს შინაარსობრივი და ტექნიკური განახლება-განვითარების გეგმა;</w:t>
      </w:r>
    </w:p>
    <w:p w14:paraId="1FE54609" w14:textId="77777777" w:rsidR="00C27DB1" w:rsidRPr="00636DF3" w:rsidRDefault="00C27DB1" w:rsidP="008C170A">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ანაკლიის ახალგზრდულ ბანაკში დაიწყო ახალგაზრდებთან კარიერის დაგეგმვისა და მართვის თემაზე ინტერაქტიული სესიების/ტრენინგების უზრუნველყოფა;</w:t>
      </w:r>
    </w:p>
    <w:p w14:paraId="39BC7F18"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მობილური ახალგაზრდული მუშაკები კვლავ აგრძელებენ მუშაობას ე.წ. NEET ახალგაზრდებთან. პროექტი “უნარები წარმატებისთვის” ფარგლებში პირველ კვარტალში სერვისით ისარგებლა 150-მდე ახალგაზრდამ;</w:t>
      </w:r>
    </w:p>
    <w:p w14:paraId="0F647B90"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ევროკავშირის Skills4Jobs პროექტის მხარდაჭერით, მობილური ახალგაზრდული მუშაკების გადამზადების მიზნით, განხორციელდა ტრენინგი „კარიერული განათლება და მართვა“, რომლის </w:t>
      </w:r>
      <w:r w:rsidRPr="00636DF3">
        <w:rPr>
          <w:rFonts w:ascii="Sylfaen" w:eastAsiaTheme="minorEastAsia" w:hAnsi="Sylfaen" w:cs="Sylfaen"/>
          <w:bCs/>
          <w:color w:val="000000"/>
          <w:shd w:val="clear" w:color="auto" w:fill="FFFFFF"/>
          <w:lang w:val="ka-GE"/>
        </w:rPr>
        <w:lastRenderedPageBreak/>
        <w:t>ფარგლებში განხილული იყო შემდეგი თემები: კარიერული განათლება, კარიერის დაგეგმვა/მართვა, დაინტერესებული მხარეების თანამშრომლობის (ნეთვორქინგი) და რეფერირების შესაძლო სქემები და მექანიზემბის შექმნა განვითარება, კარიერის დაგეგმვის სერვისები ფორმალურ და არაფორმალურ განათლებაში, თანამშრომლობა კერძო სექტორთან;</w:t>
      </w:r>
    </w:p>
    <w:p w14:paraId="1CE4ED80" w14:textId="5311B006"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დასრულდა პროექტი </w:t>
      </w:r>
      <w:r w:rsidR="00F30B54"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უნარები წარმატებისთვის</w:t>
      </w:r>
      <w:r w:rsidR="00F30B54"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ჯამში 2000-მდე ბენეფიციარმა ისარგებლა მობილური ახალგაზრდული მუშაკების სერვისით. პროექტის დასრულების შემდეგ სააგენტომ განახორციელა ახალგაზრდული მუშაკების საქმიანობის ანალიზი და 6 მობილურ ახალგაზრდულ მუშაკს გაუგრძელა შრომითი ხელშეკრულება; </w:t>
      </w:r>
    </w:p>
    <w:p w14:paraId="15780518" w14:textId="62254F57" w:rsidR="00C27DB1" w:rsidRPr="00636DF3" w:rsidRDefault="00F30B54"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w:t>
      </w:r>
      <w:r w:rsidR="00C27DB1" w:rsidRPr="00636DF3">
        <w:rPr>
          <w:rFonts w:ascii="Sylfaen" w:eastAsiaTheme="minorEastAsia" w:hAnsi="Sylfaen" w:cs="Sylfaen"/>
          <w:bCs/>
          <w:color w:val="000000"/>
          <w:shd w:val="clear" w:color="auto" w:fill="FFFFFF"/>
          <w:lang w:val="ka-GE"/>
        </w:rPr>
        <w:t>ახალგაზრდული სტრატეგია 2023-2026</w:t>
      </w:r>
      <w:r w:rsidRPr="00636DF3">
        <w:rPr>
          <w:rFonts w:ascii="Sylfaen" w:eastAsiaTheme="minorEastAsia" w:hAnsi="Sylfaen" w:cs="Sylfaen"/>
          <w:bCs/>
          <w:color w:val="000000"/>
          <w:shd w:val="clear" w:color="auto" w:fill="FFFFFF"/>
          <w:lang w:val="ka-GE"/>
        </w:rPr>
        <w:t>“</w:t>
      </w:r>
      <w:r w:rsidR="00C27DB1" w:rsidRPr="00636DF3">
        <w:rPr>
          <w:rFonts w:ascii="Sylfaen" w:eastAsiaTheme="minorEastAsia" w:hAnsi="Sylfaen" w:cs="Sylfaen"/>
          <w:bCs/>
          <w:color w:val="000000"/>
          <w:shd w:val="clear" w:color="auto" w:fill="FFFFFF"/>
          <w:lang w:val="ka-GE"/>
        </w:rPr>
        <w:t>-ით განსაზღვრული პრიორიტეტების შესაბამისად, მომზადდა ახალგაზრდული ბანაკების საცხოვრისისა და საბანაკე ბაზების ადაპტირების პროექტი;</w:t>
      </w:r>
    </w:p>
    <w:p w14:paraId="38682909"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ახალგაზრდული ბანაკების ფუნქციონირების პროცესის მონიტორინგისა და შეფასების მიზნით შემუშავდა “ახალგაზრდული ბანაკების მონიტორინგის წესი”, სადაც განსაზღვრულია პროგრამული აქტივობების განხორციელებისა და ინფრასტრუქტურული სამუშაოების მონიტორინგის მექანიზმები; </w:t>
      </w:r>
    </w:p>
    <w:p w14:paraId="0EFB0468"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ბანაკის ლიდერების შესარჩევი კონკურსი. სულ შემოვიდა 515, გასაუბრების ეტაპზე გადავიდა 365, ხოლო ლიდერების მომზადების კურსი გაიარა 127-მა კანდიდატმა და საბოლოოდ შეიჩა 88 ახალი ლიდერი; გარდა ამისა, გასულ წლებში გადამზადებული ლიდერები კვლავ აგრძელებდნენ ბანაკებში მუშაობას. მთლიანი სეზონის განმავლობაში შრომითი ხელშეკრულება გაუფორმდა 145-მდე ლიდერს;</w:t>
      </w:r>
    </w:p>
    <w:p w14:paraId="4EE4BDDB"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განახლდა და დამტკიცდა ბანაკის განხორციელებისთვის აუცილებელი დოკუმენტები: შინაგანაწესი, მონაწილეთა შერჩევის წესი და ტექნიკური რეგლამენტი;</w:t>
      </w:r>
    </w:p>
    <w:p w14:paraId="38545D9D"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დაიწყო ანაკლიისა და შაორის ახალგაზრდული ბანაკების მონაწილეთა შერჩევისთვის საჭირო პროცედურები; ანაკლიის ბანაკის შემთხვევაში მონაწილეთა შერჩევა ხორციელდებოდა პარტნიორ უწყებებთან და სახელმწიფო რწმუნებულებთან თანამშრომბლობით. მონაწილეთა შერჩევისას უპირატესობა ენიჭებოდათ სოციალურად დაუცველი, მრავალშვილიანი, იძულებით გადაადგილებული ოჯახის წევრ, ობოლ ან/და სახელმწიფო ზრუნვის ქვეშ მყოფ ახალგაზრდებს. სახელმწიფო რწმუნებულების აპარატის შემთხვევაში კი უპირატესობა ენიჭებოდა: რეგიონალურ ბალანსს - მონაწილეები შეირჩეოდნენ მუნიციპალიტეტის ყველა რეგიონიდან; ეთნკურ უმცირესობებს; მაღალმთიან რეგიონში მცხოვრებ ახალგაზრდებს; სოციალურად დაუცველ ახალგაზრდებს; მრავალშვილიანი ოჯახის წევრ ახალგაზრდებს; მონაწილის მოტივაციას და იმ ახალგაზრდებს, რომელთაც არ ჰქონდათ ბანაკში მონაწილეობის გამოცდილება. ჯამში ანაკლიის ბანაკში მონაწილეობა მიიღო 2337-მა ახალგაზრდამ. შაორის ახალგაზრდულ ბანაკში კი მონაწილეობას ღებულობდნენ 18-25 წლის ახალგაზრდები სხვადასხვა პატრნიორი უმაღლესი სასწავლებლებიდან -  ჯამში 667 მონაწილე;</w:t>
      </w:r>
    </w:p>
    <w:p w14:paraId="17982ED2" w14:textId="7777777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დაიხვეწა და განახლდა ბანაკების პროგრამა, შემუშავდა სესიების თემატიკის შესაბამისი მოდულები (დღის-წესრიგი); საბანაკე პროგრამა 5-7 დღისგან შედგებოდა და ბანაკის ფარგლებში ბავშვებსა და ახალგაზრდებს შესაძლებლობა ჰქონდათ ჩართულიყვნენ საკვანძო კომპეტენციების განვითარებისთვის მიმართულ, რეკრეაციულ, სპორტულ და შემეცნებით აქტივობებში. საბანაკე პროგრამით გათვალისწნებული აქტივობები განხორციელდება არაფორმალური განათლების მეთოდოლოგიითა და ახალგაზრდული საქმიანობის პრინციპების გათვალისწინებით. თემატურ საინფორმაციო სესიებს მართავდნენ მოწვეული ტრენერები და ცნობილი სტუმრები (სპორტსმენები, ხელოვანები და სხვა;</w:t>
      </w:r>
    </w:p>
    <w:p w14:paraId="4448FF83" w14:textId="093EC107" w:rsidR="00C27DB1" w:rsidRPr="00636DF3" w:rsidRDefault="00C27DB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ანაკლიის ბანაკი 10 ნაკადად, ხოლო შაორის ახალგაზრდული ბანაკი 8 ნაკადად განხორციელდა</w:t>
      </w:r>
      <w:r w:rsidR="006B61C7" w:rsidRPr="00636DF3">
        <w:rPr>
          <w:rFonts w:ascii="Sylfaen" w:eastAsiaTheme="minorEastAsia" w:hAnsi="Sylfaen" w:cs="Sylfaen"/>
          <w:bCs/>
          <w:color w:val="000000"/>
          <w:shd w:val="clear" w:color="auto" w:fill="FFFFFF"/>
          <w:lang w:val="ka-GE"/>
        </w:rPr>
        <w:t>,</w:t>
      </w:r>
      <w:r w:rsidRPr="00636DF3">
        <w:rPr>
          <w:rFonts w:ascii="Sylfaen" w:eastAsiaTheme="minorEastAsia" w:hAnsi="Sylfaen" w:cs="Sylfaen"/>
          <w:bCs/>
          <w:color w:val="000000"/>
          <w:shd w:val="clear" w:color="auto" w:fill="FFFFFF"/>
          <w:lang w:val="ka-GE"/>
        </w:rPr>
        <w:t xml:space="preserve"> ჯამში</w:t>
      </w:r>
      <w:r w:rsidR="00F30B54" w:rsidRPr="00636DF3">
        <w:rPr>
          <w:rFonts w:ascii="Sylfaen" w:eastAsiaTheme="minorEastAsia" w:hAnsi="Sylfaen" w:cs="Sylfaen"/>
          <w:bCs/>
          <w:color w:val="000000"/>
          <w:shd w:val="clear" w:color="auto" w:fill="FFFFFF"/>
          <w:lang w:val="ka-GE"/>
        </w:rPr>
        <w:t xml:space="preserve"> ორივე ბანაკი</w:t>
      </w:r>
      <w:r w:rsidRPr="00636DF3">
        <w:rPr>
          <w:rFonts w:ascii="Sylfaen" w:eastAsiaTheme="minorEastAsia" w:hAnsi="Sylfaen" w:cs="Sylfaen"/>
          <w:bCs/>
          <w:color w:val="000000"/>
          <w:shd w:val="clear" w:color="auto" w:fill="FFFFFF"/>
          <w:lang w:val="ka-GE"/>
        </w:rPr>
        <w:t xml:space="preserve"> 3 000-ზე მეტ ახალგაზრდას უმასპინძლა</w:t>
      </w:r>
      <w:r w:rsidR="006B61C7" w:rsidRPr="00636DF3">
        <w:rPr>
          <w:rFonts w:ascii="Sylfaen" w:eastAsiaTheme="minorEastAsia" w:hAnsi="Sylfaen" w:cs="Sylfaen"/>
          <w:bCs/>
          <w:color w:val="000000"/>
          <w:shd w:val="clear" w:color="auto" w:fill="FFFFFF"/>
          <w:lang w:val="ka-GE"/>
        </w:rPr>
        <w:t>.</w:t>
      </w:r>
    </w:p>
    <w:p w14:paraId="3FD9581C" w14:textId="45CE30A5" w:rsidR="0009353C" w:rsidRPr="00636DF3" w:rsidRDefault="0009353C" w:rsidP="008C170A">
      <w:pPr>
        <w:spacing w:after="0" w:line="240" w:lineRule="auto"/>
        <w:jc w:val="both"/>
        <w:textDirection w:val="btLr"/>
        <w:rPr>
          <w:rFonts w:ascii="Sylfaen" w:eastAsiaTheme="minorEastAsia" w:hAnsi="Sylfaen" w:cs="Sylfaen"/>
          <w:bCs/>
          <w:color w:val="000000"/>
          <w:shd w:val="clear" w:color="auto" w:fill="FFFFFF"/>
          <w:lang w:val="ka-GE"/>
        </w:rPr>
      </w:pPr>
    </w:p>
    <w:p w14:paraId="1A2B7054" w14:textId="77777777" w:rsidR="0009353C" w:rsidRPr="00636DF3" w:rsidRDefault="0009353C" w:rsidP="008C170A">
      <w:pPr>
        <w:spacing w:line="240" w:lineRule="auto"/>
        <w:rPr>
          <w:rFonts w:ascii="Sylfaen" w:hAnsi="Sylfaen"/>
        </w:rPr>
      </w:pPr>
    </w:p>
    <w:p w14:paraId="4E229C3D" w14:textId="77777777" w:rsidR="000872E3" w:rsidRPr="00636DF3" w:rsidRDefault="000872E3"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lastRenderedPageBreak/>
        <w:t>საერთაშორისო ურთიერთობები და ევროატლანტიკურ სივრცეში ინტეგრაცია</w:t>
      </w:r>
    </w:p>
    <w:p w14:paraId="20D0BC5C" w14:textId="3A29B61A" w:rsidR="00EE4E9C" w:rsidRPr="00636DF3" w:rsidRDefault="00EE4E9C" w:rsidP="008C170A">
      <w:pPr>
        <w:pStyle w:val="abzacixml"/>
        <w:spacing w:line="240" w:lineRule="auto"/>
        <w:ind w:left="360" w:firstLine="0"/>
        <w:rPr>
          <w:bCs/>
          <w:sz w:val="22"/>
          <w:szCs w:val="22"/>
        </w:rPr>
      </w:pPr>
    </w:p>
    <w:p w14:paraId="6B5BBCE1" w14:textId="77777777" w:rsidR="002F25FB" w:rsidRPr="00636DF3" w:rsidRDefault="002F25FB"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9.1 საგარეო პოლიტიკის განხორციელება (პროგრამული კოდი 28 01)</w:t>
      </w:r>
    </w:p>
    <w:p w14:paraId="3969F089" w14:textId="77777777" w:rsidR="002F25FB" w:rsidRPr="00636DF3" w:rsidRDefault="002F25FB" w:rsidP="008C170A">
      <w:pPr>
        <w:pStyle w:val="abzacixml"/>
        <w:spacing w:line="240" w:lineRule="auto"/>
        <w:rPr>
          <w:bCs/>
          <w:color w:val="000000" w:themeColor="text1"/>
          <w:sz w:val="22"/>
          <w:szCs w:val="22"/>
        </w:rPr>
      </w:pPr>
    </w:p>
    <w:p w14:paraId="303D87B8" w14:textId="77777777" w:rsidR="002F25FB" w:rsidRPr="00636DF3" w:rsidRDefault="002F25FB"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438C706A"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საქართველოს საგარეო საქმეთა სამინისტრო;</w:t>
      </w:r>
    </w:p>
    <w:p w14:paraId="7DC172CA"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14:paraId="015D98E3"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სსიპ - საქართველოს საერთაშორისო ხელშეკრულების თარგმნის ბიურო;</w:t>
      </w:r>
    </w:p>
    <w:p w14:paraId="7EBEE659"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სსიპ - საინფორმაციო ცენტრი ნატოსა და ევროკავშირის შესახებ.</w:t>
      </w:r>
    </w:p>
    <w:p w14:paraId="7C97D2C6" w14:textId="77777777" w:rsidR="002F25FB" w:rsidRPr="00636DF3" w:rsidRDefault="002F25FB" w:rsidP="008C170A">
      <w:pPr>
        <w:pStyle w:val="abzacixml"/>
        <w:spacing w:line="240" w:lineRule="auto"/>
        <w:ind w:left="1080" w:firstLine="0"/>
        <w:rPr>
          <w:bCs/>
          <w:color w:val="000000" w:themeColor="text1"/>
          <w:sz w:val="22"/>
          <w:szCs w:val="22"/>
        </w:rPr>
      </w:pPr>
    </w:p>
    <w:p w14:paraId="4384760A" w14:textId="77777777" w:rsidR="006B61C7" w:rsidRPr="00636DF3" w:rsidRDefault="006B61C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საქმიანობა 2021-2024 წლების სამთავრობო პროგრამის „ევროპული სახელმწიფოს მშენებლობისთვის" და „ხედვა 2030 – საქართველოს განვითარების სტრატეგიის“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საქართველოს მოსახლეობის ინტერესების დაცვისაკენ და მთავარი პრიორიტეტი იყო ევროკავშირში გაწევრიანების განაცხადის ფარგლებში აღებული ვალდებულებების/მიმართულებების შესრულების კოორდინაცია. დიდი ძალისხმევა იქნა გაწეული ევროკავშირის კანდიდატის სტატუსის მოპოვების მიზნით პარტნიორების მხარდაჭერის მობილიზების მიმართულებით;</w:t>
      </w:r>
    </w:p>
    <w:p w14:paraId="4BB12377" w14:textId="77777777" w:rsidR="006B61C7" w:rsidRPr="00636DF3" w:rsidRDefault="006B61C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ქმედებები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არაერთი მაღალი დონის ორმხრივი ვიზიტი.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14:paraId="01530D42" w14:textId="77777777" w:rsidR="002F25FB" w:rsidRPr="00636DF3" w:rsidRDefault="002F25FB" w:rsidP="008C170A">
      <w:pPr>
        <w:pBdr>
          <w:top w:val="nil"/>
          <w:left w:val="nil"/>
          <w:bottom w:val="nil"/>
          <w:right w:val="nil"/>
          <w:between w:val="nil"/>
        </w:pBdr>
        <w:spacing w:after="0" w:line="240" w:lineRule="auto"/>
        <w:jc w:val="both"/>
        <w:rPr>
          <w:rFonts w:ascii="Sylfaen" w:hAnsi="Sylfaen"/>
          <w:bCs/>
          <w:color w:val="000000" w:themeColor="text1"/>
        </w:rPr>
      </w:pPr>
    </w:p>
    <w:p w14:paraId="6A304835" w14:textId="77777777" w:rsidR="002F25FB" w:rsidRPr="00636DF3" w:rsidRDefault="002F25FB"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9.1.1 საგარეო პოლიტიკის დაგეგმვა და მართვა (პროგრამული კოდი 28 01 01)</w:t>
      </w:r>
    </w:p>
    <w:p w14:paraId="594F120A" w14:textId="77777777" w:rsidR="002F25FB" w:rsidRPr="00636DF3" w:rsidRDefault="002F25FB" w:rsidP="008C170A">
      <w:pPr>
        <w:pStyle w:val="abzacixml"/>
        <w:spacing w:line="240" w:lineRule="auto"/>
        <w:rPr>
          <w:bCs/>
          <w:color w:val="000000" w:themeColor="text1"/>
          <w:sz w:val="22"/>
          <w:szCs w:val="22"/>
        </w:rPr>
      </w:pPr>
    </w:p>
    <w:p w14:paraId="4973E771" w14:textId="77777777" w:rsidR="002F25FB" w:rsidRPr="00636DF3" w:rsidRDefault="002F25FB"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7E82C3C5" w14:textId="77777777" w:rsidR="002F25FB" w:rsidRPr="00636DF3" w:rsidRDefault="002F25FB" w:rsidP="005A14CA">
      <w:pPr>
        <w:pStyle w:val="abzacixml"/>
        <w:numPr>
          <w:ilvl w:val="0"/>
          <w:numId w:val="76"/>
        </w:numPr>
        <w:spacing w:line="240" w:lineRule="auto"/>
        <w:ind w:left="709"/>
        <w:rPr>
          <w:bCs/>
          <w:color w:val="000000" w:themeColor="text1"/>
          <w:sz w:val="22"/>
          <w:szCs w:val="22"/>
        </w:rPr>
      </w:pPr>
      <w:r w:rsidRPr="00636DF3">
        <w:rPr>
          <w:bCs/>
          <w:color w:val="000000" w:themeColor="text1"/>
          <w:sz w:val="22"/>
          <w:szCs w:val="22"/>
        </w:rPr>
        <w:t>საქართველოს საგარეო საქმეთა სამინისტრო</w:t>
      </w:r>
    </w:p>
    <w:p w14:paraId="799D6814" w14:textId="77777777" w:rsidR="002F25FB" w:rsidRPr="00636DF3" w:rsidRDefault="002F25FB" w:rsidP="008C170A">
      <w:pPr>
        <w:spacing w:line="240" w:lineRule="auto"/>
        <w:jc w:val="both"/>
        <w:rPr>
          <w:rFonts w:ascii="Sylfaen" w:hAnsi="Sylfaen"/>
          <w:bCs/>
          <w:color w:val="000000" w:themeColor="text1"/>
          <w:highlight w:val="yellow"/>
        </w:rPr>
      </w:pPr>
    </w:p>
    <w:p w14:paraId="7C6B89A9"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მიმდინარეობდა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 ძალისხმევა მიმართული იყო საერთაშორისო თანამეგობრობის მხარდაჭერისა და ჩართულობის მობილიზებისკენ. ამ მიზნით რეგულარულად ხდებოდა პარტნიორი სახელმწიფოებისა და საერთაშორისო ორგანიზაციების ინფორმირება ოკუპირებულ რეგიონებში განვითარებულ უკანონო პროცესებზე, უსაფრთხოების, ადამიანის უფლებებისა და ჰუმანიტარული კუთხით შექმნილ მდგომარეობაზე, რუსეთის ოკუპაციის პოლიტიკასა და გაძლიერებულ ეფექტურ კონტროლზე. 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იყო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w:t>
      </w:r>
      <w:r w:rsidRPr="00636DF3">
        <w:rPr>
          <w:bCs/>
          <w:sz w:val="22"/>
          <w:szCs w:val="22"/>
        </w:rPr>
        <w:lastRenderedPageBreak/>
        <w:t>აქტიურად ხდებოდა ადგილზე არსებული ყველა მწვავე საკითხის, მათ შორის, მოსახლეობის თავისუფალი გადაადგილების შეზღუდვებისა და საოკუპაციო ხაზის ჩაკეტვის, გატაცებებისა და უკანონო დაკავებების დაყენება სხვადასხვა ორმხრივ, თუ მრავალმხრივ საერთაშორისო ფორმატებში, სადაც, ასევე,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w:t>
      </w:r>
    </w:p>
    <w:p w14:paraId="448D0172"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საერთაშორისო თანამეგობრობას მიეწოდა ინფორმაცია, ადამიანის უფლებათა ევროპული სასამართლოს 2023 წლის 7 მარტის გადაწყვეტილების საქმეზე – „მამასახლისი და სხვები საქართველოსა და რუსეთის წინააღმდეგ“, რომელმაც დაადასტურა რუსეთის ფედერაციის ეფექტური კონტროლი აფხაზეთის რეგიონზე, 2008 წლის აგვისტოს ომამდე პერიოდზეც და მისი სრული პასუხისმგებლობა რეგიონში ადამიანის უფლებების დარღვევებზე. ასევე,  ხაზი გაესვა ადამიანის უფლებათა ევროპული სასამართლოს 2023 წლის 28 აპრილის კიდევ ერთ გადაწყვეტილებას, რომლის საფუძველზეც, რუსეთის ფედერაციას 130 მილიონამდე ევროს გადახდის ვალდებულება დაეკისრა ომის დროს დაზარალებული 24 000-მდე საქართველოს მოქალაქის სასარგებლოდ;</w:t>
      </w:r>
    </w:p>
    <w:p w14:paraId="707D3F5D"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მომზადდა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ყოველწლიური, 2022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და არასამთავრობო ორგანიზაციებში;</w:t>
      </w:r>
    </w:p>
    <w:p w14:paraId="0FF4C18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 საკითხი მრავალგზის იქნა განხილული საერთაშორისო ტრიბუნებზე, კერძოდ: გაერო-ს უშიშროების საბჭოზე, გენერალური ასამბლეის და მისი ძირითადი კომიტეტების და ადამიანის უფლებათა საბჭოს ფორმატებში; ეუთოს მუდმივი საბჭოს სხდომაზე; ევროპის საბჭოს სამიტის, მინისტრთა კომიტეტის, საპარლამენტო ასამბლეის და ადგილობრივ და რეგიონალურ ხელისუფალთა კონგრესის ფორმატებში. ასევე, ადამიანის უფლებების დაცვის საკითხებზე საქართველო-ევროკავშირის ყოველწლიური დიალოგის მე-16 შეხვედრაზე, საქართველო-ევროკავშირის ასოცირების საპარლამენტო კომიტეტის სხდომაზე, ევროკავშირის საგარეო საქმეთა საბჭოს სხდომაზე, უსაფრთხოების საკითხებში საქართველო-ევროკავშირის მაღალი დონის სტრატეგიული დიალოგის მე-5 შეხვედრაზე, ასევე, ნატო-ს შესაბამის ფორმატებში;</w:t>
      </w:r>
    </w:p>
    <w:p w14:paraId="3BB143D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ქართული მხარის ძალისხმევით,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საერთაშორისო ორგანიზაციებისა თუ ცალკეული ქვეყნების მიერ მიღებულ განცხადებებში, რეზოლუციებსა თუ ანგარიშებში;</w:t>
      </w:r>
    </w:p>
    <w:p w14:paraId="1A855DBD"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გაიმართა ჟენევის საერთაშორისო მოლაპარაკებების 57-ე და 58-ე რაუნდები, სადაც ქართულმა დელეგაციამ ძირითადი აქცენტი გააკეთა ჟენევის საერთაშორისო მოლაპარაკებების დღის წესრიგის მთავარ საკითხებზე, რაც უკავშირდება რუსეთის მიერ ევროკავშირის შუამავლობით დადებული 2008 წლის 12 აგვისტოს ცეცხლის შეწყვეტის შეთანხმებით ნაკისრი საერთაშორისო ვალდებულებების სრულად შესრულების აუცილებლობას და ოკუპირებული ტერიტორიებიდან იძულებით გადაადგილებული პირებისა და ლტოლვილების საკუთარ სახლში უსაფრთხო და ღირსეულ დაბრუნებას;</w:t>
      </w:r>
    </w:p>
    <w:p w14:paraId="0969D715"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მიმდინარეობდა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და თანამშრომლობა მისიის წარმომადგენლებთან,  საოკუპაციო ხაზთან ვითარების ესკალაციის პრევენციის მიზნით;</w:t>
      </w:r>
    </w:p>
    <w:p w14:paraId="3C6CF5A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14:paraId="3B19DEC4"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w:t>
      </w:r>
      <w:r w:rsidRPr="00636DF3">
        <w:rPr>
          <w:bCs/>
          <w:sz w:val="22"/>
          <w:szCs w:val="22"/>
        </w:rPr>
        <w:lastRenderedPageBreak/>
        <w:t>მიმართულებით. ამ კონტექსტში გრძელდებოდა ინტენსიური თანამშრომლობა სტრატეგიულ პარტნიორებთან და სხვადასხვა რეგიონის სახელმწიფოებთან, მათთვის რეგულარული ინფორმაციის მიწოდება, რათა ობიექტური სურათი ჰქონოდათ საქართველოს ოკუპირებულ რეგიონებში მიმდინარე უკანონო პროცესებზე;</w:t>
      </w:r>
    </w:p>
    <w:p w14:paraId="6A83D4C6"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დიდი ძალისხმევა იქნა გაწეული ევროკავშირში საქართველოს გაწევრიანების მიმართულებით;</w:t>
      </w:r>
    </w:p>
    <w:p w14:paraId="5E86AC62"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ქ. თბილისში გაიმართა საქართველოსა და ევროკავშირს შორის უსაფრთხოების საკითხებზე მაღალი დონის სტრატეგიული დიალოგის მე-5 შეხვედრა;</w:t>
      </w:r>
    </w:p>
    <w:p w14:paraId="6F90207D"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საქართველოში ევროკავშირის წარმომადგენლობის ეგიდით გაიმართა ევროკავშირის მაღალი დონის რეგიონული ამბასადორიალი;</w:t>
      </w:r>
    </w:p>
    <w:p w14:paraId="073B430A"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ქ. ბრიუსელში სამუშაო ვიზიტის ფარგლებში შეხვედრები გაიმართა ევროკომისრებთან, ევროპარლამენტის წევრებთან, ევროკავშირის უმაღლეს წარმომადგენლეთან, ევროპული საბჭოს პრეზიდენტის საგარეო პოლიტიკის მთავარ მრჩეველთან;</w:t>
      </w:r>
    </w:p>
    <w:p w14:paraId="07879234"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ბრიუსელში ვიზიტის ფარგლებში მონაწილეობა იქნა მიღებული გერმანული ანალიტიკური ცენტრისა „DGAP“ და ევროკომისიის მიერ, ევროკავშირის აღმოსავლეთ ევროპული კვლევების სტოკჰოლმის ცენტრთან (SCEEUS) პარტნიორობით გამართულ მაღალი დონის ღონისძიებაში - ,,რუსეთის ომი უკრაინის წინააღმდეგ: ნავიგაცია ახალ რეალობაში ევროკავშირის აღმოსავლეთ სამეზობლოში“;</w:t>
      </w:r>
    </w:p>
    <w:p w14:paraId="770097E0"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საქართველოს მიერ ევროპული საბჭოს 2022 წლის 23 ივნისის გადაწყვეტილებით შემუშავებული 12 პრიორიტეტის იმპლემენტაციის პროცესის თაობაზე ინფორმირების მიზნით შედგა საქართველოს შესაბამისი უწყებების წარმომადგენლების  მონაწილეობით  სამუშაო ვიზიტები -  ესტონეთში,  ფინეთში, შვედეთის სამეფოში, ლიეტუვაში, ლატვიაში, ირლანდიაში; ამასთან, განხორციელდა სამუშაო ვიზიტი, ერთგვარი შუალედური შემაჯამებელი შეხვედრა ევროპულ ინსტიტუციებში, ბელგიის სამეფოში და ლუქსემბურგის საჰერცოგოში; ასევე შედგა ვიზიტები სლოვაკეთში, პოლონეთში, გერმანიაში, ავსტრიაში, ნიდერლანდების სამეფოში, საფრანგეთის რესპუბლიკაში, უნგრეთში, ჩეხეთსა და დანიაში, რომლის ფარგლებშიც დეტალურად მოხდა 12 პრიორიტეტის განხორცილების კუთხით მიმდინარე/გატარებული ქმედებების განხილვა; </w:t>
      </w:r>
    </w:p>
    <w:p w14:paraId="6CCF550C"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ქ. ბრიუსელში შედგა საქართველოს უწყებათაშორისი დელეგაციის ვიზიტი, რომლის ფარგლებშიც გაიმართა კონსულტაციები ევროკომისიის გაფართოებისა და სამეზობლო მოლაპარაკებების საკითხებში გენერალური დირექტორატის (DG NEAR), ევროკავშირის საგარეო ქმედებათა სამსახურის (EEAS)  და სხვადასხვა სექტორული სამსახურების (DG) წარმომადგენლებთან. შეხვედრის ფარგლებში ევროკავშირის ინსტიტუციების მაღალი რანგის წარმომადგენლებთან მოხდა ევროკომისიის მიერ განსაზღვრული 12 პრიორიტეტის შესრულების კუთხით პროგრესის განხილვა/შეჯერება;</w:t>
      </w:r>
    </w:p>
    <w:p w14:paraId="68FEA41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636DF3">
        <w:rPr>
          <w:rFonts w:ascii="Times New Roman" w:hAnsi="Times New Roman" w:cs="Times New Roman"/>
          <w:bCs/>
          <w:sz w:val="22"/>
          <w:szCs w:val="22"/>
        </w:rPr>
        <w:t>​</w:t>
      </w:r>
      <w:r w:rsidRPr="00636DF3">
        <w:rPr>
          <w:bCs/>
          <w:sz w:val="22"/>
          <w:szCs w:val="22"/>
        </w:rPr>
        <w:t> ასოცირების შეთანხმების განხორციელების 2022 წლის ეროვნული სამოქმედო გეგმის ანგარიში და 2023 წლის სამოქმედო გეგმის 6 თვის ანგარიში;</w:t>
      </w:r>
    </w:p>
    <w:p w14:paraId="0BEB0F5C"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ევროკომისიის მიერ გამოქვეყნებულ უვიზო რეჟიმის შეჩერების მექანიზმის მე-5 ანგარიშში საქართველოსთან დაკავშირებით გაწერილი რეკომენდაციების შესრულების თაობაზე, შესაბამისი უწყებების მიერ მოწოდებულ ინფორმაციაზე დაყრდნობით, მომზადდა ანგარიში, რომელიც მიეწოდა  ევროკომისიის შესაბამის სამსახურს;</w:t>
      </w:r>
    </w:p>
    <w:p w14:paraId="53B8E495"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ქ. ბრიუსელში,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მე-3 თემატური ჯგუფის „ენერგეტიკა, გარემო, კლიმატი, ტრანსპორტი და სამოქალაქო დაცვა“  მე-8 სხდომა, „დასაქმება, სოციალური პოლიტიკა და თანაბარი შესაძლებლობები; საზოგადოებრივი ჯანდაცვა“ რიგით მე-8 სხდომა, მე-2 თემატური ჯგუფის - „სამრეწველო და საწარმოების პოლიტიკა და სამთო-მოპოვებითი საქმიანობა; ტურიზმი; კორპორაციული სამართალი და კორპორაციული მმართველობა; მომხმარებელთა </w:t>
      </w:r>
      <w:r w:rsidRPr="00636DF3">
        <w:rPr>
          <w:bCs/>
          <w:sz w:val="22"/>
          <w:szCs w:val="22"/>
        </w:rPr>
        <w:lastRenderedPageBreak/>
        <w:t xml:space="preserve">პოლიტიკა; საგადასახადო პოლიტიკა“ რიგით მე-8 სხდომა და </w:t>
      </w:r>
      <w:r w:rsidRPr="00636DF3">
        <w:rPr>
          <w:rFonts w:eastAsia="Arial Unicode MS" w:cs="Arial Unicode MS"/>
          <w:sz w:val="22"/>
          <w:szCs w:val="22"/>
        </w:rPr>
        <w:t>მე-5 თემატური ჯგუფის - „სოფლის მეურნეობა და სასოფლო განვითარება; მეთევზეობა და საზღვაო მმართველობა; რეგიონული განვითარება, თანამშრომლობა საზღვრისპირა და რეგიონულ დონეზე</w:t>
      </w:r>
      <w:r w:rsidRPr="00636DF3">
        <w:rPr>
          <w:rFonts w:eastAsia="Arial Unicode MS" w:cs="Arial Unicode MS"/>
          <w:b/>
          <w:sz w:val="22"/>
          <w:szCs w:val="22"/>
        </w:rPr>
        <w:t xml:space="preserve"> </w:t>
      </w:r>
      <w:r w:rsidRPr="00636DF3">
        <w:rPr>
          <w:rFonts w:eastAsia="Arial Unicode MS" w:cs="Arial Unicode MS"/>
          <w:sz w:val="22"/>
          <w:szCs w:val="22"/>
        </w:rPr>
        <w:t>“- რიგით მე-8 სხდომა;</w:t>
      </w:r>
    </w:p>
    <w:p w14:paraId="77260FC0"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გაიმართა საქართველოს ევროკავშირში ინტეგრაციის სამთავრობო კომისიის რიგით 66-67-68-ე სხდომები;</w:t>
      </w:r>
    </w:p>
    <w:p w14:paraId="0A3740F9"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მომზადდა გაფართოების პაკეტის ფარგლებში საქართველოს ერთი წლის პროგრესის შესახებ ინფორმაცია და გადაეცა ევროკომისიას;</w:t>
      </w:r>
    </w:p>
    <w:p w14:paraId="04C44CA1"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ევროკომისიის გაფართოებისა და სამეზობლო მოლაპარაკებების საკითხებში ევროკომისიის დელეგაციის ვიზიტის ფარგლებში გაიმართა შეხვედრები, რომლის მიზანს წარმოადგენდა ევროპული ეკონომიკური და საინვესტიციო გეგმის ფარგლებში გათვალისწინებული 5 საფლაგმანო ინიციატივის გარშემო არსებულ პროცესთან  დაკავშირებით ქართულ მხარესთან კონსულტაციების გამართვა; ასევე, განხილულ იქნა 2023 წლის სამოქმედო გეგმით (AAP) გათვალისწინებული ორმხრივი დახმარების პროგრამები;</w:t>
      </w:r>
    </w:p>
    <w:p w14:paraId="79BC6A7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ქ. თბილისში გაიმართა ევროკავშირის შავი ზღვის აუზის 2021 – 2027 წლების საზღვრისპირა თანამშრომლობის (CBC) ახალი პროგრამის (Black Sea Basin) </w:t>
      </w:r>
      <w:r w:rsidRPr="00636DF3">
        <w:rPr>
          <w:sz w:val="22"/>
          <w:szCs w:val="22"/>
          <w:shd w:val="clear" w:color="auto" w:fill="FFFFFF"/>
        </w:rPr>
        <w:t>ერთიანი მმართველი კომიტეტის მოსამზადებელი ონლაინ-სხდომა, რომლის ფარგლებში განხილულ იქნა მომავალი პროგრამის განხორციელების პროცედურები და რეგულაციები;</w:t>
      </w:r>
    </w:p>
    <w:p w14:paraId="4C4E51D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ხელი მოეწერა 2022 წლის სამოქმედო გეგმით (AAP) გათვალისწინებული ორმხრივი დახმარების ერთ პროგრამას, კერძოდ „Support to the Implementation of DCFTA and SMEs development in Georgia“, ასევე ხელი მოეწერა და 1 წლით მოქმედების ვადა გაუხანგრძლივდა 2018 წელს ხელმოწერილ საფინანსო შეთანხმებას - „უნარების განვითარების მხარდაჭერა“;</w:t>
      </w:r>
    </w:p>
    <w:p w14:paraId="73A69EDC"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გამარტივდა ინსტიტუციური განვითარების პროგრამა „TAIEX“-ის პროცედურები ქართული უწყებებისათვის. ევროკომისიას დახმარებისთვის გაეგზავნა 14 განაცხადი სხვადასხვა უწყებიდან, აქედან უკვე დაფინანსებულია 11, ხოლო დანარჩენზე მიმდინარეობს განაცხადების დამუშავება;</w:t>
      </w:r>
    </w:p>
    <w:p w14:paraId="5A29647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მიმდინარეობდა საქართველოში მიმდინარე ევროკავშირის ინსტიტუციური განვითარების პროგრამა Twinning-ის პროექტების კოორდინაცია. გაიმართა აღნიშნული პროექტების მმართველი კომიტეტების 20 სხდომა. გაიმართა 4 პროექტის დახურვის ღონისძიება;</w:t>
      </w:r>
    </w:p>
    <w:p w14:paraId="0101184F"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sz w:val="22"/>
          <w:szCs w:val="22"/>
          <w:shd w:val="clear" w:color="auto" w:fill="FFFFFF"/>
        </w:rPr>
        <w:t>ხელი მოეწერა 2022 წლის სამოქმედო გეგმით (AAP) გათვალისწინებული ორმხრივი დახმარების კიდევ ერთ პროგრამას, კერძოდ „EU for Sustainable Governance and Resilience“ NPICI-GEO-NEAR /20022/Act-61197;</w:t>
      </w:r>
    </w:p>
    <w:p w14:paraId="220E3CB5"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მნიშვნელოვანი ნაბიჯები გადაიდგა ნატო-ში საქართველოს გაწევრიანების მიმართულებით;</w:t>
      </w:r>
    </w:p>
    <w:p w14:paraId="173BB377"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დასრულდა 2023 წლის რიგით მეთხუთმეტე წლიური ეროვნული პროგრამის შემუშავება;</w:t>
      </w:r>
    </w:p>
    <w:p w14:paraId="686094B0"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ნატო-ს შტაბ-ბინაში გაიმართა ნატო-საქართველოს კომისიის სხდომა მუდმივი წარმომადგენლების დონეზე, სხდომაზე განხილულ იქნა ნატო-საქართველოს თანამშრომლობის კუთხით მიღწეული პროგრესი, რეგიონალური უსაფრთხოების საკითხები, 2023 წლის რიგით მეთხუთმეტე წლიურ ეროვნულ პროგრამაში ასახული მთავარი პრიორიტეტები და სხვა მნიშვნელოვანი საკითხები; </w:t>
      </w:r>
    </w:p>
    <w:p w14:paraId="5C350BD3"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ნატო-ს პროგრამა მეცნიერება მშვიდობისა და უსაფრთხოებისთვის (SPS) მხარდაჭერით,  გაიმართა ღონისძიება (მეცნიერება მშვიდობისა და უსაფრთხოებისთვის საინფორმაციო დღე), რომელზეც მიწვეული იყვნენ საქართველოს სამეცნიერო წრის წარმომადგენლები;</w:t>
      </w:r>
    </w:p>
    <w:p w14:paraId="7A1384C0"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ჰიბრიდულ ფორმატში გაიმართა ახლო აღმოსავლეთისა და ცენტრალური აზიის რეგიონალური სემინარი ბირთვული მასალის ფიზიკური უსაფრთხოების კონვენციის (CPPNM) შესწორების შესახებ;</w:t>
      </w:r>
    </w:p>
    <w:p w14:paraId="59D8B78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ვენაში გაიმართა ეუთო-ს მუდმივი საბჭოს 1 039-ე გადაწყვეტილებით შექმნილი ჯგუფის შეხვედრა, რომლის ფარგლებშიც წევრმა სახელმწიფოებმა განიხილეს კიბერ-უსაფრთხოების </w:t>
      </w:r>
      <w:r w:rsidRPr="00636DF3">
        <w:rPr>
          <w:bCs/>
          <w:sz w:val="22"/>
          <w:szCs w:val="22"/>
        </w:rPr>
        <w:lastRenderedPageBreak/>
        <w:t>მიმართულებით არსებული ვითარება, გამოწვევები და ამ კუთხით განხორციელებული ეროვნული ნაბიჯები;</w:t>
      </w:r>
    </w:p>
    <w:p w14:paraId="6A069B86"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აშშ-ის სახელმწიფო დეპარტამენტში გაიმართა შეიარაღებაზე კონტროლის, გაუვრცელებლობისა და განიარაღების საკითხებზე ნატო-ს ყოველწლიური კონფერენცია;</w:t>
      </w:r>
    </w:p>
    <w:p w14:paraId="1A8954D3"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თბილისში თავდაცვისა და  უსაფრთხოების საკითხებში სამოქალაქო საბჭოსა და ამერიკის შეერთებული შტატების საელჩოს მხარდაჭერით გაიმართა გაუვრცელებლობის საკითხებზე  აშშ-შავი ზღვის ექსპერტთა კონფერენცია, სადაც მონაწილეებმა განიხილეს ისეთი საკითხები როგორიცაა ბირთვული და რადიაციული უსაფრთხოება და შავი ზღვის გაფართოებული რეგიონის გამოწვევები და შესაძლებლობები;</w:t>
      </w:r>
    </w:p>
    <w:p w14:paraId="2187E0C5"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ვენაში, ეუთო-ს შტაბ-ბინაში გაიმართა უსაფრთხოების გადასახედი ყოველწლიური კონფერენცია. ხსენებული ღონისძიება მიეძღვნა ეუთო-ს არეალში არსებულ უსაფრთხოების გარემოსა და უკრაინაში რუსეთის სამხედრო აგრესიის შედეგებს, ასევე, გაიმართა ევროპაში ჩვეულებრივი შეიარაღებული ძალების შესახებ ხელშეკრულების (ეჩშძ) კონფერენცია. ხსენებული კონფერენციის მოწვევის მთავარ მიზეზს წარმოადგენდა ეჩშძ (ევროპაში ჩვეულებრივი შეიარაღებული ძალების) ხელშეკრულებიდან რუსეთის ფედერაციის გასვლა და შესაბამისი შედეგების განხილვა;</w:t>
      </w:r>
    </w:p>
    <w:p w14:paraId="74C6AF4B"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ვენაში გაიმართა ბალისტიკური რაკეტების გაუვრცელებლობის ჰააგის ქცევის კოდექსის (HCoC) 22-ე რეგულარული შეხვედრა. განცხადებების აბსოლუტური უმრავლესობა მოიცავდა სამ თემას: რუსეთის ომი უკრაინის წინააღმდეგ და ამ ომში რუსეთის მიერ გამოყენებული შეიარაღება, ირანის ბირთვული პროგრამები და ბალისტიკური და მსგავსი ტიპის შეიარაღების გადაცემის ფაქტები არასახელმწიფო აქტორებისათვის განსაკუთრებით ახლო აღმოსავლეთის რეგიონში და ჩრდილოეთ კორეის მიერ ბალისტიკური რაკეტების გამოყენების ფაქტები და ჩრდილოეთ კორეის შესახებ გაეროს უშიშროების საბჭოს  რეზოლუციების აღსრულების მნიშვნელობა;</w:t>
      </w:r>
    </w:p>
    <w:p w14:paraId="053FC643" w14:textId="538491F0"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ჯეჯუზე</w:t>
      </w:r>
      <w:r w:rsidR="006625AE">
        <w:rPr>
          <w:bCs/>
          <w:sz w:val="22"/>
          <w:szCs w:val="22"/>
        </w:rPr>
        <w:t xml:space="preserve"> (</w:t>
      </w:r>
      <w:r w:rsidRPr="00636DF3">
        <w:rPr>
          <w:bCs/>
          <w:sz w:val="22"/>
          <w:szCs w:val="22"/>
        </w:rPr>
        <w:t>კორეის რესპუბლიკა</w:t>
      </w:r>
      <w:r w:rsidR="006625AE">
        <w:rPr>
          <w:bCs/>
          <w:sz w:val="22"/>
          <w:szCs w:val="22"/>
        </w:rPr>
        <w:t>)</w:t>
      </w:r>
      <w:r w:rsidRPr="00636DF3">
        <w:rPr>
          <w:bCs/>
          <w:sz w:val="22"/>
          <w:szCs w:val="22"/>
        </w:rPr>
        <w:t xml:space="preserve"> გაიმართა გავრცელების უსაფრთხოების ინიციატივის (PSI) მე-20 მაღალი დონის პოლიტიკური შეხვედრა. შეხვედრის ფარგლებში ქვეყნების წარმომადგენლებმა ყურადღება გაამახვილეს PSI-ინიციატივის მნიშვნელობაზე; ჩრდილოეთ კორეის რეჟიმის ქმედებების, უკრაინაში მიმდინარე ომისა და თანამედროვე ტექნოლოგიების შესაძლებლობების (ხელოვნური ინტელექტი, quantum computing) გათვალისწინებით, მსოფლიო უსაფრთხოების, მათ შორის მასობრივი განადგურების იარაღის გავრცელების კუთხით არსებულ გამოწვევებსა და საფრთხეებზე;</w:t>
      </w:r>
    </w:p>
    <w:p w14:paraId="7AA5AF1C"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 მუდმივი წარმომადგენლობა ეუთოში რეგულარულად მონაწილეობდა უსაფრთხოებისთვის თანამშრომლობის ფორუმის (FSC) შეხვედრებში, სადაც საქართველოს წარმომადგენლების მხრიდან გაკეთდა ეროვნული განცხადებები სხდომებზე, მათ შორის: ქალები მშვიდობასა და უსაფრთხოებაში, სამხედრო-პოლიტიკური ასპექტების შესახებ ქცევის კოდექსი, ქვეითსაწინააღმდეგო ნაღმები,  შავი ზღვის უსაფრთხოება და ა.შ.;</w:t>
      </w:r>
    </w:p>
    <w:p w14:paraId="413BBCE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გაიმართა ბიოლოგიური იარაღის აკრძალვის კონვენციის სამუშაო ჯგუფის შეხვედრა ჟენევაში გაერო-ს შტაბ-ბინაში. შეხვედრა მიეძღვნა საერთაშორისო თანამშრომლობის, დახმარების და ეროვნული იმპლემენტაციის საკითხებს, კერძოდ პრაქტიკული მექანიზმის ჩამოყალიბებას, რომელიც ხელს შეუწყობს ხსენებული მიმართულებებით იმპლემენტაციის პროცესის გაძლიერებას კონვენციის ფარგლებში; </w:t>
      </w:r>
    </w:p>
    <w:p w14:paraId="2BCAF450"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ჟენევაში ჩატარდა იარაღის ვაჭრობის შესახებ ხელშეკრულების (The Arms Trade Treaty (ATT)) შეხვედრა. შეხვედრის ფარგლებში განიხილა ხელშეკრულების უნივერსალიზაციის, იმპლემენტაციის, გამჭვირვალეობის, იარაღის ტრანსფერებთან დაკავშირებული საკითხები;</w:t>
      </w:r>
    </w:p>
    <w:p w14:paraId="240B6759"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გაიმართა სამუშაო შეხვედრა ეუთოს კიბერ და ინფორმაციულ-საკომუნიკაციო ტექნოლოგიების უსაფრთხოების ნდობის აღდგენის N16 ზომის შესახებ. გაკეთდა მოხსენება საქართველოს ეროვნული პერსპექტივისა და ქვეყანაში არსებული მდგომარეობის შესახებ ინფორმაციულ-საკომუნიკაციო ტექნოლოგიების მოწყვლადობის მართვასთან დაკავშირებით. განსაკუთრებული </w:t>
      </w:r>
      <w:r w:rsidRPr="00636DF3">
        <w:rPr>
          <w:bCs/>
          <w:sz w:val="22"/>
          <w:szCs w:val="22"/>
        </w:rPr>
        <w:lastRenderedPageBreak/>
        <w:t>ყურადღება გამახვილდა ე.წ. ეთიკური ჰაკერებსა (ethical hackers) და მათი გამოყენების მნიშვნელობაზე კიბერ-მოწყვლადობის გამოვლენის საკითხში;</w:t>
      </w:r>
    </w:p>
    <w:p w14:paraId="6488835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ძალისხმევა მიმართული იყო პარტნიორ ქვეყნებთან ორმხრივი ურთიერთობების განმტკიცების მიმართულებით. დიდი ყურადღება ექცეოდა მთავარ სტრატეგიულ პარტნიორთან, ამერიკის შეერთებულ შტატებთან ურთიერთობების გაღრმავებას;</w:t>
      </w:r>
    </w:p>
    <w:p w14:paraId="6423A1C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საქართველოსა და ამერიკის შეერთებულ შტატებს შორის გრძელდებოდა მუშაობა თანამშრომლობის კიდევ უფრო განმტკიცებისა და გაღრმავების მიზნით. საანგარიშო პერიოდში მხარეები აგრძელებდნენ ერთობლივ ძალისხმევას ორმხრივი სტრატეგიული პარტნიორობის გასაძლიერებლად. აღსანიშნავია, რომ საქართველო და შავი ზღვის რეგიონი სულ უფრო მნიშვნელოვან როლს იძენს აშშ-ის ევროპული უსაფრთხოების არქიტექტურის ფორმირებაში; ზემოხსენებულ ჭრილში აშშ-ის მაღალი დონის წარმომადგენლებმა, რუსეთის მხრიდან მეზობლების მიმართ აგრესიული პოლიტიკისა და საერთაშორისო წესრიგის შერყევის ფაქტებზე საჯაროდ საუბრისას, არაერთხელ ახსენეს რუსეთის მიერ საქართველოს რეგიონების ოკუპაცია და მხარი დაუჭირეს საქართველოს ტერიტორიულ მთლიანობას, სუვერენიტეტსა და ქვეყნის ევროატლანტიკურ ინტეგრაციას;</w:t>
      </w:r>
    </w:p>
    <w:p w14:paraId="46025531"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საქართველოში განხორციელდა აშშ-ის აღმასრულებელი და საკანონმდებლო ხელისუფლების, მათ შორის, მაღალი დონის წარმომადგენლების არაერთი მნიშვნელოვანი ვიზიტი;</w:t>
      </w:r>
    </w:p>
    <w:p w14:paraId="628B02FA"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აქტიურად მიმდინარეობდა მუშაობა აშშ-ის პრეზიდენტის მიერ 2021 წელს ინიცირებული დემოკრატიის სამიტის ფარგლებში, ჩატარდა რიგით მე-2 სამიტი, რომელშიც ქართულმა მხარემ, სხვა ქვეყნების მსგავსად, ხაზი გაუსვა გასული წლის სამიტზე აღებული კონკრეტული ვალდებულებების შესრულების თვალსაზრისით არსებულ პროგრესს სასამართლო, საარჩევნო რეფორმების განხორციელებისა და ადამიანის უფლებების დაცვის მიმართულებით. აქვე, ღონისძიების ფარგლებში საქართველო მიუერთდა სამიტის დეკლარაციას;</w:t>
      </w:r>
    </w:p>
    <w:p w14:paraId="09FE2A4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 მზადყოფნის, თავდაცვის შესაძლებლობებისა და ნატოსთან თავსებადობის გაზრდის მიზნით, გრძელდებოდა აქტიური პარტნიორობა თავდაცვისა და უსაფრთხოების სფეროში, მათ შორის, საქართველოს თავდაცვისა და შეკავების გაძლიერების ინიციატივის ფარგლებში (Georgia’s Defense and Deterrence Enhancement Initiative (GDDEI)). საქართველოში გაიმართა აშშ-საქართველოს მრავალეროვნული რიგით 11-ე სწავლება - “მტკიცე სული 2023” (Agile Spirit 2023), რომელშიც 21 ქვეყნის 3 500 სამხედრო მოსამსახურე მონაწილეობდა;</w:t>
      </w:r>
    </w:p>
    <w:p w14:paraId="76A8D07D" w14:textId="4E43AA61"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მაქსიმალურად იქნა შენარჩუნებული საქართველოსადმი მტკიცე მხარდაჭერა საქართველოსთვის მნიშვნელოვან აშშ-ის ისეთ საკანონმდებლო აქტებში, როგორებიცაა: აშშ-ის ბიუჯეტი (Consolidated Appropriations Act FY23), რომლის ფარგლებშიც შენარჩუნებულია საქართველოს მხარდამჭერი მნიშვნელოვანი ჩანაწერები ოკუპირებულ რეგიონებთან დაკავშირებით და გამოხატულია ურყევი პოზიცია ქვეყნის სუვერენიტეტისა და ტერიტორი</w:t>
      </w:r>
      <w:r w:rsidR="006625AE">
        <w:rPr>
          <w:bCs/>
          <w:sz w:val="22"/>
          <w:szCs w:val="22"/>
        </w:rPr>
        <w:t>ული მთლიანობის მიმართ. აღნიშნულ</w:t>
      </w:r>
      <w:r w:rsidRPr="00636DF3">
        <w:rPr>
          <w:bCs/>
          <w:sz w:val="22"/>
          <w:szCs w:val="22"/>
        </w:rPr>
        <w:t xml:space="preserve"> აქტში ასევე შენარჩუნებულია საქართველოსთვის გათვალისწინებული დაფინანსების უმაღლესი ნიშნული. ასევე მნიშვნელოვანია, აშშ-ის ეროვნული თავდაცვის ავტორიზაციის აქტი (NDAA), რომელიც მოცემული წლისთვის აშშ-ის თავდაცვის დეპარტამენტის პოლიტიკასა და ბიუჯეტის პრიორიტეტებს განსაზღვრავს. აღნიშნული დოკუმენტი ხაზს უსვამს შავი ზღვის რეგიონის მნიშვნელობას აშშ-სთვის და კერძოდ აშშ-სა და ნატოს მხრიდან კოლექტიური ძალისხმევის გაწევის საჭიროებას შავი ზღვის აუზის ქვეყნების თავდაცვისუნარიანობის გაზრდის თვალსაზრისით;</w:t>
      </w:r>
    </w:p>
    <w:p w14:paraId="45533E6D"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მუშაობა გრძელდებოდა აშშ-ის სავაჭრო წარმომადგენლის ოფისთან, აღმასრულებელ და საკანონმდებლო ხელისუფლებასთან, ასევე, ბიზნესისა და საექსპერტო წრეების წარმომადგენლებთან ორმხრივი სავაჭრო და საინვესტიციო ურთიერთობების გაღრმავების, მათ შორის, თავისუფალი ვაჭრობის შეთანხმების გაფორმების შესაძლებლობის საკითხებზე;</w:t>
      </w:r>
    </w:p>
    <w:p w14:paraId="258EAE8C"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გაგრძელდა მეზობელ ქვეყნებთან (აზერბაიჯანის რესპუბლიკა, სომხეთის რესპუბლიკა, თურქეთის რესპუბლიკა) დაბალანსებული პოლიტიკა და ორმხრივი და მრავალმხრივი </w:t>
      </w:r>
      <w:r w:rsidRPr="00636DF3">
        <w:rPr>
          <w:bCs/>
          <w:sz w:val="22"/>
          <w:szCs w:val="22"/>
        </w:rPr>
        <w:lastRenderedPageBreak/>
        <w:t>თანამშრომლობის შემდგომი განვითარება. მეზობელ ქვეყნებთან ურთიერთობების პოლიტიკური, სავაჭრო-ეკონომიკური და სხვა დარგობრივი მიმართულებით გაღრმავების მიზნით განხორციელდა უმაღლესი და მაღალი დონის ვიზიტები და ასევე, გაიმართა პოლიტიკური კონსულტაციები;</w:t>
      </w:r>
    </w:p>
    <w:p w14:paraId="6DCAE741"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გაგრძელდა ევროპის ქვეყნებთან ორმხრივი თანამშრომლობის შემდგომი განვითარება და ახალ საფეხურზე აყვანა. ქართულ-ევროპული ურთიერთობების პოლიტიკური, სავაჭრო-ეკონომიკური და სხვა დარგობრივი მიმართულებით გაღრმავების მიზნით, საქართველოს სამშვიდობო პოლიტიკის, ევროკავშირში წევრობის კანდიდატი ქვეყნის სტატუსის მიღებისა და ნატო-სთან ინტეგრაციის შეუქცევად პროცესში ევროპის ქვეყნების მხარდაჭერის კონსოლიდაციის უზრუნველსაყოფად </w:t>
      </w:r>
      <w:r w:rsidRPr="00636DF3">
        <w:rPr>
          <w:rFonts w:eastAsia="Calibri"/>
          <w:noProof/>
          <w:sz w:val="22"/>
          <w:szCs w:val="22"/>
        </w:rPr>
        <w:t>განხორციელდა უმაღლესი და მაღალი დონის ვიზიტები;</w:t>
      </w:r>
    </w:p>
    <w:p w14:paraId="1C16A3DF"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შედგა ორმხრივი პოლიტიკური კონსულტაციები საგარეო უწყებებს შორის: კვიპროსთან [თბილისი], ლიეტუვასთან [ვილნიუსი], იტალიასთან [თბილისი], ბულგარეთის რესპუბლიკასთან [სოფია], ხორვატიასთან [თბილისი];</w:t>
      </w:r>
    </w:p>
    <w:p w14:paraId="2B997436"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ბერლინში გაიმართა სტრატეგიული თანამშრომლობის ფორმატის - „ქართულ-გერმანულ-ფრანგული პოლიტიკური სამკუთხედის“ მე-4 რაუნდი, რასაც განსაკუთრებული მნიშვნელობა ჰქონდა ევროპული უსაფრთხოების არქიტექტურის ტრანსფორმაციისა და საქართველოს ევროპული მომავლის გათვალისწინებით, გერმანია-საფრანგეთის მეტი მხარდაჭერის კონსოლიდაციის მიზნით;</w:t>
      </w:r>
    </w:p>
    <w:p w14:paraId="390BF90F"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საანგარიშო პერიოდში დინამიურად ვითარდებოდა ურთიერთობები ახლო აღმოსავლეთისა და აფრიკის ქვეყნებთან;</w:t>
      </w:r>
    </w:p>
    <w:p w14:paraId="1B5E8C31"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პოლიტიკური კონსულტაციები გაიმართა საუდის არაბეთთან და ეგვიპტის არაბთა რესპუბლიკასთან;</w:t>
      </w:r>
    </w:p>
    <w:p w14:paraId="1535022E"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დუბაიში ვიზიტის ფარგლებში ხელი მოეწერა „ურთიერთგაგების მემორანდუმს არაბთა გაერთიანებულ საამიროების მთავრობასა და საქართველოს მთავრობას შორის სახელმწიფო მმართველობის განვითარებისა და მოდერნიზაციის სფეროში გამოცდილების გაზიარების შესახებ“;</w:t>
      </w:r>
    </w:p>
    <w:p w14:paraId="2DA1520A"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ისრაელში ვიზიტის ფარგლებში ხელი მოეწერა „შეთანხმებას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 აგრეთვე, საქართველოსა და ისრაელის სახელმწიფოს შორის ერთობლივ დეკლარაციას თავისუფალი ვაჭრობის შესახებ შეთანხმებაზე მოლაპარაკებების დაწყებასთან დაკავშირებით;</w:t>
      </w:r>
    </w:p>
    <w:p w14:paraId="20D50D5F"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ქ. ნიუ-იორკში გამართული გაეროს გენ. ასამბლეის 78-ე სესიის ფარგლებში, გაიმართა შეხვედრა, რომლის ფარგლებშიც ხელი მოეწერა „საქართველოს საგარეო საქმეთა სამინისტროს და განას საგარეო საქმეთა და რეგიონალური ინტეგრაციის სამინისტროს შორის პოლიტიკური კონსულტაციების შესახებ“ ურთიერთგაგების მემორანდუმს; </w:t>
      </w:r>
    </w:p>
    <w:p w14:paraId="286EB0C8"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ტრადიციულად აქტიურად ვითარდებოდა ურთიერთობები აზიისა და ოკეანეთის ქვეყნებთან.</w:t>
      </w:r>
    </w:p>
    <w:p w14:paraId="3980B622" w14:textId="1E4E77BE"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sz w:val="22"/>
          <w:szCs w:val="22"/>
          <w:lang w:eastAsia="zh-CN"/>
        </w:rPr>
        <w:t>გაიცა ეგზეკვატურა საქართველოში ყირგიზეთის რესპუბლიკის საპატიო კონსულისთვის (ქ. ფოთი), საკონსულო ოლქით სამეგრელო-ზემო სვანეთის ტერიტორია. საკონსულოს ოფისი ფოთში გაიხსნა;</w:t>
      </w:r>
    </w:p>
    <w:p w14:paraId="19D80926"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sz w:val="22"/>
          <w:szCs w:val="22"/>
          <w:lang w:eastAsia="zh-CN"/>
        </w:rPr>
        <w:t xml:space="preserve">ქ. ტაშკენტში გაიმართა საქართველო-უზბეკეთის მთავრობათაშორისი ეკონომიკური თანამშრომლობის კომისიის მე-9 სხდომა, </w:t>
      </w:r>
      <w:r w:rsidRPr="00636DF3">
        <w:rPr>
          <w:sz w:val="22"/>
          <w:szCs w:val="22"/>
          <w:shd w:val="clear" w:color="auto" w:fill="FFFFFF"/>
          <w:lang w:eastAsia="zh-CN"/>
        </w:rPr>
        <w:t>შედეგად ხელმოწერილ იქნა საქართველოსა და უზბეკეთს შორის მთავრობათაშორისი ეკონომიკური კომისიის სხდომის ოქმი;</w:t>
      </w:r>
    </w:p>
    <w:p w14:paraId="0FE3C5A2" w14:textId="77777777" w:rsidR="006B61C7" w:rsidRPr="00636DF3" w:rsidRDefault="006B61C7" w:rsidP="008C170A">
      <w:pPr>
        <w:pStyle w:val="abzacixml"/>
        <w:numPr>
          <w:ilvl w:val="0"/>
          <w:numId w:val="21"/>
        </w:numPr>
        <w:autoSpaceDE w:val="0"/>
        <w:autoSpaceDN w:val="0"/>
        <w:adjustRightInd w:val="0"/>
        <w:spacing w:line="240" w:lineRule="auto"/>
        <w:ind w:left="0"/>
        <w:rPr>
          <w:bCs/>
          <w:sz w:val="22"/>
          <w:szCs w:val="22"/>
        </w:rPr>
      </w:pPr>
      <w:r w:rsidRPr="00636DF3">
        <w:rPr>
          <w:sz w:val="22"/>
          <w:szCs w:val="22"/>
          <w:lang w:eastAsia="zh-CN"/>
        </w:rPr>
        <w:t xml:space="preserve">ქ. თბილისში გაიმართა საქართველო-თურქმენეთის მთავრობათაშორისი ეკონომიკური თანამშრომლობის კომისიის რიგით მეოთხე სხდომა, </w:t>
      </w:r>
      <w:r w:rsidRPr="00636DF3">
        <w:rPr>
          <w:sz w:val="22"/>
          <w:szCs w:val="22"/>
          <w:shd w:val="clear" w:color="auto" w:fill="FFFFFF"/>
          <w:lang w:eastAsia="zh-CN"/>
        </w:rPr>
        <w:t xml:space="preserve">შედეგად ხელმოწერილ იქნა საქართველოსა და თურქმენეთს შორის მთავრობათაშორისი ეკონომიკური კომისიის სხდომის ოქმი. ასევე, საქართველოს </w:t>
      </w:r>
      <w:r w:rsidRPr="00636DF3">
        <w:rPr>
          <w:color w:val="050505"/>
          <w:sz w:val="22"/>
          <w:szCs w:val="22"/>
        </w:rPr>
        <w:t>სავაჭრო</w:t>
      </w:r>
      <w:r w:rsidRPr="00636DF3">
        <w:rPr>
          <w:rFonts w:cs="Segoe UI Historic"/>
          <w:color w:val="050505"/>
          <w:sz w:val="22"/>
          <w:szCs w:val="22"/>
        </w:rPr>
        <w:t xml:space="preserve"> </w:t>
      </w:r>
      <w:r w:rsidRPr="00636DF3">
        <w:rPr>
          <w:color w:val="050505"/>
          <w:sz w:val="22"/>
          <w:szCs w:val="22"/>
        </w:rPr>
        <w:t>პალატის</w:t>
      </w:r>
      <w:r w:rsidRPr="00636DF3">
        <w:rPr>
          <w:rFonts w:cs="Segoe UI Historic"/>
          <w:color w:val="050505"/>
          <w:sz w:val="22"/>
          <w:szCs w:val="22"/>
        </w:rPr>
        <w:t xml:space="preserve"> </w:t>
      </w:r>
      <w:r w:rsidRPr="00636DF3">
        <w:rPr>
          <w:color w:val="050505"/>
          <w:sz w:val="22"/>
          <w:szCs w:val="22"/>
        </w:rPr>
        <w:t>ორგანიზებით</w:t>
      </w:r>
      <w:r w:rsidRPr="00636DF3">
        <w:rPr>
          <w:rFonts w:cs="Segoe UI Historic"/>
          <w:color w:val="050505"/>
          <w:sz w:val="22"/>
          <w:szCs w:val="22"/>
        </w:rPr>
        <w:t xml:space="preserve"> გაიმართა </w:t>
      </w:r>
      <w:r w:rsidRPr="00636DF3">
        <w:rPr>
          <w:color w:val="050505"/>
          <w:sz w:val="22"/>
          <w:szCs w:val="22"/>
        </w:rPr>
        <w:t>საქართველო</w:t>
      </w:r>
      <w:r w:rsidRPr="00636DF3">
        <w:rPr>
          <w:rFonts w:cs="Segoe UI Historic"/>
          <w:color w:val="050505"/>
          <w:sz w:val="22"/>
          <w:szCs w:val="22"/>
        </w:rPr>
        <w:t>-</w:t>
      </w:r>
      <w:r w:rsidRPr="00636DF3">
        <w:rPr>
          <w:color w:val="050505"/>
          <w:sz w:val="22"/>
          <w:szCs w:val="22"/>
        </w:rPr>
        <w:t>თურქმენეთის</w:t>
      </w:r>
      <w:r w:rsidRPr="00636DF3">
        <w:rPr>
          <w:rFonts w:cs="Segoe UI Historic"/>
          <w:color w:val="050505"/>
          <w:sz w:val="22"/>
          <w:szCs w:val="22"/>
        </w:rPr>
        <w:t xml:space="preserve"> </w:t>
      </w:r>
      <w:r w:rsidRPr="00636DF3">
        <w:rPr>
          <w:color w:val="050505"/>
          <w:sz w:val="22"/>
          <w:szCs w:val="22"/>
        </w:rPr>
        <w:t>ბიზნეს</w:t>
      </w:r>
      <w:r w:rsidRPr="00636DF3">
        <w:rPr>
          <w:rFonts w:cs="Segoe UI Historic"/>
          <w:color w:val="050505"/>
          <w:sz w:val="22"/>
          <w:szCs w:val="22"/>
        </w:rPr>
        <w:t xml:space="preserve"> </w:t>
      </w:r>
      <w:r w:rsidRPr="00636DF3">
        <w:rPr>
          <w:color w:val="050505"/>
          <w:sz w:val="22"/>
          <w:szCs w:val="22"/>
        </w:rPr>
        <w:t>ფორუმი,</w:t>
      </w:r>
      <w:r w:rsidRPr="00636DF3">
        <w:rPr>
          <w:rFonts w:cs="Segoe UI Historic"/>
          <w:color w:val="050505"/>
          <w:sz w:val="22"/>
          <w:szCs w:val="22"/>
        </w:rPr>
        <w:t xml:space="preserve"> </w:t>
      </w:r>
      <w:r w:rsidRPr="00636DF3">
        <w:rPr>
          <w:color w:val="050505"/>
          <w:sz w:val="22"/>
          <w:szCs w:val="22"/>
        </w:rPr>
        <w:t>რომელშიც მონაწილეობა მიიღო</w:t>
      </w:r>
      <w:r w:rsidRPr="00636DF3">
        <w:rPr>
          <w:rFonts w:cs="Segoe UI Historic"/>
          <w:color w:val="050505"/>
          <w:sz w:val="22"/>
          <w:szCs w:val="22"/>
        </w:rPr>
        <w:t xml:space="preserve"> </w:t>
      </w:r>
      <w:r w:rsidRPr="00636DF3">
        <w:rPr>
          <w:color w:val="050505"/>
          <w:sz w:val="22"/>
          <w:szCs w:val="22"/>
        </w:rPr>
        <w:t>ბიზნესის</w:t>
      </w:r>
      <w:r w:rsidRPr="00636DF3">
        <w:rPr>
          <w:rFonts w:cs="Segoe UI Historic"/>
          <w:color w:val="050505"/>
          <w:sz w:val="22"/>
          <w:szCs w:val="22"/>
        </w:rPr>
        <w:t xml:space="preserve"> 200-</w:t>
      </w:r>
      <w:r w:rsidRPr="00636DF3">
        <w:rPr>
          <w:color w:val="050505"/>
          <w:sz w:val="22"/>
          <w:szCs w:val="22"/>
        </w:rPr>
        <w:t>მდე</w:t>
      </w:r>
      <w:r w:rsidRPr="00636DF3">
        <w:rPr>
          <w:rFonts w:cs="Segoe UI Historic"/>
          <w:color w:val="050505"/>
          <w:sz w:val="22"/>
          <w:szCs w:val="22"/>
        </w:rPr>
        <w:t xml:space="preserve"> </w:t>
      </w:r>
      <w:r w:rsidRPr="00636DF3">
        <w:rPr>
          <w:color w:val="050505"/>
          <w:sz w:val="22"/>
          <w:szCs w:val="22"/>
        </w:rPr>
        <w:t>წარმომადგენელმა</w:t>
      </w:r>
      <w:r w:rsidRPr="00636DF3">
        <w:rPr>
          <w:rFonts w:cs="Segoe UI Historic"/>
          <w:color w:val="050505"/>
          <w:sz w:val="22"/>
          <w:szCs w:val="22"/>
        </w:rPr>
        <w:t>;</w:t>
      </w:r>
    </w:p>
    <w:p w14:paraId="12696180"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lastRenderedPageBreak/>
        <w:t>მონაწილეობა იქნა მიღებული ჩინეთის სახალხო რესპუბლიკის საელჩოს, ჯეოქეისისა და საქართველოს სტრატეგიული ანალიზის ცენტრის (GSAC) ორგანიზებით გამართულ კონფერენციაში სახელწოდებით „ერთი სარტყელი, ერთი გზის ინიციატივის 10 წლის თავი, ჩინეთის გზა მოდერნიზაციისკენ, ჩინეთ-საქართველოს ურთიერთობის განვითარების შესაძლებლობები“;</w:t>
      </w:r>
    </w:p>
    <w:p w14:paraId="6FCE2903"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გაერო-ს გენერალური ასამბლეის 78-ე სესიის ფარგლებში გაიმართა ორმხრივი შეხვედრები აზიელ კოლეგებთან, ასევე, ქ. ნიუ იორკში საქართველოსა და ტიმორ-ლესტეს შორის ხელი მოეწერა საგარეო საქმეთა სამინისტროებს შორის თანამშრომლობის მემორანდუმს;</w:t>
      </w:r>
    </w:p>
    <w:p w14:paraId="53085D29"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ხელი მოეწერა შეთანხმებას საქართველოს მთავრობასა და პაკისტანის ისლამური რესპუბლიკის მთავრობას შორის დიპლომატიური და ოფიციალური/სამსახურებრივი პასპორტების მფლობელთა ვიზის მიღების ვალდებულებისაგან გათავისუფლების შესახებ;</w:t>
      </w:r>
    </w:p>
    <w:p w14:paraId="02EADE84"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კანადასთან ურთიერთობების კუთხით, დღის წესრიგში დგას და აქტიურად გრძელდებოდა მუშაობა კანადურ მხარესთან  უცხოური ინვესტიციების დაცვის შეთანხმებაზე (FIPA), რომლის ხელმოწერაც მნიშვნელოვანი ნაბიჯი იქნება კანადასთან ეკონომიკური თანამშრომლობის გაღრმავებისა და ინვესტიციების მოზიდვის ხელშეწყობის კუთხით. საანგარიშო პერიოდში გაიმართა მოლაპარაკებების ორი რაუნდი თბილისსა და ოტავაში;</w:t>
      </w:r>
    </w:p>
    <w:p w14:paraId="076721A8"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საქართველოს საგარეო პოლიტიკის ერთ-ერთ პრიორიტეტულ მიმართულებად რჩება ლათინური ამერიკისა და კარიბის ზღვის აუზის ქვეყნებთან ურთიერთობების განმტკიცება. საანგარიშო პერიოდში გაიმართა არაერთი მაღალი და სამუშაო დონის ვიზიტი, რამაც დამატებითი იმპულსი შესძინა საქართველოს პოლიტიკურ და ეკონომიკურ თანამშრომლობას ლათინური ამერიკისა და კარიბის ზღვის აუზის ქვეყნებთან. რეგიონის ქვეყნებთან თანამშრომლობის სფეროების გაფართოების მიზნით მიმდინარეობდა მუშაობა ისეთი მიმართულებებით, როგორიცაა: საპარლამენტო თანამშრომლობა, საქართველოს წარმატებული რეფორმებისა და გამოცდილების გაზიარება, ორმხრივი სახელშეკრულებო ბაზის დახვეწა, დარგობრივი თანამშრომლობის გაღრმავება, ქვეყნის პოპულარიზაციისაკენ მიმართული ღონისძიებების გატარება;</w:t>
      </w:r>
    </w:p>
    <w:p w14:paraId="1A82EA40"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მიმდინარეობდა მუშაობა ამერიკისა და კარიბეთის რეგიონულ ორგანიზაციებთან თანამშრომლობის გაღრმავების კუთხითაც, კერძოდ, შესაბამისი შიდასახელმწიფოებრივი პროცედურები ცენტრალური ამერიკის ინტეგრაციის სისტემაში (SICA) დამკირვებლის სტატუსის საქართველოსათვის ოფიციალურად მინიჭების მიმართულებით;</w:t>
      </w:r>
    </w:p>
    <w:p w14:paraId="2B6156E9"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დინამიურად ვითარდებოდა საქართველოს ურთიერთობები პარტნიორ ქვეყნებთან მრავალმხრივ ფორმატებში გაერო-ს, ევროპის საბჭოს და ეუთო-ს კუთხით;</w:t>
      </w:r>
    </w:p>
    <w:p w14:paraId="504FDFAE"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აქტიურად მიმდინარეობდა მუშაობა გაერო-ს განვითარების პროგრამის, მოსახლეობის ფონდისა და პროექტების მომსახურების ოფისის (UNDP/UNFPA/UNOPS) აღმასრულებელი საბჭოს წევრთა (2025-2027 წლების ვადით. არჩევნები გაიმართება ნიუ-იორკში, 2024 წელს),  გაერო-ს ბავშვთა ფონდის (UNICEF) აღმასრულებელი საბჭოს წევრთა (2026-2028 წლების ვადით. არჩევნები გაიმართება ნიუ-იორკში, 2025 წელს) და გაერო-ს უშიშროების საბჭოს არამუდმივ წევრთა (2040-2041 წლების ვადით. არჩევნები გაიმართება 2039 წელს) არჩევნებში საქართველოს კანდიდატურების მხარდაჭერის მოპოვების მიზნით; </w:t>
      </w:r>
    </w:p>
    <w:p w14:paraId="2344ECCB"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გაგრძელდა მუშაობა „საქართველოს საერთაშორისო ხელშეკრულებების შესახებ“ კანონის შესაბამისად საერთაშორისო ხელშეკრულებების დადების მიმართულებით, დაიდო 45 ხელშეკრულება (ამათგან ძალაში შევიდა 18 ხელშეკრულება);</w:t>
      </w:r>
    </w:p>
    <w:p w14:paraId="263CE9FC"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გაეროს ადამიანის უფლებათა სახელშეკრულებო ორგანოებში განხილულ იქნა საქართველოს 2 პერიოდული ანგარიში. ასევე, ბავშვის უფლებათა კომიტეტს წარედგინა 1 პერიოდული ანგარიში, რომელიც კომიტეტში წარდგენამდე, განიხილა საქართველოს პარლამენტმა; </w:t>
      </w:r>
    </w:p>
    <w:p w14:paraId="09E931E8"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ეკონომიკური დიპლომატიის ფარგლებში, მიმდინარეობდა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w:t>
      </w:r>
      <w:r w:rsidRPr="00636DF3">
        <w:rPr>
          <w:sz w:val="22"/>
          <w:szCs w:val="22"/>
          <w:lang w:eastAsia="zh-CN"/>
        </w:rPr>
        <w:lastRenderedPageBreak/>
        <w:t>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 შედეგად: გაიმართა 70-მდე ბიზნეს დელეგაციების ვიზიტი/ონლაინ შეხვედრა; ხელი შეეწყო ქართული მხარის მონაწილეობას 60-ზე მეტ საერთაშორისო გამოფენაში, ფესტივალში, დეგუსტაციში, ფორუმში, სემინარებში, კონფერენციასა და პრეზენტაციაში; გაიმართა 7 საერთაშორისო მოლაპარაკება;</w:t>
      </w:r>
    </w:p>
    <w:p w14:paraId="522C3E16"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გაიმართა მთავრობათაშორისი კომისიების 5 სხდომა, ხელი მოეწერა ურთიერთგაგების მემორანდუმებს ტორინოს (იტალია) ხელოსნებისა და სოფლის მეურნეობის პალატასა და ტაილანდის ვაჭრობის საბჭოს შორის;</w:t>
      </w:r>
    </w:p>
    <w:p w14:paraId="0656C3A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მიმდინარეობდა მუშაობა არგენტინის, ინდონეზიის და ომანის სავაჭრო პალატებთან, რათა მათ საქართველოს სავაჭრო-სამრეწველო პალატასთან გააფორმონ ურთიერთგაგების მემორანდუმები;</w:t>
      </w:r>
    </w:p>
    <w:p w14:paraId="25204158" w14:textId="77777777" w:rsidR="006B61C7" w:rsidRPr="006742E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საანგარიშო პერიოდში საქართველო თანამშრომლობდა ისეთ საერთაშორისო ორგანიზაციებთან, როგორებიცაა შავი ზღვის კვლევათა საერთაშორისო ცენტრი (ICBSS), შრომის საერთაშორისო ორგანიზაცია (ILO), შავი ზღვის ეკონომიკური თანამშრომლობის ორგანიზაცია (BSEC), საერთასორისო ფინანსური კორპორაცია (IFC), ეუთო-ს გარემოსდაცვითი და ეკონომიკური განზომილების კომიტეტი, თანამშრომლობისა და განვითარების ორგანიზაცია (OECD), მსოფლიო საფოსტო კავშირის (UPU), აზიისა და წყნარი ოკეანეთისათვის გაეროს ეკონომიკური და სოციალური კომისია (ESCAP), ევროკავშირის საზღვაო უსაფრთხოების სააგენტო (EMSA), გამოფენების საერთაშორისო ბიურო (BIE), გაეროს სურსათისა და სოფლის მეურნეობის </w:t>
      </w:r>
      <w:r w:rsidRPr="006742E3">
        <w:rPr>
          <w:sz w:val="22"/>
          <w:szCs w:val="22"/>
          <w:lang w:eastAsia="zh-CN"/>
        </w:rPr>
        <w:t>ორგანიზაცია (FAO);</w:t>
      </w:r>
    </w:p>
    <w:p w14:paraId="61779F3D" w14:textId="77777777" w:rsidR="006B61C7" w:rsidRPr="006742E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742E3">
        <w:rPr>
          <w:sz w:val="22"/>
          <w:szCs w:val="22"/>
          <w:lang w:eastAsia="zh-CN"/>
        </w:rPr>
        <w:t>საანგარიშო პერიოდში საქართველო მიუერთდა/დაასპონსორა საერთაშორისო ორგანიზაციების ფარგლებში გაკეთებულ 26 განცხადებას, რეზოლუციას და გადაწყვეტილებას;</w:t>
      </w:r>
    </w:p>
    <w:p w14:paraId="4524D1EF" w14:textId="77777777" w:rsidR="006B61C7" w:rsidRPr="006742E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742E3">
        <w:rPr>
          <w:sz w:val="22"/>
          <w:szCs w:val="22"/>
          <w:lang w:eastAsia="zh-CN"/>
        </w:rPr>
        <w:t>მიმდინარეობდა აქტიური მუშაობა კულტურული დიპლომატიის მიმართულებით;</w:t>
      </w:r>
    </w:p>
    <w:p w14:paraId="1B56912B" w14:textId="77777777" w:rsidR="006B61C7" w:rsidRPr="006742E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742E3">
        <w:rPr>
          <w:sz w:val="22"/>
          <w:szCs w:val="22"/>
          <w:lang w:eastAsia="zh-CN"/>
        </w:rPr>
        <w:t>საბერძნეთში ხელი მოეწერა „ურთიერთთანამშრომლობის მემორანდუმს საქართველოს იუსტიციის სამინისტროს ეროვნულ არქივსა და საბერძნეთის სახელმწიფო არქივს შორის“, რაც ხელს შეუწყობს ორ ქვეყანას შორის ამ მიმართულებით არსებული მჭიდრო თანამშრომლობის შემდგომ განვითარებას;</w:t>
      </w:r>
    </w:p>
    <w:p w14:paraId="56FB0117"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742E3">
        <w:rPr>
          <w:sz w:val="22"/>
          <w:szCs w:val="22"/>
          <w:lang w:eastAsia="zh-CN"/>
        </w:rPr>
        <w:t>ხელი მოეწერა „საქართველოს მთავრობასა და იტალიის რესპუბლიკის მთავრობას შორის კულტურისა და</w:t>
      </w:r>
      <w:r w:rsidRPr="00636DF3">
        <w:rPr>
          <w:sz w:val="22"/>
          <w:szCs w:val="22"/>
          <w:lang w:eastAsia="zh-CN"/>
        </w:rPr>
        <w:t xml:space="preserve"> მეცნიერების სფეროში თანამშრომლობის შესახებ შეთანხმების აღმასრულებელ პროგრამას 2023-2027 წწ.“;</w:t>
      </w:r>
    </w:p>
    <w:p w14:paraId="0BCFEC3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იუნესკოს მონაწილეობის პროგრამის ფარგლებში დაფინანსდა და წელს ხორციელდება 4 პროექტი;</w:t>
      </w:r>
    </w:p>
    <w:p w14:paraId="42A630F5"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UNESCO-ს პროგრამებში: „შემოქმედებითი ქალაქების ქსელში“ გაწევრიანების მიზნით ორგანიზაციას განსახილველად წარედგინა ქუთაისის და ზუგდიდის კანდიდატურები, ხოლო Learning Cities” ქსელში - ახალციხის, კასპის და სენაკის დოსიეები;</w:t>
      </w:r>
    </w:p>
    <w:p w14:paraId="7CB0F035"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UNESCO-ს თანამონაწილეობით ღირსშესანიშნავი თარიღების აღნიშვნის ფარგლებში ორგანიზაციას განსახილველად წარედგინა საქართველო-სომხეთის ერთობლივი ნომინაცია სერგო ფარაჯანოვის 100 წლისთავი (2024);</w:t>
      </w:r>
    </w:p>
    <w:p w14:paraId="2285DABE"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გაიმართა „ევროკავშირსა და ნატოში გაწევრების შესახებ საქართველოს მთავრობის კომუნიკაციის სტრატეგია 2021-2025 წლებისთვის“ უწყებათაშორისი სამუშაო ჯგუფის შეხვედრები. შემუშავებულ იქნა 2023 წლის სამოქმედო გეგმის შუალედური ანგარიში.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მოწვეული ექსპერტის მიერ გაიმართა უწყებათაშორისი სამუშაო ჯგუფის ტრენინგები;</w:t>
      </w:r>
    </w:p>
    <w:p w14:paraId="042572CF"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lastRenderedPageBreak/>
        <w:t>სამუშაო ჯგუფთან ერთად  მიმდინარეობდა მუშაობა სტრატეგიის მონიტორინგის პროგრამის შემუშავებაზე - სსიპ - ციფრული მმართველობის სააგენტოს წარმომადგენლებთან გაიმართა  შეხვედრები, სადაც განხილულ იქნა პროგრამის მოდული;</w:t>
      </w:r>
    </w:p>
    <w:p w14:paraId="2BB22320" w14:textId="32148FC1"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გრძელდებოდა მობილური აპლიკაცია </w:t>
      </w:r>
      <w:r w:rsidR="00F96B52" w:rsidRPr="00636DF3">
        <w:rPr>
          <w:sz w:val="22"/>
          <w:szCs w:val="22"/>
          <w:lang w:eastAsia="zh-CN"/>
        </w:rPr>
        <w:t>„</w:t>
      </w:r>
      <w:r w:rsidRPr="00636DF3">
        <w:rPr>
          <w:sz w:val="22"/>
          <w:szCs w:val="22"/>
          <w:lang w:eastAsia="zh-CN"/>
        </w:rPr>
        <w:t>EU Visa Free</w:t>
      </w:r>
      <w:r w:rsidR="00F96B52" w:rsidRPr="00636DF3">
        <w:rPr>
          <w:sz w:val="22"/>
          <w:szCs w:val="22"/>
          <w:lang w:eastAsia="zh-CN"/>
        </w:rPr>
        <w:t>“</w:t>
      </w:r>
      <w:r w:rsidRPr="00636DF3">
        <w:rPr>
          <w:sz w:val="22"/>
          <w:szCs w:val="22"/>
          <w:lang w:eastAsia="zh-CN"/>
        </w:rPr>
        <w:t>-ის მართვა, რომელიც ხელმისაწვდომია მსოფლიო მასშტაბით;</w:t>
      </w:r>
    </w:p>
    <w:p w14:paraId="6BFA57BE"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გაიმართა სამუშაო შეხვედრა ევროკავშირთან უვიზო მიმოსვლის 2023 წლის საინფორმაციო კამპანიაზე, სადაც მონაწილეობა მიიღეს თემატურმა უწყებებმა. აღნიშნული კამპანიის ფარგლებში, საქართველოს საგარეო საქმეთა სამინისტროს ორგანიზებითა და მიგრაციის პოლიტიკის განვითარების საერთაშორისო ცენტრის (ICMPD) ფინანსური მხარდაჭერით, მომზადდა ერთი ვიდეო რგოლი, რომლის დატრიალებაც იგეგმება ტელევიზიებში სოციალური რეკლამის სტატუსით;</w:t>
      </w:r>
    </w:p>
    <w:p w14:paraId="7E04FB0C"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საკონსულო მომსახურების და განახლებული პორტალის შესახებ მოსახლეობის ცნობიერების ამაღლების მიზნით მომზადდა ვიდეო რგოლი;</w:t>
      </w:r>
    </w:p>
    <w:p w14:paraId="201FF246"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საერთაშორისო მედიაში საქართველოს შესახებ გამოქვეყნებული სტატიების მონიტორინგის საფუძველზე (საელჩოებისგან მიღებულ ინფორმაციაზე დაყრდნობით) მზადდება ყოველკვირეული დოკუმენტი, რომელიც ეგზავნებათ, როგორც საქმეთა სამინისტროს, ასევე საზღვარგარეთ საქართველოს დიპლომატიურ წარმომადგენლობებს;</w:t>
      </w:r>
    </w:p>
    <w:p w14:paraId="049E251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მხარდაჭერით და მოწვეული ექსპერტის ჩართულობით მომზადდა საელჩოებში კომუნიკაციის ოფიცრების საჭიროებებზე მორგებული სახელმძღვანელო, რომელიც მოიცავს სხვადასხვა მიმართულებას, მათ შორის, სოც. მედია, მედიასთან ურთიერთობები, კამპანიების დაგეგმვა, დეზინფორმაცია, ა.შ.  ჩატარდა სახელმძღვანელოს  პრეზენტაცია საელჩოებში დანიშნული კომუნიკაციის ოფიცრებისათვის;</w:t>
      </w:r>
    </w:p>
    <w:p w14:paraId="4201F65D"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ყოველკვირეულად მზადდება და ვრცელდება  საინფორმაციო დაიჯესტი „Newsletter”, სადაც ასახულია საქართველოს მთავრობის საერთაშორისო შეხვედრები/ვიზიტები და ღონისძიებები;</w:t>
      </w:r>
    </w:p>
    <w:p w14:paraId="60553629"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აშშ-ის სახელმწიფო დეპარტამენტის გლობალური ჩართულობის ცენტრისა (GEC) და დიდი ბრიტანეთის პრემიერ მინისტრის კაბინეტის საერთაშორისო საკომუნიკაციო სამსახურის, GEC-IQ პლატფორმის ფარგლებში ყოველთვიურ შეხვედრებზე ქართული მხარე უზიარებს პარტნიორ ქვეყნებს წამყვან დეზინფორმაციულ ნარატივებს. საანგარიშო პერიოდში მთავრობის ადმინისტრაციის ჩართულობით მოამზადდა პრეზენტაცია ოკუპირებულ ტერიტორიებთან დაკავშირებით გავრცელებულ დეზინფორმაციასთან დაკავშირებით; </w:t>
      </w:r>
    </w:p>
    <w:p w14:paraId="400B9DB5"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მომზადდა მიგრაციის სტრატეგიის 2022 წლის სამოქმედო გეგმის წლის ანგარიში; მიგრაციის სტრატეგიის 2023 წლის სამოქმედო გეგმის პირველი და მეორე კვარტლის ანგარიში; ევროკომისიისთვის მომზადდა ანგარიში უვიზოს კამპანიაზე; 2023 წლისთვის ეროვნული პროგრამის სამოქმედო გეგმა; დეზინფორმაციის მონიტორინგის ყოველთვიური ანალიზის 6 დოკუმენტი;</w:t>
      </w:r>
    </w:p>
    <w:p w14:paraId="18AE084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შემუშავდა საგარეო საქმეთა სამინისტროს მედიამონიტორინგის სისტემის კონცეფცია;</w:t>
      </w:r>
    </w:p>
    <w:p w14:paraId="6780C90F"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2023 წელს აღინიშნება 17 პარტნიორ ქვეყანასთან დიპლომატიური ურთიერთობების დამყარების და 7 საერთაშორისო ორგანიზაციაში გაწევრების 30 წლისთავი. სამინისტრო საზღვარგარეთ საქართველოს დიპლომატიურ მისიებთან ერთად, საიუბილეო თარიღებთან დაკავშირებით, ახორციელებს საკომუნიკაციო კამპანიას, რომლის ფარგლებში მზადდება საიუბილეო ლოგოები, ბანერები, Tweet-ები, Facebook Post-ები;</w:t>
      </w:r>
    </w:p>
    <w:p w14:paraId="52AE3DE8" w14:textId="4F0E3524"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 xml:space="preserve">არაბთა გაერთიანებულ საამიროებში საქართველოს საელჩოს ინიციატივით და სტრატეგიული კომუნიკაციების დეპარტამენტის მხარდაჭერით (საქართველოში მყოფ ჟურნალისტებს გაეწიათ დახმარება სამთავრობო შეხვედრების ორგანიზებაში), გამოიცა ვრცელი პუბლიკაცია საქართველოს შესახებ. პროექტი განხორციელდა სპარსეთის ყურის რეგიონში ერთ-ერთი </w:t>
      </w:r>
      <w:r w:rsidRPr="00636DF3">
        <w:rPr>
          <w:sz w:val="22"/>
          <w:szCs w:val="22"/>
          <w:lang w:eastAsia="zh-CN"/>
        </w:rPr>
        <w:lastRenderedPageBreak/>
        <w:t xml:space="preserve">ყველაზე პოპულარული და კითხვადი ინგლისურენოვანი ჟურნალის </w:t>
      </w:r>
      <w:r w:rsidR="00F96B52" w:rsidRPr="00636DF3">
        <w:rPr>
          <w:sz w:val="22"/>
          <w:szCs w:val="22"/>
          <w:lang w:eastAsia="zh-CN"/>
        </w:rPr>
        <w:t>„</w:t>
      </w:r>
      <w:r w:rsidRPr="00636DF3">
        <w:rPr>
          <w:sz w:val="22"/>
          <w:szCs w:val="22"/>
          <w:lang w:eastAsia="zh-CN"/>
        </w:rPr>
        <w:t>Khaleej Times</w:t>
      </w:r>
      <w:r w:rsidR="00F96B52" w:rsidRPr="00636DF3">
        <w:rPr>
          <w:sz w:val="22"/>
          <w:szCs w:val="22"/>
          <w:lang w:eastAsia="zh-CN"/>
        </w:rPr>
        <w:t>“</w:t>
      </w:r>
      <w:r w:rsidRPr="00636DF3">
        <w:rPr>
          <w:sz w:val="22"/>
          <w:szCs w:val="22"/>
          <w:lang w:eastAsia="zh-CN"/>
        </w:rPr>
        <w:t xml:space="preserve"> და მსხვილი საერთაშორისო მედია კომპანიის “Kaori Media” მიერ;</w:t>
      </w:r>
    </w:p>
    <w:p w14:paraId="0189D7FC"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დიდი ყურადღება ექცეოდა საზღვარგარეთ მცხოვრები საქართველოს მოქალაქეების უფლებებისა და კანონიერი ინტერესების დაცვას;</w:t>
      </w:r>
    </w:p>
    <w:p w14:paraId="202F84D6"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საქართველოს საკონსულო დაწესებულებების დაფარვის არეალის გაფართოების მიზნით, გაიხსნა გენერალური საკონსულო იტალიის რესპუბლიკაში, ქალაქ მილანში; ასევე, დაინიშნა 3 ახალი საპატიო კონსული;</w:t>
      </w:r>
    </w:p>
    <w:p w14:paraId="5A07D89D"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მიმდინარეობდა Geoconsul-სისტემის ლეგალიზაციის მოდულის განახლება - პროგრამული განახლება ლაივ-გარემოზე გასვლამდე გატესტვის ეტაპზეა;</w:t>
      </w:r>
    </w:p>
    <w:p w14:paraId="7A0DE054"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დასრულდა საქართველოს საგარეო საქმეთა სამინისტროსა და საქართველოს განათლების და მეცნიერების სამინისტროებს შორის გაფორმებული მემორანდუმის ტექნიკური იმპლემენტაცია, რაც გულისხმობს Geoconsul-სისტემისა და განათლების და მეცნიერების სამინისტროს უცხოელი სტუდენტების მონაცემთა ბაზის დაკავშირებას (სავიზო განაცხადების განხილვის პროცესში);</w:t>
      </w:r>
    </w:p>
    <w:p w14:paraId="0163DE38"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მიმდინარეობდა Geoconsul-სისტემის კიდევ ერთი განახლება, რომელიც გულისხმობს „შრომითი მიგრაციის შესახებ“ საქართველოს კანონში განხორციელებული ცვლილების ტექნიკურ იმპლემენტაციას;</w:t>
      </w:r>
    </w:p>
    <w:p w14:paraId="6F50CCCD"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3 ქვეყანასთან ხელი მოეწერა/ძალაში შევიდა ორდინალური პასპორტის მფლობელი და 1 ქვეყანასთან დიპლომატიური და სამსახურებრივი პასპორტის მფლობელი საქართველოს მოქალაქეებისთვის ვიზების მიღების ვალდებულებისაგან გათავისუფლების შესახებ ხელშეკრულებებს. ასევე, მიმდინარეობდა მუშაობა ორდინალური, დიპლომატიური და სამსახურებრივი პასპორტის მფლობელთა უვიზო მიმოსვლის შესახებ საერთაშორისო ხელშეკრულებების პროექტებზე ირანის ისლამურ რესპუბლიკასთან, სამხრეთ აფრიკის რესპუბლიკასთან, ფილიპინების რესპუბლიკასთან, კუბის რესპუბლიკასთან, ვიეტნამის სოციალისტურ რესპუბლიკასთან, პაკისტანის ისლამურ რესპუბლიკასთან, მონღოლეთთან, მალდივის რესპუბლიკასთან, აზერბაიჯანის რესპუბლიკასთან;</w:t>
      </w:r>
    </w:p>
    <w:p w14:paraId="09CDD91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საკონსულტაციო შეხვედრები გაიმართა ჩინეთთან, ირლანდიასთან, გაერთიანებულ სამეფოსთან, ფინეთთან, საბერძნეთთან;</w:t>
      </w:r>
    </w:p>
    <w:p w14:paraId="390E666E"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თბილისში, გაიმართა საზღვარგარეთ საქართველოს საკონსულო თანამდებობის პირთა საკოორდინაციო შეხვედრა, სადაც მონაწილეობა მიიღო 68 საკონსულო თანამდებობის პირმა მსოფლიოს 55 ქვეყნიდან;</w:t>
      </w:r>
    </w:p>
    <w:p w14:paraId="787C5556"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დამტკიცდა საზღვარგარეთ კრიზისების მართვის განახლებული წესი, კერძოდ, საზღვარგარეთ შექმნილი კრიზისული სიტუაციის დროს კრიზისების მართვის საბჭო და მისი დებულება და საქართველოს დიპლომატიური წარმომადგენლობების მიერ კრიზისების მართვის სახელმძღვანელო;</w:t>
      </w:r>
    </w:p>
    <w:p w14:paraId="54E2BA1A"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რეადმისიის განაცხადების მართვის ელექტრონული სისტემის (RCMES) პოპულარიზაციის მიზნით, გაიმართა შეხვედრები ბელგიისა, ლუქსემბურგის, მოლდოვის, გაერთიანებული სამეფოს კომპეტენტური უწყებების, ასევე, FRONTEX-ის წარმომადგენლებთან;</w:t>
      </w:r>
    </w:p>
    <w:p w14:paraId="190A6D03"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E-VISA პორტალის მეშვეობით დარეგისტრირდა 43 752  განაცხადი, geoconsul.gov.ge-ის მეშვეობით დარეგისტრირდა 11 383 განაცხადი;</w:t>
      </w:r>
    </w:p>
    <w:p w14:paraId="4004BF57"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საზღვარგარეთიდან გადმოსვენებულია 605 თანამემამულე;</w:t>
      </w:r>
    </w:p>
    <w:p w14:paraId="112D4FBD"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საკონსულო დეპარტამენტის ქოლ-ცენტრში შემოსული ზარების რაოდენობამ შეადგინა 49 518 ერთეული,  საკონსულო დეპარტამენტის ელექტრონულ ფოსტაზე შემოსული წერილების რაოდენობამ შეადგინა 13 218 ერთეული;</w:t>
      </w:r>
    </w:p>
    <w:p w14:paraId="1258C50D" w14:textId="77777777" w:rsidR="006B61C7" w:rsidRPr="00636DF3" w:rsidRDefault="006B61C7" w:rsidP="008C170A">
      <w:pPr>
        <w:pStyle w:val="abzacixml"/>
        <w:numPr>
          <w:ilvl w:val="0"/>
          <w:numId w:val="21"/>
        </w:numPr>
        <w:autoSpaceDE w:val="0"/>
        <w:autoSpaceDN w:val="0"/>
        <w:adjustRightInd w:val="0"/>
        <w:spacing w:line="240" w:lineRule="auto"/>
        <w:ind w:left="0"/>
        <w:rPr>
          <w:sz w:val="22"/>
          <w:szCs w:val="22"/>
          <w:lang w:eastAsia="zh-CN"/>
        </w:rPr>
      </w:pPr>
      <w:r w:rsidRPr="00636DF3">
        <w:rPr>
          <w:sz w:val="22"/>
          <w:szCs w:val="22"/>
          <w:lang w:eastAsia="zh-CN"/>
        </w:rPr>
        <w:t>საანგარიშო პერიოდში მიღებულმა სალეგალიზაციო განცხადებების რაოდენობამ შეადგინა 970, ხოლო დამოწმებული დოკუმენტების რაოდენობამ -1470.</w:t>
      </w:r>
    </w:p>
    <w:p w14:paraId="16F423A4" w14:textId="77777777" w:rsidR="002F25FB" w:rsidRPr="00636DF3" w:rsidRDefault="002F25FB" w:rsidP="008C170A">
      <w:pPr>
        <w:widowControl w:val="0"/>
        <w:tabs>
          <w:tab w:val="left" w:pos="1860"/>
        </w:tabs>
        <w:autoSpaceDE w:val="0"/>
        <w:autoSpaceDN w:val="0"/>
        <w:adjustRightInd w:val="0"/>
        <w:spacing w:after="0" w:line="240" w:lineRule="auto"/>
        <w:jc w:val="both"/>
        <w:rPr>
          <w:rFonts w:ascii="Sylfaen" w:hAnsi="Sylfaen"/>
          <w:bCs/>
          <w:color w:val="000000" w:themeColor="text1"/>
          <w:highlight w:val="yellow"/>
          <w:lang w:val="ka-GE"/>
        </w:rPr>
      </w:pPr>
    </w:p>
    <w:p w14:paraId="2F0819DB" w14:textId="77777777" w:rsidR="002F25FB" w:rsidRPr="00636DF3" w:rsidRDefault="002F25FB" w:rsidP="008C170A">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636DF3">
        <w:rPr>
          <w:rFonts w:ascii="Sylfaen" w:hAnsi="Sylfaen"/>
          <w:bCs/>
          <w:color w:val="000000" w:themeColor="text1"/>
          <w:lang w:val="ka-GE"/>
        </w:rPr>
        <w:lastRenderedPageBreak/>
        <w:tab/>
      </w:r>
    </w:p>
    <w:p w14:paraId="64D4A0C7" w14:textId="77777777" w:rsidR="002F25FB" w:rsidRPr="00636DF3" w:rsidRDefault="002F25FB"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4C28D14D" w14:textId="77777777" w:rsidR="002F25FB" w:rsidRPr="00636DF3" w:rsidRDefault="002F25FB" w:rsidP="008C170A">
      <w:pPr>
        <w:pStyle w:val="abzacixml"/>
        <w:spacing w:line="240" w:lineRule="auto"/>
        <w:rPr>
          <w:bCs/>
          <w:color w:val="000000" w:themeColor="text1"/>
          <w:sz w:val="22"/>
          <w:szCs w:val="22"/>
        </w:rPr>
      </w:pPr>
    </w:p>
    <w:p w14:paraId="54F25D19" w14:textId="77777777" w:rsidR="002F25FB" w:rsidRPr="00636DF3" w:rsidRDefault="002F25FB"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70EA7806"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საქართველოს საგარეო საქმეთა სამინისტრო</w:t>
      </w:r>
    </w:p>
    <w:p w14:paraId="6E0B6641" w14:textId="77777777" w:rsidR="002F25FB" w:rsidRPr="00636DF3" w:rsidRDefault="002F25FB" w:rsidP="008C170A">
      <w:pPr>
        <w:spacing w:after="0" w:line="240" w:lineRule="auto"/>
        <w:jc w:val="both"/>
        <w:rPr>
          <w:rFonts w:ascii="Sylfaen" w:hAnsi="Sylfaen"/>
          <w:bCs/>
          <w:color w:val="000000" w:themeColor="text1"/>
        </w:rPr>
      </w:pPr>
    </w:p>
    <w:p w14:paraId="465EB0FE" w14:textId="77777777" w:rsidR="002F25FB" w:rsidRPr="00636DF3" w:rsidRDefault="002F25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39B8D0F9" w14:textId="77777777" w:rsidR="002F25FB" w:rsidRPr="00636DF3" w:rsidRDefault="002F25FB" w:rsidP="008C170A">
      <w:pPr>
        <w:spacing w:line="240" w:lineRule="auto"/>
        <w:jc w:val="both"/>
        <w:rPr>
          <w:rFonts w:ascii="Sylfaen" w:hAnsi="Sylfaen"/>
          <w:bCs/>
          <w:color w:val="000000" w:themeColor="text1"/>
          <w:highlight w:val="yellow"/>
        </w:rPr>
      </w:pPr>
    </w:p>
    <w:p w14:paraId="0235ABFD" w14:textId="77777777" w:rsidR="002F25FB" w:rsidRPr="00636DF3" w:rsidRDefault="002F25FB"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6013BFFB" w14:textId="77777777" w:rsidR="002F25FB" w:rsidRPr="00636DF3" w:rsidRDefault="002F25FB" w:rsidP="008C170A">
      <w:pPr>
        <w:pStyle w:val="abzacixml"/>
        <w:spacing w:line="240" w:lineRule="auto"/>
        <w:ind w:firstLine="0"/>
        <w:rPr>
          <w:bCs/>
          <w:color w:val="000000" w:themeColor="text1"/>
          <w:sz w:val="22"/>
          <w:szCs w:val="22"/>
        </w:rPr>
      </w:pPr>
    </w:p>
    <w:p w14:paraId="70B8ED6E" w14:textId="77777777" w:rsidR="002F25FB" w:rsidRPr="00636DF3" w:rsidRDefault="002F25FB"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01797F5D"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სსიპ - საქართველოს საერთაშორისო ხელშეკრულებების თარგმნის ბიურო</w:t>
      </w:r>
    </w:p>
    <w:p w14:paraId="2D17C391" w14:textId="77777777" w:rsidR="002F25FB" w:rsidRPr="00636DF3" w:rsidRDefault="002F25FB" w:rsidP="008C170A">
      <w:pPr>
        <w:spacing w:after="0" w:line="240" w:lineRule="auto"/>
        <w:jc w:val="both"/>
        <w:rPr>
          <w:rFonts w:ascii="Sylfaen" w:hAnsi="Sylfaen"/>
          <w:bCs/>
          <w:color w:val="000000" w:themeColor="text1"/>
        </w:rPr>
      </w:pPr>
    </w:p>
    <w:p w14:paraId="03B64EAC" w14:textId="4FB6BE3B" w:rsidR="002F25FB" w:rsidRPr="00636DF3" w:rsidRDefault="002F25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საქართველოს საგარეო საქმეთა სამინისტროს და სხვა ორგანიზაციების დაკვეთით, ითარგმნა და დამოწმა </w:t>
      </w:r>
      <w:r w:rsidRPr="00636DF3">
        <w:rPr>
          <w:sz w:val="22"/>
          <w:szCs w:val="22"/>
        </w:rPr>
        <w:t xml:space="preserve">საერთაშორისო ხელშეკრულებების და სხვა დოკუმენტების </w:t>
      </w:r>
      <w:r w:rsidR="00682AFB" w:rsidRPr="00636DF3">
        <w:rPr>
          <w:sz w:val="22"/>
          <w:szCs w:val="22"/>
        </w:rPr>
        <w:t>44 183</w:t>
      </w:r>
      <w:r w:rsidRPr="00636DF3">
        <w:rPr>
          <w:bCs/>
          <w:sz w:val="22"/>
          <w:szCs w:val="22"/>
        </w:rPr>
        <w:t xml:space="preserve"> გვერდი და განახორციელა </w:t>
      </w:r>
      <w:r w:rsidR="00682AFB" w:rsidRPr="00636DF3">
        <w:rPr>
          <w:bCs/>
          <w:sz w:val="22"/>
          <w:szCs w:val="22"/>
        </w:rPr>
        <w:t>117</w:t>
      </w:r>
      <w:r w:rsidRPr="00636DF3">
        <w:rPr>
          <w:bCs/>
          <w:sz w:val="22"/>
          <w:szCs w:val="22"/>
        </w:rPr>
        <w:t xml:space="preserve">.5 საათი სინქრონული თარგმნით მომსახურება.  </w:t>
      </w:r>
    </w:p>
    <w:p w14:paraId="03F4D5EC" w14:textId="77777777" w:rsidR="002F25FB" w:rsidRPr="00636DF3" w:rsidRDefault="002F25FB" w:rsidP="008C170A">
      <w:pPr>
        <w:pStyle w:val="abzacixml"/>
        <w:spacing w:line="240" w:lineRule="auto"/>
        <w:rPr>
          <w:bCs/>
          <w:color w:val="000000" w:themeColor="text1"/>
          <w:sz w:val="22"/>
          <w:szCs w:val="22"/>
          <w:highlight w:val="yellow"/>
        </w:rPr>
      </w:pPr>
    </w:p>
    <w:p w14:paraId="62BF67C1" w14:textId="77777777" w:rsidR="002F25FB" w:rsidRPr="00636DF3" w:rsidRDefault="002F25FB" w:rsidP="008C170A">
      <w:pPr>
        <w:pStyle w:val="abzacixml"/>
        <w:spacing w:line="240" w:lineRule="auto"/>
        <w:rPr>
          <w:bCs/>
          <w:color w:val="000000" w:themeColor="text1"/>
          <w:sz w:val="22"/>
          <w:szCs w:val="22"/>
        </w:rPr>
      </w:pPr>
    </w:p>
    <w:p w14:paraId="63FC5554" w14:textId="77777777" w:rsidR="002F25FB" w:rsidRPr="00636DF3" w:rsidRDefault="002F25FB"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9.1.4 დიასპორული პოლიტიკა (პროგრამული კოდი 28 01 04)</w:t>
      </w:r>
    </w:p>
    <w:p w14:paraId="6262638F" w14:textId="77777777" w:rsidR="002F25FB" w:rsidRPr="00636DF3" w:rsidRDefault="002F25FB" w:rsidP="008C170A">
      <w:pPr>
        <w:pStyle w:val="abzacixml"/>
        <w:spacing w:line="240" w:lineRule="auto"/>
        <w:ind w:firstLine="0"/>
        <w:rPr>
          <w:bCs/>
          <w:color w:val="000000" w:themeColor="text1"/>
          <w:sz w:val="22"/>
          <w:szCs w:val="22"/>
        </w:rPr>
      </w:pPr>
    </w:p>
    <w:p w14:paraId="7392624D" w14:textId="77777777" w:rsidR="002F25FB" w:rsidRPr="00636DF3" w:rsidRDefault="002F25FB" w:rsidP="008C170A">
      <w:pPr>
        <w:pStyle w:val="abzacixml"/>
        <w:spacing w:line="240" w:lineRule="auto"/>
        <w:ind w:firstLine="0"/>
        <w:rPr>
          <w:bCs/>
          <w:sz w:val="22"/>
          <w:szCs w:val="22"/>
        </w:rPr>
      </w:pPr>
      <w:r w:rsidRPr="00636DF3">
        <w:rPr>
          <w:bCs/>
          <w:sz w:val="22"/>
          <w:szCs w:val="22"/>
        </w:rPr>
        <w:t>პროგრამის განმახორციელებელი:</w:t>
      </w:r>
    </w:p>
    <w:p w14:paraId="51D21FC1"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საქართველოს საგარეო საქმეთა სამინისტრო</w:t>
      </w:r>
    </w:p>
    <w:p w14:paraId="05190BA7" w14:textId="77777777" w:rsidR="002F25FB" w:rsidRPr="00636DF3" w:rsidRDefault="002F25FB" w:rsidP="008C170A">
      <w:pPr>
        <w:pStyle w:val="abzacixml"/>
        <w:spacing w:line="240" w:lineRule="auto"/>
        <w:rPr>
          <w:bCs/>
          <w:color w:val="000000" w:themeColor="text1"/>
          <w:sz w:val="22"/>
          <w:szCs w:val="22"/>
          <w:highlight w:val="yellow"/>
        </w:rPr>
      </w:pPr>
    </w:p>
    <w:p w14:paraId="0C48F190"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ტრადიციულად დიდი ყურადღება ეთმობოდა დიასპორული პოლიტიკის განხორციელებას;</w:t>
      </w:r>
    </w:p>
    <w:p w14:paraId="6567D0E4"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მიმდინარეობდა მუშაობა საერთაშორისო დონორ ორგანიზაციებთან ერთად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 გაიმართა სამუშაო შეხვედრა აკადემიური წრეების წარმომადგენლებთან;</w:t>
      </w:r>
    </w:p>
    <w:p w14:paraId="5AC5A1C7"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განხორციელდა 2022 წლის და 2023 წლის 1-ლი და მე-2 კვარტლების მიგრაციის სტრატეგიის სამოქმედო გეგმის პროგრეს და სტატუს ანგარიში და შესაბამისი შედეგების ასახვა განხორციელდა მიგრაციის საკითხთა სამთავრობო კომისიის სამდივნოს ელექტრონულ სისტემაში. </w:t>
      </w:r>
      <w:r w:rsidRPr="00636DF3">
        <w:rPr>
          <w:color w:val="050505"/>
          <w:sz w:val="22"/>
          <w:szCs w:val="22"/>
        </w:rPr>
        <w:t>ასევე,  მომზადდა მიგრაციის სტრატეგიის 2024 წლის სამოქმედო გეგმის პროექტი და, ამავდროულად მიგრაციის ევროპული ქსელის (EMN) 2022 წლის მე-4 კვარტლის და 2023 წლის პირველი კვარტლის საინფორმაციო ბიულეტენისთვის შესაბამისი მასალები</w:t>
      </w:r>
      <w:r w:rsidRPr="00636DF3">
        <w:rPr>
          <w:bCs/>
          <w:sz w:val="22"/>
          <w:szCs w:val="22"/>
        </w:rPr>
        <w:t>;</w:t>
      </w:r>
    </w:p>
    <w:p w14:paraId="6ADC3F29"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ჩატარდა დიასპორის დღისადმი მიძღვნილი ტრადიციული, ყოველწლიური ფორუმი სახელწოდებით „ქართული დიასპორა საქართველოს ევროპული მომავლისათვის“, რომელზეც  განხილულ იქნა წლის მიღწევები, ძირითადი გამოწვევები და სამომავლო გეგმები. ფორუმის ოფიციალური გახსნითი ნაწილის დასრულების შემდეგ, მუშაობა გაგრძელდა თემატურ ჯგუფებში: განათლება და კულტურა - „ეროვნული იდენტობა ქართულ დიასპორაში“;  ბიზნესი და ეკონომიკა - „ქართული დიასპორა რეგიონული განვითარებისთვის“ და „ახალგაზრდობა და თანამედროვე საკომუნიკაციო საშუალებები“;</w:t>
      </w:r>
    </w:p>
    <w:p w14:paraId="1E6FE901"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lastRenderedPageBreak/>
        <w:t xml:space="preserve">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„საკვირაო სკოლების მხარდაჭერის პროგრამის“ ფარგლებში შექმნილი სახელმძღვანელოები გაიგზავნა უცხოეთში მოქმედ ექვს საკვირაო სკოლაში; სსიპ - მასწავლებელთა პროფესიული განვითარების ცენტრთან ერთად გაიმართა უცხოეთში მოქმედ საკვირაო სკოლების ხელმძღვანელებთან და პედაგოგებთან ონლაინ შეხვედრები, სადაც ყურადღება დაეთმო საკვირაო სკოლებში ქართული ენის სწავლების საკითხებს, არსებული ინტეგრირებული სახელმძღვანელოების ეფექტიანობასა და გაუმჯობესებას და, ასევე, ზოგადად სასწავლო პროცესის მიმდინარეობისას არსებულ პრობლემებს. შეხვედრებზე გამოვლინდა დამწყებთათვის დამატებითი სახელმძღვანელოს და სასწავლო რესურსის შექმნის აუცილებლობა. </w:t>
      </w:r>
      <w:r w:rsidRPr="00636DF3">
        <w:rPr>
          <w:rFonts w:eastAsia="Calibri"/>
          <w:sz w:val="22"/>
          <w:szCs w:val="22"/>
          <w:shd w:val="clear" w:color="auto" w:fill="FFFFFF"/>
        </w:rPr>
        <w:t>ამ ეტაპზე შექმნილია სახელმძღვანელო და დაგეგმილია შედგენილ სახელმძღვანელოს განხილვა/გაცნობასთან დაკავშირებით შეხვედრები საკვირაო სკოლის პედაგოგებთან</w:t>
      </w:r>
      <w:r w:rsidRPr="00636DF3">
        <w:rPr>
          <w:bCs/>
          <w:sz w:val="22"/>
          <w:szCs w:val="22"/>
        </w:rPr>
        <w:t>;</w:t>
      </w:r>
    </w:p>
    <w:p w14:paraId="464A8E6D"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განხორციელდა „დიასპორული ინიციატივების მხარდაჭერა“, “იყავი შენი ქვეყნის ახალგაზრდა ელჩი“ და „უცხოეთში მოქმედი ქართული ცეკვისა და სიმღერის ანსამბლების მხარდაჭერა“ საგრანტო პროგრამების დებულებებით გათვალისწინებული პირველი ორი ეტაპი, მიმდინარეობდა ტექნიკური ხასიათის სამუშაოები გამარჯვებულებისთვის თანხის ჩარიცხვის მიზნით. ზემოაღნიშნული პროგრამები ხელს უწყობს საზღვარგარეთ საქართველოს პოპულარიზაციას, კულტურული და ეკონომიკური კავშირების გაღრმავებას და საქართველოს ფარგლებს გარეთ მცხოვრებ ჩვენს თანამემამულეებში ეროვნული იდენტობისა და კულტურული თვითმყოფადობის შენარჩუნებას;</w:t>
      </w:r>
    </w:p>
    <w:p w14:paraId="3546B4E1"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sz w:val="22"/>
          <w:szCs w:val="22"/>
        </w:rPr>
        <w:t>სსიპ - ახალგაზრდობის სააგენტოს მიერ ორგანიზებული „ახალგაზრდული ღონისძიებების ხელშეწყობის” პროგრამის ფარგლებში, საზღვარგარეთ მცხოვრებმა 14-18 წლის ასაკის 57 მოზარდმა (თურქეთი, ირლანდია, იტალია, ესპანეთი და ნიდერლანდების სამეფო) მიიღო მონაწილეობა ანაკლიისა და შაორის ახალგაზრდულ ბანაკებში. ბანაკებში მოზარდების ტრასპორტირება უზრუნველყო საქართველოს საგარეო საქმეთა სამინისტრომ</w:t>
      </w:r>
      <w:r w:rsidRPr="00636DF3">
        <w:rPr>
          <w:bCs/>
          <w:sz w:val="22"/>
          <w:szCs w:val="22"/>
        </w:rPr>
        <w:t>;</w:t>
      </w:r>
    </w:p>
    <w:p w14:paraId="7495E7F0"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გაიმართა თანამემამულეს სტატუსის განმსაზღვრელი კომისიის 12 სხდომა, რომლის შედეგად თანამემამულეს სტატუსის მინიჭებაზე დადებითი დასკვნა გაიცა სტატუსის მაძიებელ 304 პირზე, ხოლო უარყოფითი - 26 პირზე;</w:t>
      </w:r>
    </w:p>
    <w:p w14:paraId="35EFD7FA"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მიმდინარეობდა დიასპორული ორგანიზაციების შესახებ  საინფორმაციო-ანალიტიკური ბაზის - დიასპორული ორგანიზაციების კითხვარების და ქვეყნების საინფორმაციო ბარათების მუდმივ რეჟიმში განახლება;</w:t>
      </w:r>
    </w:p>
    <w:p w14:paraId="4D3D59FA"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ბიულეტენი. მომზადდა 9 თვის ნომერი.</w:t>
      </w:r>
    </w:p>
    <w:p w14:paraId="08046A0B" w14:textId="77777777" w:rsidR="002F25FB" w:rsidRPr="00636DF3" w:rsidRDefault="002F25FB" w:rsidP="008C170A">
      <w:pPr>
        <w:pStyle w:val="abzacixml"/>
        <w:spacing w:line="240" w:lineRule="auto"/>
        <w:ind w:firstLine="0"/>
        <w:rPr>
          <w:bCs/>
          <w:sz w:val="22"/>
          <w:szCs w:val="22"/>
          <w:highlight w:val="yellow"/>
        </w:rPr>
      </w:pPr>
    </w:p>
    <w:p w14:paraId="2C64DC39" w14:textId="77777777" w:rsidR="002F25FB" w:rsidRPr="00636DF3" w:rsidRDefault="002F25FB"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34614156" w14:textId="77777777" w:rsidR="002F25FB" w:rsidRPr="00636DF3" w:rsidRDefault="002F25FB" w:rsidP="008C170A">
      <w:pPr>
        <w:pStyle w:val="abzacixml"/>
        <w:spacing w:line="240" w:lineRule="auto"/>
        <w:rPr>
          <w:bCs/>
          <w:color w:val="000000" w:themeColor="text1"/>
          <w:sz w:val="22"/>
          <w:szCs w:val="22"/>
        </w:rPr>
      </w:pPr>
    </w:p>
    <w:p w14:paraId="121456CA" w14:textId="77777777" w:rsidR="002F25FB" w:rsidRPr="00636DF3" w:rsidRDefault="002F25FB" w:rsidP="008C170A">
      <w:pPr>
        <w:pStyle w:val="abzacixml"/>
        <w:spacing w:line="240" w:lineRule="auto"/>
        <w:ind w:firstLine="0"/>
        <w:rPr>
          <w:bCs/>
          <w:sz w:val="22"/>
          <w:szCs w:val="22"/>
        </w:rPr>
      </w:pPr>
      <w:r w:rsidRPr="00636DF3">
        <w:rPr>
          <w:bCs/>
          <w:sz w:val="22"/>
          <w:szCs w:val="22"/>
        </w:rPr>
        <w:t xml:space="preserve">პროგრამის განმახორციელებელი: </w:t>
      </w:r>
    </w:p>
    <w:p w14:paraId="31522EFE" w14:textId="77777777" w:rsidR="002F25FB" w:rsidRPr="00636DF3" w:rsidRDefault="002F25FB" w:rsidP="005A14CA">
      <w:pPr>
        <w:pStyle w:val="abzacixml"/>
        <w:numPr>
          <w:ilvl w:val="0"/>
          <w:numId w:val="57"/>
        </w:numPr>
        <w:spacing w:line="240" w:lineRule="auto"/>
        <w:ind w:left="709"/>
        <w:rPr>
          <w:bCs/>
          <w:color w:val="000000" w:themeColor="text1"/>
          <w:sz w:val="22"/>
          <w:szCs w:val="22"/>
        </w:rPr>
      </w:pPr>
      <w:r w:rsidRPr="00636DF3">
        <w:rPr>
          <w:bCs/>
          <w:color w:val="000000" w:themeColor="text1"/>
          <w:sz w:val="22"/>
          <w:szCs w:val="22"/>
        </w:rPr>
        <w:t xml:space="preserve">სსიპ - საქართველოს საგარეო საქმეთა სამინისტროს </w:t>
      </w:r>
      <w:r w:rsidRPr="00636DF3">
        <w:rPr>
          <w:rFonts w:eastAsia="Arial Unicode MS"/>
          <w:bCs/>
          <w:color w:val="000000" w:themeColor="text1"/>
          <w:sz w:val="22"/>
          <w:szCs w:val="22"/>
        </w:rPr>
        <w:t>საინფორმაციო ცენტრი ნატოსა და ევროკავშირის შესახებ</w:t>
      </w:r>
    </w:p>
    <w:p w14:paraId="38E1952C" w14:textId="77777777" w:rsidR="002F25FB" w:rsidRPr="00636DF3" w:rsidRDefault="002F25FB" w:rsidP="008C170A">
      <w:pPr>
        <w:pStyle w:val="abzacixml"/>
        <w:spacing w:line="240" w:lineRule="auto"/>
        <w:rPr>
          <w:rFonts w:eastAsia="Arial Unicode MS"/>
          <w:bCs/>
          <w:color w:val="000000" w:themeColor="text1"/>
          <w:sz w:val="22"/>
          <w:szCs w:val="22"/>
          <w:highlight w:val="yellow"/>
        </w:rPr>
      </w:pPr>
      <w:r w:rsidRPr="00636DF3">
        <w:rPr>
          <w:rFonts w:eastAsia="Arial Unicode MS"/>
          <w:bCs/>
          <w:color w:val="000000" w:themeColor="text1"/>
          <w:sz w:val="22"/>
          <w:szCs w:val="22"/>
          <w:highlight w:val="yellow"/>
        </w:rPr>
        <w:t xml:space="preserve"> </w:t>
      </w:r>
    </w:p>
    <w:p w14:paraId="1D9F3AF5"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მიმდინარეობდა მუშაობა ევროკავშირსა და ნატოში გაწევრიანებისთვის საქართველოს მოსახლეობის გაცნობიერებული მხარდაჭერის მოპოვების მიზნით. განხორციელდა 580 ღონისძიება, რომელშიც მონაწილეობა მიიღო 18 660 მოქალაქემ მთელი ქვეყნის მასშტაბით;</w:t>
      </w:r>
    </w:p>
    <w:p w14:paraId="00A59C7A"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ცენტრის მიერ ორგანიზებულ 95 ღონისძიებაში მონაწილეობა მიიღო 2 760 ადამიანმა. </w:t>
      </w:r>
      <w:r w:rsidRPr="00636DF3">
        <w:rPr>
          <w:rFonts w:eastAsia="Calibri"/>
          <w:sz w:val="22"/>
          <w:szCs w:val="22"/>
        </w:rPr>
        <w:t>საკომუნიკაციო თემები:</w:t>
      </w:r>
      <w:r w:rsidRPr="00636DF3">
        <w:rPr>
          <w:bCs/>
          <w:sz w:val="22"/>
          <w:szCs w:val="22"/>
        </w:rPr>
        <w:t xml:space="preserve"> </w:t>
      </w:r>
      <w:r w:rsidRPr="00636DF3">
        <w:rPr>
          <w:rFonts w:eastAsia="Calibri"/>
          <w:sz w:val="22"/>
          <w:szCs w:val="22"/>
        </w:rPr>
        <w:t xml:space="preserve">საქართველოს ევროპული და ევრო-ატლანტიკური ინტეგრაციის </w:t>
      </w:r>
      <w:r w:rsidRPr="00636DF3">
        <w:rPr>
          <w:rFonts w:eastAsia="Calibri"/>
          <w:sz w:val="22"/>
          <w:szCs w:val="22"/>
        </w:rPr>
        <w:lastRenderedPageBreak/>
        <w:t>პროცესის მნიშვნელობა და თანამშრომლობის დინამიკა, საქართველოსთვის ევროპული პერსპექტივის მონიჭებით გახსნილი შესაძლებლობები,  დეზინფორმაცია და მასთან ბრძოლის გზები, მედიაწიგნიერება, ნატო კიბერსივრცეში და სხვა</w:t>
      </w:r>
      <w:r w:rsidRPr="00636DF3">
        <w:rPr>
          <w:bCs/>
          <w:sz w:val="22"/>
          <w:szCs w:val="22"/>
        </w:rPr>
        <w:t>;</w:t>
      </w:r>
    </w:p>
    <w:p w14:paraId="6C70B522" w14:textId="77777777" w:rsidR="00682AFB" w:rsidRPr="00636DF3" w:rsidRDefault="00682AFB"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ინტენსიური ციფრული კამპანიის ფარგლებში, მომზადდა 8 შემეცნებითი პოსტი 2 ვიდეორგოლი. Facebook გვერდზე საინფორმაციო კამპანიამ მოიცვა 308 388 ადამიანი და დააგროვა 459 355 ჩვენება, ხოლო პოსტებზე ჩართულობის მაჩვენებელი იყო 10 317, კამპანიამ Instagram გვერდზე მოიცვა 556 430 ადამიანი და დააგროვა 132 841 ჩვენება, </w:t>
      </w:r>
      <w:r w:rsidRPr="00636DF3">
        <w:rPr>
          <w:sz w:val="22"/>
          <w:szCs w:val="22"/>
        </w:rPr>
        <w:t>შემეცნებით-საგანმანათლებლო მედია პროდუქტები ითარგმნა და გავრცელდა   ეთნიკური უმცირესობების (სომხურ და აზერბაიჯანულ) ენებზე.</w:t>
      </w:r>
    </w:p>
    <w:p w14:paraId="6D3BE97F" w14:textId="77777777" w:rsidR="002F25FB" w:rsidRPr="00636DF3" w:rsidRDefault="002F25FB" w:rsidP="008C170A">
      <w:pPr>
        <w:pStyle w:val="abzacixml"/>
        <w:spacing w:line="240" w:lineRule="auto"/>
        <w:ind w:left="360" w:firstLine="0"/>
        <w:rPr>
          <w:bCs/>
          <w:sz w:val="22"/>
          <w:szCs w:val="22"/>
          <w:highlight w:val="yellow"/>
        </w:rPr>
      </w:pPr>
    </w:p>
    <w:p w14:paraId="20A3E989" w14:textId="77777777" w:rsidR="000872E3" w:rsidRPr="00636DF3" w:rsidRDefault="000872E3"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სოფლის მეურნეობა</w:t>
      </w:r>
    </w:p>
    <w:p w14:paraId="4B42E8C9" w14:textId="3BC01689" w:rsidR="00182DD5" w:rsidRPr="00636DF3" w:rsidRDefault="00182DD5" w:rsidP="008C170A">
      <w:pPr>
        <w:spacing w:line="240" w:lineRule="auto"/>
        <w:rPr>
          <w:rFonts w:ascii="Sylfaen" w:hAnsi="Sylfaen"/>
        </w:rPr>
      </w:pPr>
    </w:p>
    <w:p w14:paraId="701715A1" w14:textId="77777777" w:rsidR="00927B97" w:rsidRPr="00636DF3" w:rsidRDefault="00927B97"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 xml:space="preserve">10.1 ერთიანი აგროპროექტი (პროგრამული კოდი: 31 05) </w:t>
      </w:r>
    </w:p>
    <w:p w14:paraId="40A5AD4F"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 xml:space="preserve">პროგრამის განმახორციელებელი: </w:t>
      </w:r>
    </w:p>
    <w:p w14:paraId="2EF6983A" w14:textId="77777777" w:rsidR="00927B97" w:rsidRPr="00636DF3" w:rsidRDefault="00927B97" w:rsidP="005A14CA">
      <w:pPr>
        <w:pStyle w:val="abzacixml"/>
        <w:numPr>
          <w:ilvl w:val="0"/>
          <w:numId w:val="57"/>
        </w:numPr>
        <w:tabs>
          <w:tab w:val="left" w:pos="450"/>
        </w:tabs>
        <w:autoSpaceDE w:val="0"/>
        <w:autoSpaceDN w:val="0"/>
        <w:adjustRightInd w:val="0"/>
        <w:spacing w:line="240" w:lineRule="auto"/>
        <w:rPr>
          <w:sz w:val="22"/>
          <w:szCs w:val="22"/>
        </w:rPr>
      </w:pPr>
      <w:r w:rsidRPr="00636DF3">
        <w:rPr>
          <w:sz w:val="22"/>
          <w:szCs w:val="22"/>
        </w:rPr>
        <w:t xml:space="preserve">ა(ა)იპ  - სოფლის განვითარების სააგენტო </w:t>
      </w:r>
    </w:p>
    <w:p w14:paraId="453AAB75" w14:textId="645E02A1" w:rsidR="00927B97" w:rsidRPr="00636DF3" w:rsidRDefault="00927B97" w:rsidP="005A14CA">
      <w:pPr>
        <w:pStyle w:val="abzacixml"/>
        <w:numPr>
          <w:ilvl w:val="0"/>
          <w:numId w:val="57"/>
        </w:numPr>
        <w:tabs>
          <w:tab w:val="left" w:pos="450"/>
        </w:tabs>
        <w:autoSpaceDE w:val="0"/>
        <w:autoSpaceDN w:val="0"/>
        <w:adjustRightInd w:val="0"/>
        <w:spacing w:line="240" w:lineRule="auto"/>
        <w:rPr>
          <w:sz w:val="22"/>
          <w:szCs w:val="22"/>
        </w:rPr>
      </w:pPr>
      <w:r w:rsidRPr="00636DF3">
        <w:rPr>
          <w:sz w:val="22"/>
          <w:szCs w:val="22"/>
        </w:rPr>
        <w:t>საქართველოს გარემოს დაცვისა და სოფლის მეურნეობის სამინისტრო</w:t>
      </w:r>
    </w:p>
    <w:p w14:paraId="0597B575" w14:textId="77777777" w:rsidR="00B633F2" w:rsidRPr="00636DF3" w:rsidRDefault="00B633F2" w:rsidP="008C170A">
      <w:pPr>
        <w:pStyle w:val="abzacixml"/>
        <w:tabs>
          <w:tab w:val="left" w:pos="450"/>
        </w:tabs>
        <w:autoSpaceDE w:val="0"/>
        <w:autoSpaceDN w:val="0"/>
        <w:adjustRightInd w:val="0"/>
        <w:spacing w:line="240" w:lineRule="auto"/>
        <w:ind w:left="1080" w:firstLine="0"/>
        <w:rPr>
          <w:sz w:val="22"/>
          <w:szCs w:val="22"/>
        </w:rPr>
      </w:pPr>
    </w:p>
    <w:p w14:paraId="76D07ECB" w14:textId="70AA7A7D" w:rsidR="00927B97" w:rsidRPr="00636DF3" w:rsidRDefault="00927B97"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10.1.1</w:t>
      </w:r>
      <w:r w:rsidR="00B633F2" w:rsidRPr="00636DF3">
        <w:rPr>
          <w:rFonts w:ascii="Sylfaen" w:eastAsia="Calibri" w:hAnsi="Sylfaen" w:cs="Calibri"/>
          <w:bCs/>
          <w:i w:val="0"/>
          <w:lang w:val="ka-GE"/>
        </w:rPr>
        <w:t xml:space="preserve"> </w:t>
      </w:r>
      <w:r w:rsidRPr="00636DF3">
        <w:rPr>
          <w:rFonts w:ascii="Sylfaen" w:eastAsia="Calibri" w:hAnsi="Sylfaen" w:cs="Calibri"/>
          <w:bCs/>
          <w:i w:val="0"/>
          <w:lang w:val="ka-GE"/>
        </w:rPr>
        <w:t>სოფლის მეურნეობის პროექტების მართვა (პროგრამული კოდი: 31 05 01)</w:t>
      </w:r>
    </w:p>
    <w:p w14:paraId="379D230A"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225602B0" w14:textId="77777777" w:rsidR="00927B97" w:rsidRPr="00636DF3" w:rsidRDefault="00927B97" w:rsidP="005A14CA">
      <w:pPr>
        <w:pStyle w:val="ListParagraph"/>
        <w:numPr>
          <w:ilvl w:val="0"/>
          <w:numId w:val="62"/>
        </w:numPr>
        <w:tabs>
          <w:tab w:val="left" w:pos="450"/>
        </w:tabs>
        <w:spacing w:after="0" w:line="240" w:lineRule="auto"/>
        <w:jc w:val="both"/>
        <w:rPr>
          <w:rFonts w:ascii="Sylfaen" w:hAnsi="Sylfaen"/>
          <w:lang w:val="ka-GE"/>
        </w:rPr>
      </w:pPr>
      <w:r w:rsidRPr="00636DF3">
        <w:rPr>
          <w:rFonts w:ascii="Sylfaen" w:hAnsi="Sylfaen" w:cs="Sylfaen"/>
          <w:lang w:val="ka-GE"/>
        </w:rPr>
        <w:t>ა</w:t>
      </w:r>
      <w:r w:rsidRPr="00636DF3">
        <w:rPr>
          <w:rFonts w:ascii="Sylfaen" w:hAnsi="Sylfaen"/>
          <w:lang w:val="ka-GE"/>
        </w:rPr>
        <w:t>(ა)იპ სოფლის განვითარების სააგენტო</w:t>
      </w:r>
    </w:p>
    <w:p w14:paraId="58B1DB6C" w14:textId="77777777" w:rsidR="00927B97" w:rsidRPr="00636DF3" w:rsidRDefault="00927B97" w:rsidP="008C170A">
      <w:pPr>
        <w:pStyle w:val="ListParagraph"/>
        <w:tabs>
          <w:tab w:val="left" w:pos="450"/>
        </w:tabs>
        <w:spacing w:after="0" w:line="240" w:lineRule="auto"/>
        <w:ind w:left="360"/>
        <w:jc w:val="both"/>
        <w:rPr>
          <w:rFonts w:ascii="Sylfaen" w:hAnsi="Sylfaen"/>
          <w:highlight w:val="yellow"/>
          <w:lang w:val="ka-GE"/>
        </w:rPr>
      </w:pPr>
    </w:p>
    <w:p w14:paraId="072AFB9C" w14:textId="77777777" w:rsidR="0024369B" w:rsidRPr="00636DF3" w:rsidRDefault="0024369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14:paraId="17033BE2" w14:textId="77777777" w:rsidR="0024369B" w:rsidRPr="00636DF3" w:rsidRDefault="0024369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9 რეგიონული სამსახურისა და 45 საინფორმაციო-საკონსულტაციო ცენტრის მიერ საერთო ჯამში გაწეულ იქნა 16 376 კონსულტაცია. საკონსულტაციო მომსახურება გაეწია 24 103  ბენეფიციარს (ფიზიკური და იურიდიული პირი). სოფლად, ადგილობრივ მოსახლეობასთან საინფორმაციო - საექსტენციო შეხვედრების რაოდენობამ შეადგინა 787 ერთეული.</w:t>
      </w:r>
    </w:p>
    <w:p w14:paraId="0D03B86A" w14:textId="77777777" w:rsidR="00B633F2" w:rsidRPr="00636DF3" w:rsidRDefault="00B633F2" w:rsidP="008C170A">
      <w:pPr>
        <w:spacing w:after="0" w:line="240" w:lineRule="auto"/>
        <w:jc w:val="both"/>
        <w:rPr>
          <w:rFonts w:ascii="Sylfaen" w:eastAsiaTheme="minorEastAsia" w:hAnsi="Sylfaen" w:cs="Sylfaen"/>
          <w:bCs/>
          <w:color w:val="000000"/>
          <w:highlight w:val="yellow"/>
          <w:shd w:val="clear" w:color="auto" w:fill="FFFFFF"/>
          <w:lang w:val="ka-GE"/>
        </w:rPr>
      </w:pPr>
    </w:p>
    <w:p w14:paraId="293DA497"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10.1.2 შეღავათიანი აგროკრედიტები (პროგრამული კოდი: 31 05 02)</w:t>
      </w:r>
    </w:p>
    <w:p w14:paraId="3CDFFA3D"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778FD7A4" w14:textId="77777777" w:rsidR="00927B97" w:rsidRPr="00636DF3" w:rsidRDefault="00927B97"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6450947B" w14:textId="77777777" w:rsidR="00927B97" w:rsidRPr="00636DF3" w:rsidRDefault="00927B97" w:rsidP="008C170A">
      <w:pPr>
        <w:pStyle w:val="ListParagraph"/>
        <w:spacing w:before="120" w:after="0" w:line="240" w:lineRule="auto"/>
        <w:jc w:val="both"/>
        <w:rPr>
          <w:rFonts w:ascii="Sylfaen" w:hAnsi="Sylfaen" w:cs="Sylfaen"/>
          <w:highlight w:val="yellow"/>
        </w:rPr>
      </w:pPr>
    </w:p>
    <w:p w14:paraId="44C496D5"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44DB3D26"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პროექტის ფარგლებში გაცემულია 529.9 მლნ ლარის 6 712 ახალი სესხი. მთლიანობაში საანგარიშო პერიოდში მომსახურება გაეწია 26 941 სესხს. სააგენტოს გაწეულმა თანადაფინანსებამ შეადგინა 171.3 მლნ ლარი; </w:t>
      </w:r>
    </w:p>
    <w:p w14:paraId="29C5B77E"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შეღავათიანი აგროკრედიტის პროექტის დაწყებიდან (2013 წელი) სულ გაცემულია 81 073 სესხი, მათ შორის: </w:t>
      </w:r>
    </w:p>
    <w:p w14:paraId="211D2AB3"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საბრუნავი საშუალებების კომპონენტისთვის - 1 346.8 მლნ ლარი და 26.6 მლნ აშშ დოლარი;</w:t>
      </w:r>
    </w:p>
    <w:p w14:paraId="76FBEB44"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ძირითადი საშუალებების კომპონენტისთვის - 3 352.3 მლნ ლარი და 196.4 მლნ აშშ დოლარი;</w:t>
      </w:r>
    </w:p>
    <w:p w14:paraId="397D9287"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lastRenderedPageBreak/>
        <w:t>შეღავათიანი აგროლიზინგი -  60.8 მლნ ლარი და 996.6 ათასი აშშ დოლარი;</w:t>
      </w:r>
    </w:p>
    <w:p w14:paraId="216B2494"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აწარმოე საქართველოში - 373.2 მლნ ლარი და 23.9 მლნ აშშ დოლარი;</w:t>
      </w:r>
    </w:p>
    <w:p w14:paraId="26670BF2"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5 უნიკალურ ბენეფიციართან გაფორმდა 5 შეთანხმება (ჯამური თანხით 3.2 მლნ ლარი), საიდანაც შეთანხმებით გათვალისწინებული თანადაფინანსების მოცულობა შეადგენს 1.6 მლნ ლარს. აღნიშნული თანხები დახარჯულ იქნა:</w:t>
      </w:r>
    </w:p>
    <w:p w14:paraId="5A421602"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გურიის რეგიონში 3 ახალი საწარმოს შექმნის მიზნობრიობით;</w:t>
      </w:r>
    </w:p>
    <w:p w14:paraId="3453356D"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რაჭა-ლეჩხუმის და ქვემო სვანეთის რეგიონში 2 არსებული საწარმოს გაფართოება/გადაიარაღება;</w:t>
      </w:r>
    </w:p>
    <w:p w14:paraId="7735633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687.0 ათას ლარს (სააგენტოსათვის 2022 წელს გამოყოფილი თანხიდან დარჩენილი ნაშთი);</w:t>
      </w:r>
    </w:p>
    <w:p w14:paraId="562D611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სულ ჯამურად 2022-2023 წლებში საპილოტე რეგიონების ინტეგრირებული განვითარების პროგრამის ფარგლებში 48 უნიკალურ ბენეფიციარმა გააფორმა 48  შეთანხმება. ინვესტიციის ჯამური თანხის (დამტკიცებული სესხის ოდენობა) მოცულობამ შეადგინა 32.6 მლნ ლარი, საიდანაც შეთანხმებით გათვალისწინებული თანადაფინანსების მოცულობა შეადგენს 19.2 მლნ ლარს. შეთანხმების განაწილება შემდეგნარია: </w:t>
      </w:r>
    </w:p>
    <w:p w14:paraId="25F3B835"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ახალი საწარმოს შექმნის მიზნობრიობით: კახეთის რეგიონში: 10, იმერეთის რეგიონში: 14, გურიის რეგიონში: 6, რაჭა-ლეჩხუმის და ქვემო სვანეთის რეგიონში: 1;</w:t>
      </w:r>
    </w:p>
    <w:p w14:paraId="11EE89D8"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არსებული საწარმოს გაფართოების/გადაიარაღების მიზნობრივობით: კახეთის რეგიონში: 4, იმერეთის რეგიონში: 8, რაჭა-ლეჩხუმის და ქვემო სვანეთის რეგიონში: 3;</w:t>
      </w:r>
    </w:p>
    <w:p w14:paraId="072AECFA" w14:textId="77777777" w:rsidR="00232851" w:rsidRPr="00636DF3" w:rsidRDefault="00232851"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არსებული საწარმოს გადაიარაღების/გაფართოების და ახალი საწარმოს შექმნის მიზნობრიობით: კახეთის რეგიონში: 1, იმერეთის რეგიონში: 1.</w:t>
      </w:r>
    </w:p>
    <w:p w14:paraId="55BF1926" w14:textId="77777777" w:rsidR="0054430F" w:rsidRPr="00636DF3" w:rsidRDefault="0054430F" w:rsidP="008C170A">
      <w:pPr>
        <w:pStyle w:val="ListParagraph"/>
        <w:tabs>
          <w:tab w:val="left" w:pos="450"/>
          <w:tab w:val="left" w:pos="851"/>
        </w:tabs>
        <w:spacing w:after="0" w:line="240" w:lineRule="auto"/>
        <w:ind w:left="709"/>
        <w:jc w:val="both"/>
        <w:rPr>
          <w:rFonts w:ascii="Sylfaen" w:hAnsi="Sylfaen"/>
          <w:highlight w:val="yellow"/>
        </w:rPr>
      </w:pPr>
    </w:p>
    <w:p w14:paraId="1423A08F"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10.1.3 აგროდაზღვევა (პროგრამული კოდი: 31 05 03)</w:t>
      </w:r>
    </w:p>
    <w:p w14:paraId="35D3556F"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078141BE" w14:textId="77777777" w:rsidR="00927B97" w:rsidRPr="00636DF3" w:rsidRDefault="00927B97"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04C3D544" w14:textId="77777777" w:rsidR="00927B97" w:rsidRPr="00636DF3" w:rsidRDefault="00927B97" w:rsidP="008C170A">
      <w:pPr>
        <w:spacing w:after="0" w:line="240" w:lineRule="auto"/>
        <w:jc w:val="both"/>
        <w:rPr>
          <w:rFonts w:ascii="Sylfaen" w:eastAsiaTheme="minorEastAsia" w:hAnsi="Sylfaen" w:cs="Sylfaen"/>
          <w:bCs/>
          <w:color w:val="000000"/>
          <w:shd w:val="clear" w:color="auto" w:fill="FFFFFF"/>
          <w:lang w:val="ka-GE"/>
        </w:rPr>
      </w:pPr>
    </w:p>
    <w:p w14:paraId="17C3C3D7"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აგროდაზღვევის პროგრამის ფარგლებში საანგარიშო პერიოდში გაიცა 14 947 პოლისი, დაზღვეული მოსავლის ღირებულებამ შეადგინა 167.7 მლნ ლარი, სააგენტოს პრემიის წილმა კი 11.5 მლნ ლარი. დაზღვეული მოსავლის ფართობმა შეადგინა 15 634 ჰექტარი. ანაზღაურებული ზარალის ოდენობამ შეადგინა 3 863.3 ათასი ლარი;</w:t>
      </w:r>
    </w:p>
    <w:p w14:paraId="4C3CBCE3"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2022 წელს აღებული ვალდებულებების შესრულება;</w:t>
      </w:r>
    </w:p>
    <w:p w14:paraId="512729A1" w14:textId="1AB7D23F"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სულ 2023 წლის </w:t>
      </w:r>
      <w:r w:rsidRPr="00636DF3">
        <w:rPr>
          <w:rFonts w:ascii="Sylfaen" w:eastAsiaTheme="minorEastAsia" w:hAnsi="Sylfaen" w:cs="Sylfaen"/>
          <w:bCs/>
          <w:color w:val="000000"/>
          <w:shd w:val="clear" w:color="auto" w:fill="FFFFFF"/>
        </w:rPr>
        <w:t>9</w:t>
      </w:r>
      <w:r w:rsidRPr="00636DF3">
        <w:rPr>
          <w:rFonts w:ascii="Sylfaen" w:eastAsiaTheme="minorEastAsia" w:hAnsi="Sylfaen" w:cs="Sylfaen"/>
          <w:bCs/>
          <w:color w:val="000000"/>
          <w:shd w:val="clear" w:color="auto" w:fill="FFFFFF"/>
          <w:lang w:val="ka-GE"/>
        </w:rPr>
        <w:t xml:space="preserve"> თვის ფაქტიური შესრულება შეადგენს 10 403.4 ათას ლარს;</w:t>
      </w:r>
    </w:p>
    <w:p w14:paraId="6674E52B"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2014-2023 წლებში აგროდაზღვევის პროგრამის ფარგლებში გაიცა 164 827 პოლისი, დაზღვეული მოსავლის ღირებულებამ შეადგინა 1 347.9 მლნ ლარი, სააგენტოს პრემიის წილმა კი 77.6 მლნ ლარი. დაზღვეული მოსავლის ფართობმა შეადგინა 155 666 ჰექტარი. ანაზღაურებული ზარალის ოდენობამ შეადგინა 71.6 მლნ ლარი.</w:t>
      </w:r>
    </w:p>
    <w:p w14:paraId="0AC1CF97"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6A4E88D0"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10.1.4 დანერგე მომავალი (პროგრამული კოდი: 31 05 04) </w:t>
      </w:r>
    </w:p>
    <w:p w14:paraId="61E38DFE"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71CB41D5" w14:textId="77777777" w:rsidR="00927B97" w:rsidRPr="00636DF3" w:rsidRDefault="00927B97"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1DA96C30" w14:textId="77777777" w:rsidR="00927B97" w:rsidRPr="00636DF3" w:rsidRDefault="00927B97" w:rsidP="008C170A">
      <w:pPr>
        <w:tabs>
          <w:tab w:val="left" w:pos="450"/>
        </w:tabs>
        <w:spacing w:after="0" w:line="240" w:lineRule="auto"/>
        <w:jc w:val="both"/>
        <w:rPr>
          <w:rFonts w:ascii="Sylfaen" w:hAnsi="Sylfaen"/>
          <w:highlight w:val="yellow"/>
          <w:lang w:val="ka-GE"/>
        </w:rPr>
      </w:pPr>
    </w:p>
    <w:p w14:paraId="4B81FAFB"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სახელმწიფო პროგრამის „დანერგე მომავალი“ ფარგლებში, საანგარიშო პერიოდში სააგენტოს თანადაფინანსებამ შეადგინა 20.5 მლნ ლარი;</w:t>
      </w:r>
    </w:p>
    <w:p w14:paraId="5486492C"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ბაღების, სეტყვის საწინააღმდეგო სისტემების მოწყობის, ჭის/ჭაბურღილის/სატუმბი სადგურის მოწყობის, წვეთოვანი სარწყავი სისტემის მოწყობის და შესაწამლი აპარატის შესყიდვის დაფინანსდების კომპონენტების ფარგლებში 314 უნიკალურ ბენეფიციარს გაუფორმდა 377 ხელშეკრულება, ხელშეკრულებით განსაზღვრული ჯამური ინვესტიციის მოცულობამ შეადგინა 38.5 მლნ ლარი, საიდანაც სააგენტოს თანადაფინანსების წილი შეადგენს 16.2 მლნ ლარს, დაკონტრაქტებული ფართობი შეადგენს 2 147.6 ჰექტარს;</w:t>
      </w:r>
    </w:p>
    <w:p w14:paraId="3EB1FC98"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ბაღების კომპონენტის ფარგლებში 260 უნიკალურ ბენეფიციარს გაუფორმდა 274 ხელშეკრულება, ხელშეკრულებით განსაზღვრული ჯამური ინვესტიციის მოცულობამ შეადგინა 31.3 მლნ ლარი, საიდანაც სააგენტოს თანადაფინანსების წილი შეადგენს 14.3 მლნ ლარს, დაკონტრაქტებული ფართობი შეადგენს 1 579.6 ჰექტარს;</w:t>
      </w:r>
    </w:p>
    <w:p w14:paraId="4D34245E"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სეტყვის საწინააღმდეგო სისტემების მოწყობის  თანადაფინანსების კომპონენტის ფარგლებში 5 უნიკალურ ბენეფიციარს გაუფორმდა 7 ხელშეკრულება, ხელშეკრულებით განსაზღვრული ჯამური ინვესტიციის მოცულობამ შეადგინა 4 293.3 ათასი ლარი, საიდანაც სააგენტოს თანადაფინანსების წილი შეადგენს 446.2 ათას ლარს, დაკონტრაქტებული ფართობი შეადგენს 65.4 ჰექტარს;</w:t>
      </w:r>
    </w:p>
    <w:p w14:paraId="6463F91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ჭის/ჭაბურღილის/სატუმბი სადგურის მოწყობის თანადაფინანსების კომპონენტის ფარგლებში 55 უნიკალურ ბენეფიციარს გაუფორმდა 55 ხელშეკრულება, ხელშეკრულებით განსაზღვრული ჯამური ინვესტიციის მოცულობამ შეადგინა 1 838.8 ათასი ლარი, საიდანაც სააგენტოს თანადაფინანსების წილი შეადგენს 924.4 ათას ლარს, დაკონტრაქტებული ფართობი შეადგენს 266.3 ჰექტარს;</w:t>
      </w:r>
    </w:p>
    <w:p w14:paraId="6A590555"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წვეთოვანი სარწყავი სისტემის მოწყობის დაფინანსდების კომპონენტის ფარგლებში 38 უნიკალურ ბენეფიციარს გაუფორმდა 42 ხელშეკრულება, ხელშეკრულებით განსაზღვრული ჯამური ინვესტიციის მოცულობამ შეადგინა 1 151.2 ათასი ლარი, საიდანაც სააგენტოს თანადაფინანსების წილი შეადგენს 485.5 ათას ლარს, დაკონტრაქტებული ფართობი შეადგენს 236.4  ჰექტარს;</w:t>
      </w:r>
    </w:p>
    <w:p w14:paraId="742E7D5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შესაწამლი აპარატის შესყიდვის დაფინანსების კომპონენტის ფარგლებში 1 უნიკალურ ბენეფიციარს გაუფორმდა 1 ხელშეკრულება, ხელშეკრულებით განსაზღვრული ჯამური ინვესტიციის მოცულობამ შეადგინა 5.0 ათას ლარი, საიდანაც სააგენტოს თანადაფინანსების წილი შეადგენს 5.0 ათას ლარს;</w:t>
      </w:r>
    </w:p>
    <w:p w14:paraId="368C8A24" w14:textId="5ADFAB00"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სახელმწიფო პროგრამის „დანერგე მომავალი“ ფარგლებში 2015-2023 წლებში 4,057 უნიკალურ ბენეფიციარს გაუფორმდა 4,876 ხელშეკრულება, ხელშეკრულებით განსაზღვრული ჯამური ინვესტიციის მოცულობამ შეადგინა 323.7 მლნ ლარი, საიდანაც სააგენტოს თანადაფინანსების წილი შეადგენს 164.5 მლნ ლარს, დაკონტრაქტებული ფართობი შეადგენს 22 366.4 ჰა-ს. </w:t>
      </w:r>
    </w:p>
    <w:p w14:paraId="08223008"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162C2CC2"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10.1.5 ქართული ჩაი (პროგრამული კოდი: 31 05 05)</w:t>
      </w:r>
    </w:p>
    <w:p w14:paraId="37BDC540" w14:textId="77777777" w:rsidR="00927B97" w:rsidRPr="00636DF3" w:rsidRDefault="00927B97" w:rsidP="008C170A">
      <w:pPr>
        <w:pStyle w:val="ListParagraph"/>
        <w:spacing w:before="120" w:after="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0644F9A0" w14:textId="77777777" w:rsidR="00927B97" w:rsidRPr="00636DF3" w:rsidRDefault="00927B97" w:rsidP="005A14CA">
      <w:pPr>
        <w:pStyle w:val="ListParagraph"/>
        <w:numPr>
          <w:ilvl w:val="0"/>
          <w:numId w:val="62"/>
        </w:numPr>
        <w:spacing w:before="120" w:after="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1F292CA5" w14:textId="77777777" w:rsidR="00927B97" w:rsidRPr="00636DF3" w:rsidRDefault="00927B97" w:rsidP="008C170A">
      <w:pPr>
        <w:pStyle w:val="ListParagraph"/>
        <w:spacing w:before="120" w:after="0" w:line="240" w:lineRule="auto"/>
        <w:jc w:val="both"/>
        <w:rPr>
          <w:rFonts w:ascii="Sylfaen" w:hAnsi="Sylfaen" w:cs="Sylfaen"/>
        </w:rPr>
      </w:pPr>
    </w:p>
    <w:p w14:paraId="6A6BA6A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3 უნიკალურ ბენეფიციარს გაუფორმდა 3 ხელშეკრულება, რომლის ფარგლებშიც სარეაბილიტაციო პლანტაციების ჯამური ფართობი შეადგენს 116 ჰექტარს, ხელშეკრულების პირობების შესაბამისად გათვალისწინებული თანადაფინანსების მოცულობა შეადგენს  289.9 ათას ლარს. </w:t>
      </w:r>
    </w:p>
    <w:p w14:paraId="3EE674E5"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w:t>
      </w:r>
    </w:p>
    <w:p w14:paraId="2A1F4F8E"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167.4 ათასი ლარს;</w:t>
      </w:r>
    </w:p>
    <w:p w14:paraId="0E3BD6AD" w14:textId="6DB7978C"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 xml:space="preserve">სულ პროგრამის ფარგლებში 2016 – 2023 წლებში 55 უნიკალურ ბენეფიციარს გაუფორმდა 72 ხელშეკრულება. პლანტაციების ჯამური ფართობი შეადგენს 1 762.2 ჰექტარს, საიდანაც რეაბილიტაცია დასრულდა 1 236.4 ჰექტარზე. </w:t>
      </w:r>
    </w:p>
    <w:p w14:paraId="59F72F99"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700D1B09"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41D31DFB"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5B320DCF" w14:textId="35F8FCCF"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2C07547D" w14:textId="77777777" w:rsidR="00232851" w:rsidRPr="00636DF3" w:rsidRDefault="00232851" w:rsidP="008C170A">
      <w:pPr>
        <w:pStyle w:val="ListParagraph"/>
        <w:spacing w:before="120" w:line="240" w:lineRule="auto"/>
        <w:jc w:val="both"/>
        <w:rPr>
          <w:rFonts w:ascii="Sylfaen" w:hAnsi="Sylfaen" w:cs="Sylfaen"/>
        </w:rPr>
      </w:pPr>
    </w:p>
    <w:p w14:paraId="74ACD6C2"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გადამამუშავებელი საწარმოების კომპონენტის ფარგლებში დამტკიცდა 16 პროექტი, ინვესტიციის ჯამური ღირებულებით 18.6 მლნ ლარი, საიდანაც ხელშეკრულებით გათვალისწინებული თანადაფინანსების მოცულობა შეადგენს - 6.8 მლნ ლარს; </w:t>
      </w:r>
    </w:p>
    <w:p w14:paraId="25B7C6CA"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2022 წელს აღებული ვალდებულებების შესრულება. სულ საანგარიშო პერიოდში გაწეულმა ხარჯი შეადგენს 13.7 მლნ ლარს;</w:t>
      </w:r>
    </w:p>
    <w:p w14:paraId="16520608"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პროექტის დაწყებიდან 2014 – 2023 წლებში დაფინანსებულია 232 საწარმო (მათ შორის, გადამამუშავებელი საწარმოების კომპონენტის ფარგლებში 97 პროექტი, შემნახველ საწარმოთა კომპონენტში ფარგლებში 135 პროექტი). საანგარიშო პერიოდის მდგომარეობით 232 საწარმოდან უკვე გახსნილია და ფუნქციონირებს 173 ახალი საწარმო.</w:t>
      </w:r>
    </w:p>
    <w:p w14:paraId="14C74DA5"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0983897F"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14:paraId="163E7959"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75C20540"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2F5051C0" w14:textId="77777777" w:rsidR="00927B97" w:rsidRPr="00636DF3" w:rsidRDefault="00927B97" w:rsidP="008C170A">
      <w:pPr>
        <w:pStyle w:val="ListParagraph"/>
        <w:tabs>
          <w:tab w:val="left" w:pos="450"/>
        </w:tabs>
        <w:spacing w:after="0" w:line="240" w:lineRule="auto"/>
        <w:ind w:left="360"/>
        <w:jc w:val="both"/>
        <w:rPr>
          <w:rFonts w:ascii="Sylfaen" w:hAnsi="Sylfaen"/>
          <w:lang w:val="ka-GE"/>
        </w:rPr>
      </w:pPr>
    </w:p>
    <w:p w14:paraId="04C834CC"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ფერმერთა რეესტრის ბაზაში დამატებით რეგისტრირებულია 10 966 ფერმა/ფერმერი. </w:t>
      </w:r>
    </w:p>
    <w:p w14:paraId="0F9E2325"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ფერმერთა რეესტრის ბაზაში პროექტის დაწყებიდან </w:t>
      </w:r>
      <w:bookmarkStart w:id="50" w:name="_Hlk148342013"/>
      <w:r w:rsidRPr="00636DF3">
        <w:rPr>
          <w:rFonts w:ascii="Sylfaen" w:eastAsiaTheme="minorEastAsia" w:hAnsi="Sylfaen" w:cs="Sylfaen"/>
          <w:bCs/>
          <w:color w:val="000000"/>
          <w:shd w:val="clear" w:color="auto" w:fill="FFFFFF"/>
          <w:lang w:val="ka-GE"/>
        </w:rPr>
        <w:t xml:space="preserve">(2018-2023) </w:t>
      </w:r>
      <w:bookmarkEnd w:id="50"/>
      <w:r w:rsidRPr="00636DF3">
        <w:rPr>
          <w:rFonts w:ascii="Sylfaen" w:eastAsiaTheme="minorEastAsia" w:hAnsi="Sylfaen" w:cs="Sylfaen"/>
          <w:bCs/>
          <w:color w:val="000000"/>
          <w:shd w:val="clear" w:color="auto" w:fill="FFFFFF"/>
          <w:lang w:val="ka-GE"/>
        </w:rPr>
        <w:t xml:space="preserve">წლებში სულ რეგისტრირებულია  184 299 ფერმერი. </w:t>
      </w:r>
    </w:p>
    <w:p w14:paraId="40B6FC49"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209.5 ათას ლარს.</w:t>
      </w:r>
    </w:p>
    <w:p w14:paraId="4BEDC7C6"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6B215898"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bookmarkStart w:id="51" w:name="_Hlk140592213"/>
      <w:r w:rsidRPr="00636DF3">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7950A7BE"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26400CDA"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0239BF2C" w14:textId="77777777" w:rsidR="00927B97" w:rsidRPr="00636DF3" w:rsidRDefault="00927B97" w:rsidP="008C170A">
      <w:pPr>
        <w:pStyle w:val="ListParagraph"/>
        <w:tabs>
          <w:tab w:val="left" w:pos="90"/>
          <w:tab w:val="left" w:pos="450"/>
        </w:tabs>
        <w:spacing w:after="0" w:line="240" w:lineRule="auto"/>
        <w:ind w:left="360"/>
        <w:jc w:val="both"/>
        <w:rPr>
          <w:rFonts w:ascii="Sylfaen" w:eastAsia="Sylfaen" w:hAnsi="Sylfaen"/>
          <w:lang w:val="ka-GE"/>
        </w:rPr>
      </w:pPr>
    </w:p>
    <w:p w14:paraId="04F6D462"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ტექნიკური დახმარების და მარკეტინგის პროექტის ფარგლებში 01.01.2023-30.09.2023 საანგარიშო პერიოდში გაფორმდა 69 ხელშეკრულება: სურსათის უვნებლობის საერთაშორისო სტანდარტის დანერგვის მიზნით გაფორმდა 39 ხელშეკრულება (13 - ISO-22000 სტანდარტის სერტიფიცირების ხელშეკრულება, 13 - HACCP სისტემის სერტიფიცირების ხელშეკრულება, 1 – BRC სტანდარტის დანერგვის ხელშეკრულება, 1 – BRCGS სტანდარტის დანერგვის ხელშეკრულება, 6 - GLOBAL G.A.P სტანდარტის სერტიფიცირების ხელშეკრულება, 1 - GLOBAL G.A.P და HACCP სისტემის სერტიფიცირების ხელშეკრულება, 1 - IFS Food v.8 სტანდარტის ხელშეკრულება, 1 - FSSC 22000-ის სტანდარტის სერტიფიცირების ხელშეკრულება და 2 - სურსათის უვნებლობის სისტემის შემუშავება და დანერგვა HACCP–ის მიხედვით), 20 ბენეფიციართან გაფორმდა ბრენდირების ხელშეკრულება, 3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w:t>
      </w:r>
      <w:r w:rsidRPr="00636DF3">
        <w:rPr>
          <w:rFonts w:ascii="Sylfaen" w:eastAsiaTheme="minorEastAsia" w:hAnsi="Sylfaen" w:cs="Sylfaen"/>
          <w:bCs/>
          <w:color w:val="000000"/>
          <w:shd w:val="clear" w:color="auto" w:fill="FFFFFF"/>
          <w:lang w:val="ka-GE"/>
        </w:rPr>
        <w:lastRenderedPageBreak/>
        <w:t>შეძენის ხელშეკრულება; 7 ბენეფიციართან გაფორმდა სასაქონლო ნიშნის რეგისტრაციის ხელშეკრულება.</w:t>
      </w:r>
    </w:p>
    <w:p w14:paraId="0C3E6E0D"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597.9 ათას ლარს;</w:t>
      </w:r>
    </w:p>
    <w:p w14:paraId="52108FE9"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პროექტის დაწყებიდან 2016 - 2023 წლებში გაფორმდა 258 ხელშეკრულება: </w:t>
      </w:r>
    </w:p>
    <w:p w14:paraId="24050B09" w14:textId="77777777" w:rsidR="00232851" w:rsidRPr="00636DF3" w:rsidRDefault="00232851" w:rsidP="005A14CA">
      <w:pPr>
        <w:pStyle w:val="ListParagraph"/>
        <w:numPr>
          <w:ilvl w:val="0"/>
          <w:numId w:val="62"/>
        </w:numPr>
        <w:spacing w:before="120" w:line="240" w:lineRule="auto"/>
        <w:jc w:val="both"/>
        <w:rPr>
          <w:rFonts w:ascii="Sylfaen" w:hAnsi="Sylfaen" w:cs="Sylfaen"/>
        </w:rPr>
      </w:pPr>
      <w:r w:rsidRPr="00636DF3">
        <w:rPr>
          <w:rFonts w:ascii="Sylfaen" w:hAnsi="Sylfaen" w:cs="Sylfaen"/>
          <w:lang w:val="ka-GE"/>
        </w:rPr>
        <w:t xml:space="preserve">68 - ISO-22000-ის სტანდარტის სერტიფიცირების ხელშეკრულება, 54 - HACCP; 2 - BIO სტანდარტის სერტიფიცირების; 22 - GLOBAL G.A.P სტანდარტის სერტიფიცირების; 8 - BRC-ის სტანდარტის დანერგვის; 2 – BRCGS სტანდარტის დანერგვის; 4 - FSSC 22000-ის სტანდარტის სერტიფიცირების; 1 - FSSC v.5.1.-ის სტანდარტის სერტიფიცირების, 1 - FSSC 22000 v.5.1.-ის სტანდარტის სერტიფიცირების, 1 - GLOBAL G.A.P და HACCP სტანდარტის ხელშეკრულება, 1 - IFS Food v.8 სტანდარტის ხელშეკრულება, 2 - სურსათის უვნებლობის სისტემის შემუშავება და დანერგვა HACCP–ის მიხედვით, (შედეგად: 47 საწარმოში დაინერგა ISO-22000-ის სტანდარტი, 45 საწარმოში დაინერგა HACCP სისტემა, 2 ბენეფიციარმა დანერგა BIO სტანდარტი, 12 საწარმოში დაინერგა GLOBAL G.A.P სტანდარტი, 3 საწარმოში დაინერგა BRC სტანდარტი, 1 საწარმოში დაინერგა BRCGS სტანდარტი, 2 საწარმოში დაინერგა FSSC 22000 სტანდარტი, 2 საწარმოში დაინერგა FSSC v.5.1. </w:t>
      </w:r>
      <w:r w:rsidRPr="00636DF3">
        <w:rPr>
          <w:rFonts w:ascii="Sylfaen" w:hAnsi="Sylfaen" w:cs="Sylfaen"/>
        </w:rPr>
        <w:t xml:space="preserve">22000 სტანდარტი); </w:t>
      </w:r>
    </w:p>
    <w:p w14:paraId="70852ECF" w14:textId="77777777" w:rsidR="00232851" w:rsidRPr="00636DF3" w:rsidRDefault="00232851"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 xml:space="preserve">გაფორმდა 63 ბრენდირების ხელშეკრულება. 46 კომპანიამ მოახდინა კომპანიის/პროდუქციის ბრენდირება; </w:t>
      </w:r>
    </w:p>
    <w:p w14:paraId="4061B389" w14:textId="77777777" w:rsidR="00232851" w:rsidRPr="00636DF3" w:rsidRDefault="00232851"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 xml:space="preserve">გაფორმდა 10 ხელშეკრულება სასაქონლო ნიშნის რეგისტრაციის მიმართულებით. 9 კომპანიამ მოახდინა სასაქონლო ნიშნის რეგისტრაცია; </w:t>
      </w:r>
    </w:p>
    <w:p w14:paraId="7F315DD1" w14:textId="77777777" w:rsidR="00232851" w:rsidRPr="00636DF3" w:rsidRDefault="00232851"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გაფორმდა 17 ხელშეკრულება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შესაძენად.</w:t>
      </w:r>
    </w:p>
    <w:p w14:paraId="4DA8C0D0" w14:textId="77777777" w:rsidR="0054430F" w:rsidRPr="00636DF3" w:rsidRDefault="0054430F" w:rsidP="008C170A">
      <w:pPr>
        <w:pStyle w:val="ListParagraph"/>
        <w:tabs>
          <w:tab w:val="left" w:pos="450"/>
          <w:tab w:val="left" w:pos="851"/>
        </w:tabs>
        <w:spacing w:after="0" w:line="240" w:lineRule="auto"/>
        <w:ind w:left="709"/>
        <w:jc w:val="both"/>
        <w:rPr>
          <w:rFonts w:ascii="Sylfaen" w:hAnsi="Sylfaen"/>
          <w:lang w:val="ka-GE"/>
        </w:rPr>
      </w:pPr>
    </w:p>
    <w:bookmarkEnd w:id="51"/>
    <w:p w14:paraId="4C0E62BE"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14:paraId="5EEEF69A"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10775B26"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4DF0752E" w14:textId="77777777" w:rsidR="00927B97" w:rsidRPr="00636DF3" w:rsidRDefault="00927B97" w:rsidP="008C170A">
      <w:pPr>
        <w:pStyle w:val="ListParagraph"/>
        <w:tabs>
          <w:tab w:val="left" w:pos="450"/>
        </w:tabs>
        <w:spacing w:after="200" w:line="240" w:lineRule="auto"/>
        <w:ind w:left="360"/>
        <w:jc w:val="both"/>
        <w:rPr>
          <w:rFonts w:ascii="Sylfaen" w:hAnsi="Sylfaen"/>
          <w:lang w:val="ka-GE"/>
        </w:rPr>
      </w:pPr>
    </w:p>
    <w:p w14:paraId="7AF89C79"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2022 წელს აღებული ვალდებულებების შესრულება, ტრანში გადაერიცხა 3 ბენეფიციარს;</w:t>
      </w:r>
    </w:p>
    <w:p w14:paraId="2E97C10C" w14:textId="244A0D28"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891.9 ათასი ლარი;</w:t>
      </w:r>
    </w:p>
    <w:p w14:paraId="0ED5C334"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სულ პროექტის დაწყებიდან 2019 – 2023 წლებში: </w:t>
      </w:r>
    </w:p>
    <w:p w14:paraId="39AE4D33" w14:textId="77777777" w:rsidR="00232851" w:rsidRPr="00636DF3" w:rsidRDefault="00232851"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 xml:space="preserve">რძის მწარმოებელი კოოპერატივების ხელშეწყობის პროგრამის ფარგლებში 2020-2021 წლებში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14:paraId="6ED476EA" w14:textId="77777777" w:rsidR="00232851" w:rsidRPr="00636DF3" w:rsidRDefault="00232851"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მევენახეობის მიმართულებით კოოპერატივების ხელშეწყობის პროგრამის ფარგლებში 2019-2020 წლებში გაფორმდა 13 ხელშეკრულება. ხელშეკრულებით განსაზღვრულმა თანადაფინანსების მოცულობამ შეადგინა 6</w:t>
      </w:r>
      <w:r w:rsidRPr="00636DF3">
        <w:rPr>
          <w:rFonts w:ascii="Sylfaen" w:hAnsi="Sylfaen"/>
          <w:lang w:val="ka-GE"/>
        </w:rPr>
        <w:t>.5</w:t>
      </w:r>
      <w:r w:rsidRPr="00636DF3">
        <w:rPr>
          <w:rFonts w:ascii="Sylfaen" w:hAnsi="Sylfaen"/>
        </w:rPr>
        <w:t xml:space="preserve"> მლნ ლარი; </w:t>
      </w:r>
    </w:p>
    <w:p w14:paraId="67E2E398" w14:textId="77777777" w:rsidR="00232851" w:rsidRPr="00636DF3" w:rsidRDefault="00232851"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სათიბ-საძოვრების მიმართულებით კოოპერატივების ხელშეწყობის პროგრამის ფარგლებში 2019-2021 წლებში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14:paraId="06423057" w14:textId="77777777" w:rsidR="00232851" w:rsidRPr="00636DF3" w:rsidRDefault="00232851"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კოოპერატივების შემნახველი საწარმოების თანადაფინანსების სახელმწიფო პროგრამის ფარგლებში 2022 წელს გაფორმდა 9 ხელშეკრულება. ხელშეკრულებით განსაზღვრულმა თანადაფინანსების მოცულობამ შეადგინა 4.1 მლნ ლარი.</w:t>
      </w:r>
    </w:p>
    <w:p w14:paraId="398572CD" w14:textId="77777777" w:rsidR="0054430F" w:rsidRPr="00636DF3" w:rsidRDefault="0054430F" w:rsidP="008C170A">
      <w:pPr>
        <w:pStyle w:val="ListParagraph"/>
        <w:tabs>
          <w:tab w:val="left" w:pos="450"/>
          <w:tab w:val="left" w:pos="851"/>
        </w:tabs>
        <w:spacing w:after="0" w:line="240" w:lineRule="auto"/>
        <w:ind w:left="709"/>
        <w:jc w:val="both"/>
        <w:rPr>
          <w:rFonts w:ascii="Sylfaen" w:hAnsi="Sylfaen"/>
        </w:rPr>
      </w:pPr>
    </w:p>
    <w:p w14:paraId="1DC36B48"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lastRenderedPageBreak/>
        <w:t>10.1.10 მოსავლის ამღები ტექნიკის თანადაფინანსების პროექტი (პროგრამული კოდი: 31 05 10)</w:t>
      </w:r>
    </w:p>
    <w:p w14:paraId="6CF77189"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6BCB8070"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790B49A3" w14:textId="77777777" w:rsidR="00927B97" w:rsidRPr="00636DF3" w:rsidRDefault="00927B97" w:rsidP="008C170A">
      <w:pPr>
        <w:pStyle w:val="ListParagraph"/>
        <w:tabs>
          <w:tab w:val="left" w:pos="450"/>
        </w:tabs>
        <w:spacing w:after="200" w:line="240" w:lineRule="auto"/>
        <w:ind w:left="360"/>
        <w:jc w:val="both"/>
        <w:rPr>
          <w:rFonts w:ascii="Sylfaen" w:hAnsi="Sylfaen"/>
          <w:lang w:val="ka-GE"/>
        </w:rPr>
      </w:pPr>
    </w:p>
    <w:p w14:paraId="578F08ED"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მოსავლის ამღები ტექნიკის თანადაფინანსების პროექტის ფარგლებში გაფორმდა 60 ხელშეკრულება, ჯამური თანხით - 18.5 მლნ ლარი, საიდანაც ხელშეკრულებებით გათვალისწინებული თანადაფინანსების მოცულობა შეადგენს - 6.3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49  ხელშეკრულება, ჯამური თანხით - 11.3 მლნ ლარი, საიდანაც თანადაფინანსების მოცულობა  შეადგენს - 4.1 მლნ ლარს, კომბაინის მიზნობრიობით გაფორმდა 11 ხელშეკრულება, ჯამური თანხით - 7.2 მლნ ლარი, საიდანაც თანადაფინანსების მოცულობა  შეადგენს - 2.2 მლნ ლარს;</w:t>
      </w:r>
    </w:p>
    <w:p w14:paraId="25565E24"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2022 წელს აღებული ვალდებულებების შესრულება;</w:t>
      </w:r>
    </w:p>
    <w:p w14:paraId="7D665015"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5.0 მლნ ლარი;</w:t>
      </w:r>
    </w:p>
    <w:p w14:paraId="591B40FF" w14:textId="77777777" w:rsidR="00232851" w:rsidRPr="00636DF3" w:rsidRDefault="0023285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სულ პროექტის დაწყებიდან 2019 - 2023 წლებში მოსავლის ამღები ტექნიკის თანადაფინანსების პროექტის ფარგლებში გაფორმდა 394 ხელშეკრულება, ჯამური თანხით - 64.1 მლნ ლარი, საიდანაც ხელშეკრულებებით გათვალისწინებული თანადაფინანსების მოცულობა შეადგენს - 26.1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263 ხელშეკრულება, ჯამური თანხით - 34.8 მლნ ლარი, საიდანაც თანადაფინანსების მოცულობა  შეადგენს - 15.1 მლნ ლარს; კომბაინის მიზნობრიობით გაფორმდა 42 ხელშეკრულება, ჯამური თანხით - 19.2 მლნ ლარი, საიდანაც თანადაფინანსების მოცულობა  შეადგენს - 6.1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 საიდანაც თანადაფინანსების მოცულობა  შეადგენს - 4.8 მლნ ლარს).</w:t>
      </w:r>
    </w:p>
    <w:p w14:paraId="1B2EAD40"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0339A4B9"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01 11)</w:t>
      </w:r>
    </w:p>
    <w:p w14:paraId="55710255"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6B734867"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40AD79E0" w14:textId="77777777" w:rsidR="00927B97" w:rsidRPr="00636DF3" w:rsidRDefault="00927B97" w:rsidP="008C170A">
      <w:pPr>
        <w:pStyle w:val="ListParagraph"/>
        <w:spacing w:before="120" w:line="240" w:lineRule="auto"/>
        <w:jc w:val="both"/>
        <w:rPr>
          <w:rFonts w:ascii="Sylfaen" w:hAnsi="Sylfaen" w:cs="Sylfaen"/>
        </w:rPr>
      </w:pPr>
    </w:p>
    <w:p w14:paraId="5A2953ED" w14:textId="2961E305" w:rsidR="00927B97" w:rsidRPr="00636DF3" w:rsidRDefault="00927B9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პროგრამის ფარგლებში ჩატარდა 5 ღონისძიება (მათ შორის: </w:t>
      </w:r>
      <w:r w:rsidR="00797EFF" w:rsidRPr="00636DF3">
        <w:rPr>
          <w:rFonts w:ascii="Sylfaen" w:eastAsiaTheme="minorEastAsia" w:hAnsi="Sylfaen" w:cs="Sylfaen"/>
          <w:bCs/>
          <w:color w:val="000000"/>
          <w:shd w:val="clear" w:color="auto" w:fill="FFFFFF"/>
          <w:lang w:val="ka-GE"/>
        </w:rPr>
        <w:t>5</w:t>
      </w:r>
      <w:r w:rsidRPr="00636DF3">
        <w:rPr>
          <w:rFonts w:ascii="Sylfaen" w:eastAsiaTheme="minorEastAsia" w:hAnsi="Sylfaen" w:cs="Sylfaen"/>
          <w:bCs/>
          <w:color w:val="000000"/>
          <w:shd w:val="clear" w:color="auto" w:fill="FFFFFF"/>
          <w:lang w:val="ka-GE"/>
        </w:rPr>
        <w:t xml:space="preserve"> საერთაშორისო და 1 ადგილობრივი ღონისძიება):</w:t>
      </w:r>
    </w:p>
    <w:p w14:paraId="7E8584DC" w14:textId="77777777" w:rsidR="00927B97" w:rsidRPr="00636DF3" w:rsidRDefault="00927B97"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 xml:space="preserve">ქ. მცხეთაში, თავისუფლების დღისადმი მიძღვნილ ღონისძიებაზე გამართულ ადგილობრივ გამოფენა-გაყიდვაზე 14 ქართული კომპანია იყო წარმოდგენილი; </w:t>
      </w:r>
    </w:p>
    <w:p w14:paraId="6346DCFD" w14:textId="77777777" w:rsidR="00927B97" w:rsidRPr="00636DF3" w:rsidRDefault="00927B97"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აზერბაიჯანის რესპუბლიკაში, ქ. ბაქოში საერთაშორისო გამოფენა CASPIAN AGRO 2023 გაიმართა, სადაც 10-მა ქართულმა კომპანიამ დამთვალიერებელს საკუთრი წარმოების სასოფლო-სამეურნეო პროდუქცია გააცნო;</w:t>
      </w:r>
    </w:p>
    <w:p w14:paraId="3098B37F" w14:textId="77777777" w:rsidR="00927B97" w:rsidRPr="00636DF3" w:rsidRDefault="00927B97"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 xml:space="preserve">კატარის დედაქალაქ დოჰაში გამართულ საერთაშორისო გამოფენაზე Agriteq 2023, 14  ქართული კომპანიის პროდუქცია იყო წარმოდგენილი; </w:t>
      </w:r>
    </w:p>
    <w:p w14:paraId="6D2AE3F4" w14:textId="77777777" w:rsidR="00927B97" w:rsidRPr="00636DF3" w:rsidRDefault="00927B97"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გერმანიის ფედერაციულ რესპუბლიკაში, ქ. ბერლინში გამართულ საერთაშორისო გამოფენაზე FRUIT LOGISTICA 2023, 14 ქართული კომპანია იყო წარმოდგენილი;</w:t>
      </w:r>
    </w:p>
    <w:p w14:paraId="2177F929" w14:textId="6AB43890" w:rsidR="00927B97" w:rsidRPr="00636DF3" w:rsidRDefault="00927B97"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გერმანიის ფედერაციულ რესპუბლიკაში, ქ. ბერლინში გამართულ საერთაშორისო გამოფენაზე International Green Week Berlin 2023, 16 ქართული კომპანიის პროდუქცია იყო წარმოდგენილი;</w:t>
      </w:r>
    </w:p>
    <w:p w14:paraId="1EEAE852" w14:textId="0CF37CB0" w:rsidR="00797EFF" w:rsidRPr="00636DF3" w:rsidRDefault="00797EFF"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lastRenderedPageBreak/>
        <w:t xml:space="preserve">ლატვიის რესპუბლიკაში, ქალაქ რიგაში გაიმართა საერთაშორისო გამოფენა RIGA FOOD 2023, სადაც 8 ქართული კომპანია იყო წარმოდგენილი. </w:t>
      </w:r>
    </w:p>
    <w:p w14:paraId="129E5491" w14:textId="2F62F4AE" w:rsidR="00927B97" w:rsidRPr="00636DF3" w:rsidRDefault="00927B97"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საანგარიშო პერიოდში ფაქტიურმა ხარჯმა შეადგინა 1</w:t>
      </w:r>
      <w:r w:rsidR="00797EFF" w:rsidRPr="00636DF3">
        <w:rPr>
          <w:rFonts w:ascii="Sylfaen" w:hAnsi="Sylfaen"/>
          <w:lang w:val="ka-GE"/>
        </w:rPr>
        <w:t> 995.0</w:t>
      </w:r>
      <w:r w:rsidRPr="00636DF3">
        <w:rPr>
          <w:rFonts w:ascii="Sylfaen" w:hAnsi="Sylfaen"/>
          <w:lang w:val="ka-GE"/>
        </w:rPr>
        <w:t xml:space="preserve"> ათასი ლარი.</w:t>
      </w:r>
    </w:p>
    <w:p w14:paraId="62A23AF0" w14:textId="77777777" w:rsidR="0054430F" w:rsidRPr="00636DF3" w:rsidRDefault="0054430F" w:rsidP="008C170A">
      <w:pPr>
        <w:spacing w:after="0" w:line="240" w:lineRule="auto"/>
        <w:jc w:val="both"/>
        <w:rPr>
          <w:rFonts w:ascii="Sylfaen" w:hAnsi="Sylfaen"/>
          <w:highlight w:val="yellow"/>
          <w:lang w:val="ka-GE"/>
        </w:rPr>
      </w:pPr>
    </w:p>
    <w:p w14:paraId="5F1EFAC4"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10.1.12 იმერეთის აგროზონა (პროგრამული კოდი: 31 05 12) </w:t>
      </w:r>
    </w:p>
    <w:p w14:paraId="428724F8"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55A209EC"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446375AE" w14:textId="77777777" w:rsidR="00927B97" w:rsidRPr="00636DF3" w:rsidRDefault="00927B97" w:rsidP="008C170A">
      <w:pPr>
        <w:pStyle w:val="ListParagraph"/>
        <w:spacing w:before="120" w:line="240" w:lineRule="auto"/>
        <w:jc w:val="both"/>
        <w:rPr>
          <w:rFonts w:ascii="Sylfaen" w:hAnsi="Sylfaen" w:cs="Sylfaen"/>
          <w:lang w:val="ka-GE"/>
        </w:rPr>
      </w:pPr>
      <w:r w:rsidRPr="00636DF3">
        <w:rPr>
          <w:rFonts w:ascii="Sylfaen" w:hAnsi="Sylfaen" w:cs="Sylfaen"/>
          <w:lang w:val="ka-GE"/>
        </w:rPr>
        <w:t xml:space="preserve"> </w:t>
      </w:r>
    </w:p>
    <w:p w14:paraId="36A670F9" w14:textId="77777777" w:rsidR="00927B97" w:rsidRPr="00636DF3" w:rsidRDefault="00927B97" w:rsidP="008C170A">
      <w:pPr>
        <w:numPr>
          <w:ilvl w:val="3"/>
          <w:numId w:val="2"/>
        </w:numPr>
        <w:spacing w:after="0" w:line="240" w:lineRule="auto"/>
        <w:ind w:left="0"/>
        <w:jc w:val="both"/>
        <w:rPr>
          <w:rFonts w:ascii="Sylfaen" w:hAnsi="Sylfaen"/>
          <w:lang w:val="ka-GE"/>
        </w:rPr>
      </w:pPr>
      <w:r w:rsidRPr="00636DF3">
        <w:rPr>
          <w:rFonts w:ascii="Sylfaen" w:hAnsi="Sylfaen"/>
          <w:lang w:val="ka-GE"/>
        </w:rPr>
        <w:t>პროგრამის ფარგლებში განხორციელდა შპს „იმერეთის აგროზონის“ საოპერაციო ხარჯების დაფარვა;</w:t>
      </w:r>
    </w:p>
    <w:p w14:paraId="2A48D55A" w14:textId="4D24C6F3" w:rsidR="00927B97" w:rsidRPr="00636DF3" w:rsidRDefault="00927B97"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საანგარიშო პერიოდში ფაქტიურმა ხარჯმა შეადგინა 1 000.0 ათასი ლარი.</w:t>
      </w:r>
    </w:p>
    <w:p w14:paraId="16F13EEF" w14:textId="77777777" w:rsidR="0054430F" w:rsidRPr="00636DF3" w:rsidRDefault="0054430F" w:rsidP="008C170A">
      <w:pPr>
        <w:pStyle w:val="ListParagraph"/>
        <w:tabs>
          <w:tab w:val="left" w:pos="450"/>
        </w:tabs>
        <w:spacing w:after="120" w:line="240" w:lineRule="auto"/>
        <w:ind w:left="360"/>
        <w:jc w:val="both"/>
        <w:rPr>
          <w:rFonts w:ascii="Sylfaen" w:hAnsi="Sylfaen"/>
          <w:lang w:val="ka-GE"/>
        </w:rPr>
      </w:pPr>
    </w:p>
    <w:p w14:paraId="472DAFD1"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14:paraId="3EBEC1C3"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371C31B4"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4FAB9464" w14:textId="77777777" w:rsidR="00927B97" w:rsidRPr="00636DF3" w:rsidRDefault="00927B97" w:rsidP="008C170A">
      <w:pPr>
        <w:pStyle w:val="ListParagraph"/>
        <w:tabs>
          <w:tab w:val="left" w:pos="450"/>
        </w:tabs>
        <w:spacing w:after="120" w:line="240" w:lineRule="auto"/>
        <w:ind w:left="360"/>
        <w:jc w:val="both"/>
        <w:rPr>
          <w:rFonts w:ascii="Sylfaen" w:hAnsi="Sylfaen"/>
          <w:lang w:val="ka-GE"/>
        </w:rPr>
      </w:pPr>
    </w:p>
    <w:p w14:paraId="1F6F9D27"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საანგარიშო პერიოდში ბიოსერთიფიცირების მიმართულებით გაფორმდა 39 ხელშეკრულება, ჯამური თანხით - 639.9 ათასი ლარი, საიდანაც ხელშეკრულებებით გათვალისწინებული თანადაფინანსების მოცულობა შეადგენს 418.7 ათას ლარს;</w:t>
      </w:r>
    </w:p>
    <w:p w14:paraId="17ECB670"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საანგარიშო პერიოდის ფაქტიური შესრულება შეადგენს 62.7 ათას ლარს;</w:t>
      </w:r>
    </w:p>
    <w:p w14:paraId="6F1FB549"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2022 – 2023 წლებში პროგრამის ფარგლებში ბიოსერთიფიცირების მიმართულებით გაფორმდა 41 ხელშეკრულება, ჯამური თანხით - 645.7 ათასი ლარი, საიდანაც ხელშეკრულებებით გათვალისწინებული თანადაფინანსების მოცულობა შეადგენს 422.8 ათას ლარს.</w:t>
      </w:r>
    </w:p>
    <w:p w14:paraId="7B4E3F8A"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4E84EF90"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10.1.14 საპილოტე პროგრამა ქალებისთვის (პროგრამული კოდი: 31 05 14) </w:t>
      </w:r>
    </w:p>
    <w:p w14:paraId="5CE75468"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319E059B"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1649CD66" w14:textId="77777777" w:rsidR="00927B97" w:rsidRPr="00636DF3" w:rsidRDefault="00927B97" w:rsidP="008C170A">
      <w:pPr>
        <w:pStyle w:val="ListParagraph"/>
        <w:tabs>
          <w:tab w:val="left" w:pos="450"/>
        </w:tabs>
        <w:spacing w:after="120" w:line="240" w:lineRule="auto"/>
        <w:ind w:left="360"/>
        <w:jc w:val="both"/>
        <w:rPr>
          <w:rFonts w:ascii="Sylfaen" w:hAnsi="Sylfaen"/>
          <w:lang w:val="ka-GE"/>
        </w:rPr>
      </w:pPr>
    </w:p>
    <w:p w14:paraId="64E02CAC"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საანგარიშო პერიოდში ქალთა საქმიანობის ხელშეწყობის და სასათბურე მეურნეობების  განვითარების მიზნით 8 ბენეფიციატთან გაფორმდა 8 ხელშეკრულება, ინვესტიციის თანხამ შეადგინა 183.0 ათასი ლარი, ხოლო სააგენტოს თანადაფინანსებამ  164.2 ათასი ლარი;</w:t>
      </w:r>
    </w:p>
    <w:p w14:paraId="071EA4A5"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(2022 წლიდან) ქალთა საქმიანობის ხელშეწყობის და სასათბურე მეურნეობების  განვითარების მიზნით 38 ბენეფიციატთან გაფორმდა  38 ხელშეკრულება, ინვესტიციის თანხამ შეადგინა 921.2 ათასი ლარი, ხოლო სააგენტოს თანადაფინანსებამ  - 828.6 ათასი ლარი;</w:t>
      </w:r>
    </w:p>
    <w:p w14:paraId="3D9EFF78" w14:textId="77777777" w:rsidR="00797EFF" w:rsidRPr="00636DF3" w:rsidRDefault="00797EFF"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სულ საანგარიშო პერიოდის ფაქტიური შესრულება შეადგენს 752.6 ათასი ლარს. </w:t>
      </w:r>
    </w:p>
    <w:p w14:paraId="15E29029" w14:textId="77777777" w:rsidR="0054430F" w:rsidRPr="00636DF3" w:rsidRDefault="0054430F" w:rsidP="008C170A">
      <w:pPr>
        <w:spacing w:after="0" w:line="240" w:lineRule="auto"/>
        <w:jc w:val="both"/>
        <w:rPr>
          <w:rFonts w:ascii="Sylfaen" w:eastAsiaTheme="minorEastAsia" w:hAnsi="Sylfaen" w:cs="Sylfaen"/>
          <w:bCs/>
          <w:color w:val="000000"/>
          <w:shd w:val="clear" w:color="auto" w:fill="FFFFFF"/>
          <w:lang w:val="ka-GE"/>
        </w:rPr>
      </w:pPr>
    </w:p>
    <w:p w14:paraId="206FFCC0"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10.1.15 აგროსექტორის განვითარების ხელშეწყობა (პროგრამული კოდი: 31 05 15)</w:t>
      </w:r>
    </w:p>
    <w:p w14:paraId="034027D9" w14:textId="77777777" w:rsidR="00927B97" w:rsidRPr="00636DF3" w:rsidRDefault="00927B97" w:rsidP="008C170A">
      <w:pPr>
        <w:pStyle w:val="ListParagraph"/>
        <w:tabs>
          <w:tab w:val="left" w:pos="450"/>
        </w:tabs>
        <w:spacing w:before="240"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4F4557FE" w14:textId="77777777" w:rsidR="00927B97" w:rsidRPr="00636DF3" w:rsidRDefault="00927B97" w:rsidP="005A14CA">
      <w:pPr>
        <w:pStyle w:val="abzacixml"/>
        <w:numPr>
          <w:ilvl w:val="0"/>
          <w:numId w:val="57"/>
        </w:numPr>
        <w:tabs>
          <w:tab w:val="left" w:pos="450"/>
        </w:tabs>
        <w:autoSpaceDE w:val="0"/>
        <w:autoSpaceDN w:val="0"/>
        <w:adjustRightInd w:val="0"/>
        <w:spacing w:line="240" w:lineRule="auto"/>
        <w:rPr>
          <w:sz w:val="22"/>
          <w:szCs w:val="22"/>
        </w:rPr>
      </w:pPr>
      <w:r w:rsidRPr="00636DF3">
        <w:rPr>
          <w:sz w:val="22"/>
          <w:szCs w:val="22"/>
        </w:rPr>
        <w:t>საქართველოს გარემოს დაცვისა და სოფლის მეურნეობის სამინისტრო</w:t>
      </w:r>
    </w:p>
    <w:p w14:paraId="324D92E7" w14:textId="77777777" w:rsidR="00927B97" w:rsidRPr="00636DF3" w:rsidRDefault="00927B97" w:rsidP="005A14CA">
      <w:pPr>
        <w:pStyle w:val="abzacixml"/>
        <w:numPr>
          <w:ilvl w:val="0"/>
          <w:numId w:val="57"/>
        </w:numPr>
        <w:tabs>
          <w:tab w:val="left" w:pos="450"/>
        </w:tabs>
        <w:autoSpaceDE w:val="0"/>
        <w:autoSpaceDN w:val="0"/>
        <w:adjustRightInd w:val="0"/>
        <w:spacing w:line="240" w:lineRule="auto"/>
        <w:rPr>
          <w:bCs/>
          <w:color w:val="000000" w:themeColor="text1"/>
          <w:sz w:val="22"/>
          <w:szCs w:val="22"/>
        </w:rPr>
      </w:pPr>
      <w:r w:rsidRPr="00636DF3">
        <w:rPr>
          <w:sz w:val="22"/>
          <w:szCs w:val="22"/>
        </w:rPr>
        <w:t>ა(ა)იპ სოფლის განვითარების სააგენტო</w:t>
      </w:r>
    </w:p>
    <w:p w14:paraId="65097A69" w14:textId="77777777" w:rsidR="00927B97" w:rsidRPr="00636DF3" w:rsidRDefault="00927B97"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lastRenderedPageBreak/>
        <w:t>10.1.15.1 მერძევეობის დარგის მოდერნიზაციის და ბაზარზე წვდომის პროგრამა (DiMMA) (IFAD) (პროგრამული კოდი: 31 05 15 01 01)</w:t>
      </w:r>
    </w:p>
    <w:p w14:paraId="37AA0DD3" w14:textId="77777777" w:rsidR="00927B97" w:rsidRPr="00636DF3" w:rsidRDefault="00927B97" w:rsidP="008C170A">
      <w:pPr>
        <w:pStyle w:val="ListParagraph"/>
        <w:tabs>
          <w:tab w:val="left" w:pos="450"/>
        </w:tabs>
        <w:spacing w:before="240"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11E11EEA" w14:textId="77777777" w:rsidR="00927B97" w:rsidRPr="00636DF3" w:rsidRDefault="00927B97" w:rsidP="005A14CA">
      <w:pPr>
        <w:pStyle w:val="abzacixml"/>
        <w:numPr>
          <w:ilvl w:val="0"/>
          <w:numId w:val="57"/>
        </w:numPr>
        <w:tabs>
          <w:tab w:val="left" w:pos="450"/>
        </w:tabs>
        <w:autoSpaceDE w:val="0"/>
        <w:autoSpaceDN w:val="0"/>
        <w:adjustRightInd w:val="0"/>
        <w:spacing w:line="240" w:lineRule="auto"/>
        <w:rPr>
          <w:sz w:val="22"/>
          <w:szCs w:val="22"/>
        </w:rPr>
      </w:pPr>
      <w:r w:rsidRPr="00636DF3">
        <w:rPr>
          <w:sz w:val="22"/>
          <w:szCs w:val="22"/>
        </w:rPr>
        <w:t>საქართველოს გარემოს დაცვისა და სოფლის მეურნეობის სამინისტრო</w:t>
      </w:r>
    </w:p>
    <w:p w14:paraId="046BA086" w14:textId="77777777" w:rsidR="00927B97" w:rsidRPr="00636DF3" w:rsidRDefault="00927B97" w:rsidP="008C170A">
      <w:pPr>
        <w:pStyle w:val="abzacixml"/>
        <w:tabs>
          <w:tab w:val="left" w:pos="450"/>
        </w:tabs>
        <w:autoSpaceDE w:val="0"/>
        <w:autoSpaceDN w:val="0"/>
        <w:adjustRightInd w:val="0"/>
        <w:spacing w:line="240" w:lineRule="auto"/>
        <w:ind w:left="360" w:firstLine="0"/>
        <w:rPr>
          <w:sz w:val="22"/>
          <w:szCs w:val="22"/>
        </w:rPr>
      </w:pPr>
    </w:p>
    <w:p w14:paraId="053FFB7B"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საგრანტო კონკურსის შედეგად დაფინანსდა 120 ბენეფიციარი. გრანტები გაიცა შემდეგი მიმართულებით: ფერმის მშენებლობა/განახლება/აღჭურვა, მზის ენერგიაზე მომუშავე ელექტრო სადგურის მოწყობა, ვეტერინარია და ხელოვნური განაყოფიერება, სათბურების მოწყობა;</w:t>
      </w:r>
    </w:p>
    <w:p w14:paraId="029F5716"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პროგრამის სამიზნე რეგიონში (იმერეთი, სამცხე-ჯავახეთი, სამეგრელო-ზემო სვანეთი) დამატებით მოეწყო 20 სადემონსტრაციო მოდელი. აღნიშნული მოდელები კეთდება შესაბამისი კრიტერიუმებით შერჩეულ რძის პირველადი მწარმოებელი ფერმერის მეურნეობაში, სადაც დაინტერესებული ფერმერებისთვის ტარდება საველე სწავლება;</w:t>
      </w:r>
    </w:p>
    <w:p w14:paraId="35DC9058"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ჩატარდა სხვადასხვა თემატიკის  81 ტრეინინგი, რომელსაც დაესწრო 502 ბენეფიციარი, მათ შორის 188 ქალი;</w:t>
      </w:r>
    </w:p>
    <w:p w14:paraId="699A54BE"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ხელოვნური განაყოფიერების კომპონენტის ფარგლებში, აღნიშნული პერიოდისთვის, წარმატებულად განაყოფიერებულია 1 826 ფური და დაბადებულია 408 ბოჩოლა; </w:t>
      </w:r>
    </w:p>
    <w:p w14:paraId="60B1DFA1"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სულ საანგარიშო პერიოდში ფაქტიურმა ხარჯმა შეადგინა 6 310.3 ათასი ლარი. </w:t>
      </w:r>
    </w:p>
    <w:p w14:paraId="057F99D1" w14:textId="77777777" w:rsidR="00927B97" w:rsidRPr="00636DF3" w:rsidRDefault="00927B97" w:rsidP="008C170A">
      <w:pPr>
        <w:pStyle w:val="Heading5"/>
        <w:jc w:val="both"/>
        <w:rPr>
          <w:rFonts w:ascii="Sylfaen" w:eastAsia="SimSun" w:hAnsi="Sylfaen" w:cs="Calibri"/>
          <w:b w:val="0"/>
          <w:color w:val="2F5496" w:themeColor="accent1" w:themeShade="BF"/>
        </w:rPr>
      </w:pPr>
      <w:r w:rsidRPr="00636DF3">
        <w:rPr>
          <w:rFonts w:ascii="Sylfaen" w:eastAsia="SimSun" w:hAnsi="Sylfaen" w:cs="Calibri"/>
          <w:b w:val="0"/>
          <w:color w:val="2F5496" w:themeColor="accent1" w:themeShade="BF"/>
        </w:rPr>
        <w:t>10.1.15.2 მერძევეობის დარგის მოდერნიზაციის და ბაზარზე წვდომის პროგრამის საგრანტო კომპონენტი (DiMMA) (IFAD) (პროგრამული კოდი: 31 05 15 01 02)</w:t>
      </w:r>
    </w:p>
    <w:p w14:paraId="0B3C96CF"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2E72394D"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6F0CF7FE" w14:textId="77777777" w:rsidR="00927B97" w:rsidRPr="00636DF3" w:rsidRDefault="00927B97" w:rsidP="008C170A">
      <w:pPr>
        <w:pStyle w:val="ListParagraph"/>
        <w:tabs>
          <w:tab w:val="left" w:pos="450"/>
        </w:tabs>
        <w:spacing w:after="120" w:line="240" w:lineRule="auto"/>
        <w:ind w:left="360"/>
        <w:jc w:val="both"/>
        <w:rPr>
          <w:rFonts w:ascii="Sylfaen" w:hAnsi="Sylfaen"/>
          <w:lang w:val="ka-GE"/>
        </w:rPr>
      </w:pPr>
    </w:p>
    <w:p w14:paraId="20D139B3"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415 უნიკალურ ბენეფიციარს გაუფორმდა 416  ხელშეკრულება, ჯამური ინვესტიციით 14.0 მლნ ლარი, ხოლო ხელშეკრულებებით გათვალისწინებული სააგენტოს თანადაფინანსების მოცულობა შეადგენს 10.6 მლნ ლარს, კერძოდ:</w:t>
      </w:r>
    </w:p>
    <w:p w14:paraId="159F4253"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ალტერნატიული საქმიანობა ახალგაზრდებისთვის მიზნობრიობით გაფორმდა 45 ხელშეკრულება, ჯამური ინვესტიციით 414.3 ათასი ლარი, ხოლო სააგენტოს თანადაფინანსება შეადგენს 350.4 ათას ლარს;</w:t>
      </w:r>
    </w:p>
    <w:p w14:paraId="19C029C5"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ვეტერინარია და ხელოვნური განაყოფიერების მიზნობრიობით გაფორმდა 2 ხელშეკრულება, ჯამური ინვესტიციით 67</w:t>
      </w:r>
      <w:r w:rsidRPr="00636DF3">
        <w:rPr>
          <w:rFonts w:ascii="Sylfaen" w:hAnsi="Sylfaen"/>
          <w:lang w:val="ka-GE"/>
        </w:rPr>
        <w:t>.5 ათასი</w:t>
      </w:r>
      <w:r w:rsidRPr="00636DF3">
        <w:rPr>
          <w:rFonts w:ascii="Sylfaen" w:hAnsi="Sylfaen"/>
        </w:rPr>
        <w:t xml:space="preserve"> ლარი, ხოლო სააგენტოს თანადაფინანსება შეადგენს 47</w:t>
      </w:r>
      <w:r w:rsidRPr="00636DF3">
        <w:rPr>
          <w:rFonts w:ascii="Sylfaen" w:hAnsi="Sylfaen"/>
          <w:lang w:val="ka-GE"/>
        </w:rPr>
        <w:t>.2 ათას</w:t>
      </w:r>
      <w:r w:rsidRPr="00636DF3">
        <w:rPr>
          <w:rFonts w:ascii="Sylfaen" w:hAnsi="Sylfaen"/>
        </w:rPr>
        <w:t xml:space="preserve"> ლარს;</w:t>
      </w:r>
    </w:p>
    <w:p w14:paraId="7C0F2635"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რძის პირველადი წარმოების მიზნობრიობით გაფორმდა 353 ხელშეკრულება, ჯამური ინვესტიციით 13</w:t>
      </w:r>
      <w:r w:rsidRPr="00636DF3">
        <w:rPr>
          <w:rFonts w:ascii="Sylfaen" w:hAnsi="Sylfaen"/>
          <w:lang w:val="ka-GE"/>
        </w:rPr>
        <w:t>.2 ათასი</w:t>
      </w:r>
      <w:r w:rsidRPr="00636DF3">
        <w:rPr>
          <w:rFonts w:ascii="Sylfaen" w:hAnsi="Sylfaen"/>
        </w:rPr>
        <w:t xml:space="preserve"> ლარი, ხოლო სააგენტოს თანადაფინანსება შეადგენს 9</w:t>
      </w:r>
      <w:r w:rsidRPr="00636DF3">
        <w:rPr>
          <w:rFonts w:ascii="Sylfaen" w:hAnsi="Sylfaen"/>
          <w:lang w:val="ka-GE"/>
        </w:rPr>
        <w:t>.9 ათას</w:t>
      </w:r>
      <w:r w:rsidRPr="00636DF3">
        <w:rPr>
          <w:rFonts w:ascii="Sylfaen" w:hAnsi="Sylfaen"/>
        </w:rPr>
        <w:t xml:space="preserve"> ლარს;</w:t>
      </w:r>
    </w:p>
    <w:p w14:paraId="6C39AF92"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მზის ენერგიაზე მომუშავე ელექტრო სადგურის მოწყობის მიზნონრივობით გაფორმდა 15 ხელშეკრულება, ჯამური ინვესტიციით 317</w:t>
      </w:r>
      <w:r w:rsidRPr="00636DF3">
        <w:rPr>
          <w:rFonts w:ascii="Sylfaen" w:hAnsi="Sylfaen"/>
          <w:lang w:val="ka-GE"/>
        </w:rPr>
        <w:t>.8 ათასი</w:t>
      </w:r>
      <w:r w:rsidRPr="00636DF3">
        <w:rPr>
          <w:rFonts w:ascii="Sylfaen" w:hAnsi="Sylfaen"/>
        </w:rPr>
        <w:t xml:space="preserve"> ლარი, ხოლო სააგენტოს თანადაფინანსება შეადგენს 266</w:t>
      </w:r>
      <w:r w:rsidRPr="00636DF3">
        <w:rPr>
          <w:rFonts w:ascii="Sylfaen" w:hAnsi="Sylfaen"/>
          <w:lang w:val="ka-GE"/>
        </w:rPr>
        <w:t>.5 ათას</w:t>
      </w:r>
      <w:r w:rsidRPr="00636DF3">
        <w:rPr>
          <w:rFonts w:ascii="Sylfaen" w:hAnsi="Sylfaen"/>
        </w:rPr>
        <w:t xml:space="preserve"> ლარს).</w:t>
      </w:r>
    </w:p>
    <w:p w14:paraId="7C1158AA"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 xml:space="preserve">რძის გადამამუშავებელი საწარმო (მცირე ზომის) მიზნობრივობით გაფორმდა 1  ხელშეკრულება, ჯამური ინვესტიციით 36.0 </w:t>
      </w:r>
      <w:r w:rsidRPr="00636DF3">
        <w:rPr>
          <w:rFonts w:ascii="Sylfaen" w:hAnsi="Sylfaen"/>
          <w:lang w:val="ka-GE"/>
        </w:rPr>
        <w:t xml:space="preserve">ათასი </w:t>
      </w:r>
      <w:r w:rsidRPr="00636DF3">
        <w:rPr>
          <w:rFonts w:ascii="Sylfaen" w:hAnsi="Sylfaen"/>
        </w:rPr>
        <w:t>ლარი, ხოლო სააგენტოს თანადაფინანსება შეადგენს 25</w:t>
      </w:r>
      <w:r w:rsidRPr="00636DF3">
        <w:rPr>
          <w:rFonts w:ascii="Sylfaen" w:hAnsi="Sylfaen"/>
          <w:lang w:val="ka-GE"/>
        </w:rPr>
        <w:t>.2 ათას</w:t>
      </w:r>
      <w:r w:rsidRPr="00636DF3">
        <w:rPr>
          <w:rFonts w:ascii="Sylfaen" w:hAnsi="Sylfaen"/>
        </w:rPr>
        <w:t xml:space="preserve"> ლარს.</w:t>
      </w:r>
      <w:r w:rsidRPr="00636DF3">
        <w:rPr>
          <w:rFonts w:ascii="Sylfaen" w:hAnsi="Sylfaen"/>
          <w:lang w:val="ka-GE"/>
        </w:rPr>
        <w:t>.</w:t>
      </w:r>
    </w:p>
    <w:p w14:paraId="40836FDD"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სულ საანგარიშო პეიროდის ფაქტიურმა შესრულებამ შეადგენა 992.6 ათას ლარი (საკუთარი სახსრები);</w:t>
      </w:r>
    </w:p>
    <w:p w14:paraId="0D673FBD"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მერძევეობის დარგის მოდერნიზაციის და ბაზარზე წვდომის პროგრამის საგრანტო კომპონენტის (DiMMA) (IFAD) ფარგლებში 2020-2023 წლებში 718 უნიკალურ ბენეფიციარს გაუფორმდა 728 ხელშეკრულება, ჯამური ინვესტიციით 42.4 მლნ ლარი, ხოლო ხელშეკრულებებით </w:t>
      </w:r>
      <w:r w:rsidRPr="00636DF3">
        <w:rPr>
          <w:rFonts w:ascii="Sylfaen" w:hAnsi="Sylfaen"/>
          <w:lang w:val="ka-GE"/>
        </w:rPr>
        <w:lastRenderedPageBreak/>
        <w:t>გათვალისწინებული სააგენტოს თანადაფინანსების მოცულობა შეადგენს 31.0 მლნ ლარს, კერძოდ:</w:t>
      </w:r>
    </w:p>
    <w:p w14:paraId="4D04EFF4"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ვეტერინარიის და ხელოვნური განაყოფიერების მიზნობრიობით გაფორმდა 11 ხელშეკრულება, ჯამური ინვესტიციით 365</w:t>
      </w:r>
      <w:r w:rsidRPr="00636DF3">
        <w:rPr>
          <w:rFonts w:ascii="Sylfaen" w:hAnsi="Sylfaen"/>
          <w:lang w:val="ka-GE"/>
        </w:rPr>
        <w:t>.9 ათასი</w:t>
      </w:r>
      <w:r w:rsidRPr="00636DF3">
        <w:rPr>
          <w:rFonts w:ascii="Sylfaen" w:hAnsi="Sylfaen"/>
        </w:rPr>
        <w:t xml:space="preserve"> ლარი, ხოლო სააგენტოს თანადაფინანსება შეადგენს 278</w:t>
      </w:r>
      <w:r w:rsidRPr="00636DF3">
        <w:rPr>
          <w:rFonts w:ascii="Sylfaen" w:hAnsi="Sylfaen"/>
          <w:lang w:val="ka-GE"/>
        </w:rPr>
        <w:t>.1 ათას</w:t>
      </w:r>
      <w:r w:rsidRPr="00636DF3">
        <w:rPr>
          <w:rFonts w:ascii="Sylfaen" w:hAnsi="Sylfaen"/>
        </w:rPr>
        <w:t xml:space="preserve"> ლარს;</w:t>
      </w:r>
    </w:p>
    <w:p w14:paraId="5176499E"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პირუტყვის საკვების პირველადი წარმოების მიზნობრიობით გაფორმდა 101 ხელშეკრულება, ჯამური ინვესტიციით 22</w:t>
      </w:r>
      <w:r w:rsidRPr="00636DF3">
        <w:rPr>
          <w:rFonts w:ascii="Sylfaen" w:hAnsi="Sylfaen"/>
          <w:lang w:val="ka-GE"/>
        </w:rPr>
        <w:t>.2 ათასი</w:t>
      </w:r>
      <w:r w:rsidRPr="00636DF3">
        <w:rPr>
          <w:rFonts w:ascii="Sylfaen" w:hAnsi="Sylfaen"/>
        </w:rPr>
        <w:t xml:space="preserve"> ლარი, ხოლო სააგენტოს თანადაფინანსება შეადგენს 15</w:t>
      </w:r>
      <w:r w:rsidRPr="00636DF3">
        <w:rPr>
          <w:rFonts w:ascii="Sylfaen" w:hAnsi="Sylfaen"/>
          <w:lang w:val="ka-GE"/>
        </w:rPr>
        <w:t>.8 მლნ</w:t>
      </w:r>
      <w:r w:rsidRPr="00636DF3">
        <w:rPr>
          <w:rFonts w:ascii="Sylfaen" w:hAnsi="Sylfaen"/>
        </w:rPr>
        <w:t xml:space="preserve"> ლარს;</w:t>
      </w:r>
    </w:p>
    <w:p w14:paraId="41F31468"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რძის გადამამუშავებელი საწარმოს (მცირე ზომის) მიზნობრიობით გაფორმდა 9 ხელშეკრულება, ჯამური ინვესტიციით 444</w:t>
      </w:r>
      <w:r w:rsidRPr="00636DF3">
        <w:rPr>
          <w:rFonts w:ascii="Sylfaen" w:hAnsi="Sylfaen"/>
          <w:lang w:val="ka-GE"/>
        </w:rPr>
        <w:t>.6 ათასი</w:t>
      </w:r>
      <w:r w:rsidRPr="00636DF3">
        <w:rPr>
          <w:rFonts w:ascii="Sylfaen" w:hAnsi="Sylfaen"/>
        </w:rPr>
        <w:t xml:space="preserve"> ლარი, ხოლო სააგენტოს თანადაფინანსება შეადგენს 314</w:t>
      </w:r>
      <w:r w:rsidRPr="00636DF3">
        <w:rPr>
          <w:rFonts w:ascii="Sylfaen" w:hAnsi="Sylfaen"/>
          <w:lang w:val="ka-GE"/>
        </w:rPr>
        <w:t>.4 ათას</w:t>
      </w:r>
      <w:r w:rsidRPr="00636DF3">
        <w:rPr>
          <w:rFonts w:ascii="Sylfaen" w:hAnsi="Sylfaen"/>
        </w:rPr>
        <w:t xml:space="preserve"> ლარს;</w:t>
      </w:r>
    </w:p>
    <w:p w14:paraId="2562A3BD"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რძის პირველადი წარმოების მიზნობრიობით გაფორმდა 547 ხელშეკრულება, ჯამური ინვესტიციით 18</w:t>
      </w:r>
      <w:r w:rsidRPr="00636DF3">
        <w:rPr>
          <w:rFonts w:ascii="Sylfaen" w:hAnsi="Sylfaen"/>
          <w:lang w:val="ka-GE"/>
        </w:rPr>
        <w:t>.7 მლნ</w:t>
      </w:r>
      <w:r w:rsidRPr="00636DF3">
        <w:rPr>
          <w:rFonts w:ascii="Sylfaen" w:hAnsi="Sylfaen"/>
        </w:rPr>
        <w:t xml:space="preserve"> ლარი, ხოლო სააგენტოს თანადაფინანსება შეადგენს 14</w:t>
      </w:r>
      <w:r w:rsidRPr="00636DF3">
        <w:rPr>
          <w:rFonts w:ascii="Sylfaen" w:hAnsi="Sylfaen"/>
          <w:lang w:val="ka-GE"/>
        </w:rPr>
        <w:t>.0 მლნ</w:t>
      </w:r>
      <w:r w:rsidRPr="00636DF3">
        <w:rPr>
          <w:rFonts w:ascii="Sylfaen" w:hAnsi="Sylfaen"/>
        </w:rPr>
        <w:t xml:space="preserve"> ლარს;</w:t>
      </w:r>
    </w:p>
    <w:p w14:paraId="543047DA"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ალტერნატიული საქმიანობა ახალგაზრდებისთვის მიზნობრიობით გაფორმდა 45  ხელშეკრულება, ჯამური ინვესტიციით 414</w:t>
      </w:r>
      <w:r w:rsidRPr="00636DF3">
        <w:rPr>
          <w:rFonts w:ascii="Sylfaen" w:hAnsi="Sylfaen"/>
          <w:lang w:val="ka-GE"/>
        </w:rPr>
        <w:t>.3 ათასი</w:t>
      </w:r>
      <w:r w:rsidRPr="00636DF3">
        <w:rPr>
          <w:rFonts w:ascii="Sylfaen" w:hAnsi="Sylfaen"/>
        </w:rPr>
        <w:t xml:space="preserve"> ლარი, ხოლო სააგენტოს თანადაფინანსება შეადგენს 350</w:t>
      </w:r>
      <w:r w:rsidRPr="00636DF3">
        <w:rPr>
          <w:rFonts w:ascii="Sylfaen" w:hAnsi="Sylfaen"/>
          <w:lang w:val="ka-GE"/>
        </w:rPr>
        <w:t>.4 ათას</w:t>
      </w:r>
      <w:r w:rsidRPr="00636DF3">
        <w:rPr>
          <w:rFonts w:ascii="Sylfaen" w:hAnsi="Sylfaen"/>
        </w:rPr>
        <w:t xml:space="preserve"> ლარს;</w:t>
      </w:r>
    </w:p>
    <w:p w14:paraId="5B4146E4" w14:textId="77777777" w:rsidR="00ED7910" w:rsidRPr="00636DF3" w:rsidRDefault="00ED7910" w:rsidP="005A14CA">
      <w:pPr>
        <w:pStyle w:val="ListParagraph"/>
        <w:numPr>
          <w:ilvl w:val="0"/>
          <w:numId w:val="55"/>
        </w:numPr>
        <w:tabs>
          <w:tab w:val="left" w:pos="450"/>
          <w:tab w:val="left" w:pos="851"/>
        </w:tabs>
        <w:spacing w:after="0" w:line="240" w:lineRule="auto"/>
        <w:ind w:left="709" w:hanging="425"/>
        <w:jc w:val="both"/>
        <w:rPr>
          <w:rFonts w:ascii="Sylfaen" w:hAnsi="Sylfaen"/>
        </w:rPr>
      </w:pPr>
      <w:r w:rsidRPr="00636DF3">
        <w:rPr>
          <w:rFonts w:ascii="Sylfaen" w:hAnsi="Sylfaen"/>
        </w:rPr>
        <w:t>მზის ენერგიაზე მომუშავე ელექტრო სადგურის მოწყობის მიზნონრივობით გაფორმდა 15 ხელშეკრულება, ჯამური ინვესტიციით 317</w:t>
      </w:r>
      <w:r w:rsidRPr="00636DF3">
        <w:rPr>
          <w:rFonts w:ascii="Sylfaen" w:hAnsi="Sylfaen"/>
          <w:lang w:val="ka-GE"/>
        </w:rPr>
        <w:t>.8 ათასი</w:t>
      </w:r>
      <w:r w:rsidRPr="00636DF3">
        <w:rPr>
          <w:rFonts w:ascii="Sylfaen" w:hAnsi="Sylfaen"/>
        </w:rPr>
        <w:t xml:space="preserve"> ლარი, ხოლო სააგენტოს თანადაფინანსება შეადგენს 266</w:t>
      </w:r>
      <w:r w:rsidRPr="00636DF3">
        <w:rPr>
          <w:rFonts w:ascii="Sylfaen" w:hAnsi="Sylfaen"/>
          <w:lang w:val="ka-GE"/>
        </w:rPr>
        <w:t>.5 ათას</w:t>
      </w:r>
      <w:r w:rsidRPr="00636DF3">
        <w:rPr>
          <w:rFonts w:ascii="Sylfaen" w:hAnsi="Sylfaen"/>
        </w:rPr>
        <w:t xml:space="preserve"> ლარს.</w:t>
      </w:r>
    </w:p>
    <w:p w14:paraId="05C4A1E5" w14:textId="77777777" w:rsidR="0054430F" w:rsidRPr="00636DF3" w:rsidRDefault="0054430F" w:rsidP="008C170A">
      <w:pPr>
        <w:spacing w:after="0" w:line="240" w:lineRule="auto"/>
        <w:jc w:val="both"/>
        <w:rPr>
          <w:rFonts w:ascii="Sylfaen" w:eastAsia="Calibri" w:hAnsi="Sylfaen" w:cs="Calibri"/>
          <w:bCs/>
          <w:iCs/>
          <w:color w:val="2F5496" w:themeColor="accent1" w:themeShade="BF"/>
          <w:lang w:val="ka-GE"/>
        </w:rPr>
      </w:pPr>
    </w:p>
    <w:p w14:paraId="3E992487"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10.1.17 სასოფლო-სამეურნეო მექანიზაციის თანადაფინანსების სახელმწიფო პროგრამა  (პროგრამული კოდი: 31 05 17) </w:t>
      </w:r>
    </w:p>
    <w:p w14:paraId="141B1CD2"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6F2D6C98"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3CABE7EC" w14:textId="77777777" w:rsidR="00927B97" w:rsidRPr="00636DF3" w:rsidRDefault="00927B97" w:rsidP="008C170A">
      <w:pPr>
        <w:pStyle w:val="ListParagraph"/>
        <w:spacing w:before="120" w:line="240" w:lineRule="auto"/>
        <w:jc w:val="both"/>
        <w:rPr>
          <w:rFonts w:ascii="Sylfaen" w:hAnsi="Sylfaen" w:cs="Sylfaen"/>
          <w:highlight w:val="yellow"/>
        </w:rPr>
      </w:pPr>
    </w:p>
    <w:p w14:paraId="06415DB5"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საანგარიშო პერიოდში (სასოფლო-სამეურნეო კოოპერატივებისთვის სასოფლო-სამეურნეო ტექნიკის დაფინანსების მიზნით, გაფორმებულია 48 ხელშეკრულება ჯამური თანხით - 5,080.0  ათასი ლარი, საიდანაც ხელშეკრულებებით გათვალისწინებული თანადაფინანსების მოცულობა შეადგენს -  2 536.8 ათას ლარს.</w:t>
      </w:r>
    </w:p>
    <w:p w14:paraId="14B4A406"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საანგარიშო პერიოდის ფაქტიური შესრულება შეადგენს - 1.2 მლნ ლარს;</w:t>
      </w:r>
    </w:p>
    <w:p w14:paraId="710547A7" w14:textId="77777777" w:rsidR="00ED7910" w:rsidRPr="00636DF3" w:rsidRDefault="00ED7910"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სულ პროექტის ფარგლებში 2021-2023 წლებში გაფორმებულია 2 463 ხელშეკრულება ჯამური თანხით 151.2 მლნ ლარი, ხელშეკრულებებით გათვალისწინებული თანადაფინანსების მოცულობა შეადგენს 49.7 მლნ ლარს. </w:t>
      </w:r>
    </w:p>
    <w:p w14:paraId="4ECF7B60" w14:textId="77777777" w:rsidR="0054430F" w:rsidRPr="00636DF3" w:rsidRDefault="0054430F" w:rsidP="008C170A">
      <w:pPr>
        <w:spacing w:after="0" w:line="240" w:lineRule="auto"/>
        <w:jc w:val="both"/>
        <w:rPr>
          <w:rFonts w:ascii="Sylfaen" w:eastAsiaTheme="minorEastAsia" w:hAnsi="Sylfaen" w:cs="Sylfaen"/>
          <w:bCs/>
          <w:color w:val="000000"/>
          <w:highlight w:val="yellow"/>
          <w:shd w:val="clear" w:color="auto" w:fill="FFFFFF"/>
          <w:lang w:val="ka-GE"/>
        </w:rPr>
      </w:pPr>
    </w:p>
    <w:p w14:paraId="210ECD73"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14:paraId="4FEC8553" w14:textId="77777777" w:rsidR="00927B97" w:rsidRPr="00636DF3" w:rsidRDefault="00927B97"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3FC3A51B"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4FA1E27C" w14:textId="77777777" w:rsidR="00927B97" w:rsidRPr="00636DF3" w:rsidRDefault="00927B97" w:rsidP="008C170A">
      <w:pPr>
        <w:pStyle w:val="ListParagraph"/>
        <w:spacing w:before="120" w:line="240" w:lineRule="auto"/>
        <w:jc w:val="both"/>
        <w:rPr>
          <w:rFonts w:ascii="Sylfaen" w:hAnsi="Sylfaen" w:cs="Sylfaen"/>
          <w:highlight w:val="yellow"/>
        </w:rPr>
      </w:pPr>
    </w:p>
    <w:p w14:paraId="10C35CBD" w14:textId="77777777"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t>თხილის წარმოების ხელშეწყობის პროგრამის ფარგლებში რეგისტრირებულია 0.2 ჰექტრიდან 3 ჰექტრის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44 536.21 ჰექტარს. გასაწევი სუბსიდიის ჯამური ოდენობა შეადგენს 22 268.1 ათას ლარს.</w:t>
      </w:r>
    </w:p>
    <w:p w14:paraId="31C96E17" w14:textId="77777777"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lastRenderedPageBreak/>
        <w:t xml:space="preserve">საანგარიშო პერიოდში  ქულა დაერიცხა 61 418 უნიკალურ ბენეფიციარს და სუბსიდირებულმა ფართობმა შეადგინა 43 952.71 ჰექტარი. </w:t>
      </w:r>
    </w:p>
    <w:p w14:paraId="17914160" w14:textId="16EAC93E"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t>სულ საანგარიშო პერიოდის ფაქტიური შესრულება შეადგენს 21 389.6 ათას ლარს.</w:t>
      </w:r>
    </w:p>
    <w:p w14:paraId="483706E5" w14:textId="416F769B" w:rsidR="00860530" w:rsidRPr="00636DF3" w:rsidRDefault="00860530" w:rsidP="008C170A">
      <w:pPr>
        <w:spacing w:after="0" w:line="240" w:lineRule="auto"/>
        <w:jc w:val="both"/>
        <w:rPr>
          <w:rFonts w:ascii="Sylfaen" w:hAnsi="Sylfaen"/>
          <w:lang w:val="ka-GE"/>
        </w:rPr>
      </w:pPr>
    </w:p>
    <w:p w14:paraId="6C25E183" w14:textId="527C83E9" w:rsidR="00860530" w:rsidRPr="00636DF3" w:rsidRDefault="00860530" w:rsidP="008C170A">
      <w:pPr>
        <w:spacing w:after="0" w:line="240" w:lineRule="auto"/>
        <w:jc w:val="both"/>
        <w:rPr>
          <w:rFonts w:ascii="Sylfaen" w:hAnsi="Sylfaen"/>
          <w:lang w:val="ka-GE"/>
        </w:rPr>
      </w:pPr>
    </w:p>
    <w:p w14:paraId="33A50A78" w14:textId="77777777" w:rsidR="00860530" w:rsidRPr="00636DF3" w:rsidRDefault="00860530"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 xml:space="preserve">10.1.19 არასტანდარტული ვაშლის მოსავლის რეალიზაციის ხელშეწყობის პროგრამა (პროგრამული კოდი: 31 05 23) </w:t>
      </w:r>
    </w:p>
    <w:p w14:paraId="5D8F76D5" w14:textId="77777777" w:rsidR="00860530" w:rsidRPr="00636DF3" w:rsidRDefault="00860530" w:rsidP="008C170A">
      <w:pPr>
        <w:pStyle w:val="ListParagraph"/>
        <w:spacing w:before="120" w:after="60" w:line="240" w:lineRule="auto"/>
        <w:ind w:left="0"/>
        <w:jc w:val="both"/>
        <w:rPr>
          <w:rFonts w:ascii="Sylfaen" w:hAnsi="Sylfaen" w:cs="Sylfaen"/>
        </w:rPr>
      </w:pPr>
      <w:r w:rsidRPr="00636DF3">
        <w:rPr>
          <w:rFonts w:ascii="Sylfaen" w:hAnsi="Sylfaen" w:cs="Sylfaen"/>
        </w:rPr>
        <w:t>პროგრამის განმახორციელებელი:</w:t>
      </w:r>
    </w:p>
    <w:p w14:paraId="63CEB007" w14:textId="77777777" w:rsidR="00860530" w:rsidRPr="00636DF3" w:rsidRDefault="00860530"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ა(ა)იპ სოფლის განვითარების სააგენტო</w:t>
      </w:r>
    </w:p>
    <w:p w14:paraId="0B43F6E8" w14:textId="77777777" w:rsidR="00860530" w:rsidRPr="00636DF3" w:rsidRDefault="00860530" w:rsidP="008C170A">
      <w:pPr>
        <w:pStyle w:val="ListParagraph"/>
        <w:spacing w:before="120" w:line="240" w:lineRule="auto"/>
        <w:jc w:val="both"/>
        <w:rPr>
          <w:rFonts w:ascii="Sylfaen" w:hAnsi="Sylfaen" w:cs="Sylfaen"/>
        </w:rPr>
      </w:pPr>
    </w:p>
    <w:p w14:paraId="4963C725" w14:textId="77777777"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t>საანგარიში პერიოდში არასტანდარტული ვაშლის მოსავლის რეალიზაციის ხელშეწყობის პროგრამაში ჩართული იყო 12 კომპანია. საანგარიშო პერიოდის განმავლობაში კომპანიების მიერ მიღებულია 7.0 ტონაზე მეტი არასტანდარტული ვაშლი, საერთო ღირებულებით 1.9 მლნ ლარი. სააგენტოს მიერ გასაწევი სუბსიდიის მოცულობა შეადგინს 0.7 მლნ ლარს;</w:t>
      </w:r>
    </w:p>
    <w:p w14:paraId="13DBBE5F" w14:textId="77777777"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t>მიმდინარეობდა 2022 წელს აღებული ვალდებულებების შესრულება;</w:t>
      </w:r>
    </w:p>
    <w:p w14:paraId="0DDD5F9C" w14:textId="7DAC1B68" w:rsidR="00860530" w:rsidRPr="00636DF3" w:rsidRDefault="00860530" w:rsidP="008C170A">
      <w:pPr>
        <w:numPr>
          <w:ilvl w:val="3"/>
          <w:numId w:val="2"/>
        </w:numPr>
        <w:spacing w:after="0" w:line="240" w:lineRule="auto"/>
        <w:ind w:left="0"/>
        <w:jc w:val="both"/>
        <w:rPr>
          <w:rFonts w:ascii="Sylfaen" w:hAnsi="Sylfaen"/>
          <w:lang w:val="ka-GE"/>
        </w:rPr>
      </w:pPr>
      <w:r w:rsidRPr="00636DF3">
        <w:rPr>
          <w:rFonts w:ascii="Sylfaen" w:hAnsi="Sylfaen"/>
          <w:lang w:val="ka-GE"/>
        </w:rPr>
        <w:t xml:space="preserve">სულ საანგარიშო პერიოდის ფაქტიური შესრულება შეადგენს 2.1 მლნ ლარს; </w:t>
      </w:r>
    </w:p>
    <w:p w14:paraId="0FD64287" w14:textId="77777777" w:rsidR="00927B97" w:rsidRPr="00636DF3" w:rsidRDefault="00927B97" w:rsidP="008C170A">
      <w:pPr>
        <w:pStyle w:val="Heading2"/>
        <w:spacing w:before="240" w:line="240" w:lineRule="auto"/>
        <w:rPr>
          <w:rFonts w:ascii="Sylfaen" w:hAnsi="Sylfaen" w:cs="Sylfaen"/>
          <w:bCs/>
          <w:sz w:val="22"/>
          <w:szCs w:val="22"/>
        </w:rPr>
      </w:pPr>
      <w:r w:rsidRPr="00636DF3">
        <w:rPr>
          <w:rFonts w:ascii="Sylfaen" w:hAnsi="Sylfaen" w:cs="Sylfaen"/>
          <w:bCs/>
          <w:sz w:val="22"/>
          <w:szCs w:val="22"/>
        </w:rPr>
        <w:t>10.2 სამელიორაციო სისტემების მოდერნიზაცია (პროგრამული კოდი: 31 06)</w:t>
      </w:r>
    </w:p>
    <w:p w14:paraId="29C2DFE7" w14:textId="77777777" w:rsidR="00927B97" w:rsidRPr="00636DF3" w:rsidRDefault="00927B97" w:rsidP="008C170A">
      <w:pPr>
        <w:pStyle w:val="ListParagraph"/>
        <w:tabs>
          <w:tab w:val="left" w:pos="450"/>
        </w:tabs>
        <w:spacing w:before="240"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341476DD"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საქართველოს გარემოს დაცვისა და სოფლის მეურნეობის სამინისტრო</w:t>
      </w:r>
    </w:p>
    <w:p w14:paraId="1020BCE0"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rPr>
      </w:pPr>
      <w:r w:rsidRPr="00636DF3">
        <w:rPr>
          <w:rFonts w:ascii="Sylfaen" w:hAnsi="Sylfaen" w:cs="Sylfaen"/>
          <w:b/>
          <w:lang w:val="ka-GE"/>
        </w:rPr>
        <w:t xml:space="preserve"> </w:t>
      </w:r>
    </w:p>
    <w:p w14:paraId="52FAA6E1" w14:textId="6D64DAE3" w:rsidR="00927B97" w:rsidRPr="00636DF3" w:rsidRDefault="00927B9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512E37DE" w14:textId="77777777" w:rsidR="0054430F" w:rsidRPr="00636DF3" w:rsidRDefault="0054430F" w:rsidP="008C170A">
      <w:pPr>
        <w:spacing w:after="0" w:line="240" w:lineRule="auto"/>
        <w:jc w:val="both"/>
        <w:rPr>
          <w:rFonts w:ascii="Sylfaen" w:eastAsiaTheme="minorEastAsia" w:hAnsi="Sylfaen" w:cs="Sylfaen"/>
          <w:bCs/>
          <w:color w:val="000000"/>
          <w:highlight w:val="yellow"/>
          <w:shd w:val="clear" w:color="auto" w:fill="FFFFFF"/>
          <w:lang w:val="ka-GE"/>
        </w:rPr>
      </w:pPr>
    </w:p>
    <w:p w14:paraId="74E0E6D8" w14:textId="49AAC063" w:rsidR="00927B97" w:rsidRPr="00636DF3" w:rsidRDefault="00927B97" w:rsidP="008C170A">
      <w:pPr>
        <w:pStyle w:val="Heading4"/>
        <w:shd w:val="clear" w:color="auto" w:fill="FFFFFF" w:themeFill="background1"/>
        <w:spacing w:line="240" w:lineRule="auto"/>
        <w:jc w:val="both"/>
        <w:rPr>
          <w:rFonts w:ascii="Sylfaen" w:eastAsia="Calibri" w:hAnsi="Sylfaen" w:cs="Calibri"/>
          <w:bCs/>
          <w:i w:val="0"/>
          <w:lang w:val="ka-GE"/>
        </w:rPr>
      </w:pPr>
      <w:r w:rsidRPr="00636DF3">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36A369F6" w14:textId="77777777" w:rsidR="0054430F" w:rsidRPr="00636DF3" w:rsidRDefault="0054430F" w:rsidP="008C170A">
      <w:pPr>
        <w:spacing w:line="240" w:lineRule="auto"/>
        <w:rPr>
          <w:lang w:val="ka-GE"/>
        </w:rPr>
      </w:pPr>
    </w:p>
    <w:p w14:paraId="7304D5E4"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1B8E7B8C"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საქართველოს გარემოს დაცვისა და სოფლის მეურნეობის სამინისტრო</w:t>
      </w:r>
    </w:p>
    <w:p w14:paraId="44267D1B"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highlight w:val="yellow"/>
          <w:lang w:val="ka-GE"/>
        </w:rPr>
      </w:pPr>
    </w:p>
    <w:p w14:paraId="5689E9E0"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სხვადასხვა რეგიონებში მიმდინარეობდა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14:paraId="03DE29C5"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რეგულარულ სარწყავში გადაყვანილია მიწის ფართობი 2 400 ჰექტარი;</w:t>
      </w:r>
    </w:p>
    <w:p w14:paraId="7CF5138C"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საირიგაციო სისტემებზე, კაპიტალური ბიუჯეტის ფარგლებში სამუშაოები მიმდინარეობდა 65 ობიექტზე, სამუშაოები დასრულდა 22 ობიექტი. დამშრობი (დრენაჟი) სისტემების სარეაბილიტაციო სამუშაოები მიმდინარეობდა 5 ობიექტზე.</w:t>
      </w:r>
    </w:p>
    <w:p w14:paraId="11975532" w14:textId="77777777" w:rsidR="0054430F" w:rsidRPr="00636DF3" w:rsidRDefault="0054430F" w:rsidP="008C170A">
      <w:pPr>
        <w:spacing w:after="0" w:line="240" w:lineRule="auto"/>
        <w:jc w:val="both"/>
        <w:rPr>
          <w:rFonts w:ascii="Sylfaen" w:eastAsiaTheme="minorEastAsia" w:hAnsi="Sylfaen" w:cs="Sylfaen"/>
          <w:bCs/>
          <w:color w:val="000000"/>
          <w:highlight w:val="yellow"/>
          <w:shd w:val="clear" w:color="auto" w:fill="FFFFFF"/>
          <w:lang w:val="ka-GE"/>
        </w:rPr>
      </w:pPr>
    </w:p>
    <w:p w14:paraId="1358D05E"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lastRenderedPageBreak/>
        <w:t>10.2.2 სამელიორაციო ინფრასტრუქტურის მიმდინარე ტექნიკური ექსპლუატაცია (პროგრამული კოდი: 31 06 02)</w:t>
      </w:r>
    </w:p>
    <w:p w14:paraId="513E55F4" w14:textId="77777777" w:rsidR="00927B97" w:rsidRPr="00636DF3" w:rsidRDefault="00927B97" w:rsidP="008C170A">
      <w:pPr>
        <w:pStyle w:val="ListParagraph"/>
        <w:tabs>
          <w:tab w:val="left" w:pos="450"/>
        </w:tabs>
        <w:spacing w:before="240"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5F744722"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საქართველოს გარემოს დაცვისა და სოფლის მეურნეობის სამინისტრო</w:t>
      </w:r>
    </w:p>
    <w:p w14:paraId="0AD9C6DC"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highlight w:val="yellow"/>
          <w:lang w:val="ka-GE"/>
        </w:rPr>
      </w:pPr>
    </w:p>
    <w:p w14:paraId="60268692"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410571A5" w14:textId="56DBF12E"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ტექნიკური ექსპლუატაციის ღონისძიებების განხორციელების შედეგად გაიწმინდა დაახლოებით 1 702.5 კილომეტრი სიგრძის სარწყავი და სადრენაჟო არხი, შეკეთდა ან შეიცვალა - 67.0 კმ მილსადენი. შეკეთებულია მსხვილი ჰიდროტექნიკური ნაგებობა - 80 ერთეული, განხორციელდა 2 366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5DBC2633" w14:textId="77777777" w:rsidR="0054430F" w:rsidRPr="00636DF3" w:rsidRDefault="0054430F" w:rsidP="008C170A">
      <w:pPr>
        <w:spacing w:after="0" w:line="240" w:lineRule="auto"/>
        <w:jc w:val="both"/>
        <w:rPr>
          <w:rFonts w:ascii="Sylfaen" w:eastAsiaTheme="minorEastAsia" w:hAnsi="Sylfaen" w:cs="Sylfaen"/>
          <w:bCs/>
          <w:color w:val="000000"/>
          <w:highlight w:val="yellow"/>
          <w:shd w:val="clear" w:color="auto" w:fill="FFFFFF"/>
          <w:lang w:val="ka-GE"/>
        </w:rPr>
      </w:pPr>
    </w:p>
    <w:p w14:paraId="0D139FB8" w14:textId="77777777" w:rsidR="00927B97" w:rsidRPr="00636DF3" w:rsidRDefault="00927B97"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44E3014D" w14:textId="77777777" w:rsidR="00927B97" w:rsidRPr="00636DF3" w:rsidRDefault="00927B97" w:rsidP="008C170A">
      <w:pPr>
        <w:pStyle w:val="ListParagraph"/>
        <w:tabs>
          <w:tab w:val="left" w:pos="450"/>
        </w:tabs>
        <w:spacing w:before="240" w:after="0" w:line="240" w:lineRule="auto"/>
        <w:ind w:left="360" w:hanging="360"/>
        <w:jc w:val="both"/>
        <w:rPr>
          <w:rFonts w:ascii="Sylfaen" w:hAnsi="Sylfaen" w:cs="Sylfaen"/>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53B5CE4C" w14:textId="77777777" w:rsidR="00927B97" w:rsidRPr="00636DF3" w:rsidRDefault="00927B97" w:rsidP="005A14CA">
      <w:pPr>
        <w:pStyle w:val="ListParagraph"/>
        <w:numPr>
          <w:ilvl w:val="0"/>
          <w:numId w:val="62"/>
        </w:numPr>
        <w:spacing w:before="120" w:line="240" w:lineRule="auto"/>
        <w:jc w:val="both"/>
        <w:rPr>
          <w:rFonts w:ascii="Sylfaen" w:hAnsi="Sylfaen" w:cs="Sylfaen"/>
        </w:rPr>
      </w:pPr>
      <w:r w:rsidRPr="00636DF3">
        <w:rPr>
          <w:rFonts w:ascii="Sylfaen" w:hAnsi="Sylfaen" w:cs="Sylfaen"/>
        </w:rPr>
        <w:t>საქართველოს გარემოს დაცვისა და სოფლის მეურნეობის სამინისტრო</w:t>
      </w:r>
    </w:p>
    <w:p w14:paraId="00B825F6"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lang w:val="ka-GE"/>
        </w:rPr>
      </w:pPr>
    </w:p>
    <w:p w14:paraId="3394F482" w14:textId="77777777" w:rsidR="00927B97" w:rsidRPr="00636DF3" w:rsidRDefault="00927B9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სარეაბილიტაციო სამუშაოები ქვემო სამგორის და ზედა რუს სარწყავ სქემებზე. კერძოდ: მეორე და მესამე რიგის გამანაწილებელი ქსლების რეაბილიტაცია; </w:t>
      </w:r>
    </w:p>
    <w:p w14:paraId="7474E429" w14:textId="77777777" w:rsidR="00927B97" w:rsidRPr="00636DF3" w:rsidRDefault="00927B9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საპილოტე რეგიონში (ქვემო სამგორი) შეიქმნა საკომუნიკაციო სტრატეგია, ჩატარდა და მიმდინარეობდა ტრეინინგები და გაცნობითი შეხვედრები, საველე სამუშაოები;</w:t>
      </w:r>
    </w:p>
    <w:p w14:paraId="4361E26E" w14:textId="22FE2B8D" w:rsidR="00927B97" w:rsidRPr="00636DF3" w:rsidRDefault="00927B97"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პროექტის შედეგების შეფასება და მომზად</w:t>
      </w:r>
      <w:r w:rsidR="0054430F" w:rsidRPr="00636DF3">
        <w:rPr>
          <w:rFonts w:ascii="Sylfaen" w:eastAsiaTheme="minorEastAsia" w:hAnsi="Sylfaen" w:cs="Sylfaen"/>
          <w:bCs/>
          <w:color w:val="000000"/>
          <w:shd w:val="clear" w:color="auto" w:fill="FFFFFF"/>
          <w:lang w:val="ka-GE"/>
        </w:rPr>
        <w:t>დ</w:t>
      </w:r>
      <w:r w:rsidRPr="00636DF3">
        <w:rPr>
          <w:rFonts w:ascii="Sylfaen" w:eastAsiaTheme="minorEastAsia" w:hAnsi="Sylfaen" w:cs="Sylfaen"/>
          <w:bCs/>
          <w:color w:val="000000"/>
          <w:shd w:val="clear" w:color="auto" w:fill="FFFFFF"/>
          <w:lang w:val="ka-GE"/>
        </w:rPr>
        <w:t>ა ანგარიში.</w:t>
      </w:r>
    </w:p>
    <w:p w14:paraId="1D387CFD" w14:textId="77777777" w:rsidR="00927B97" w:rsidRPr="00636DF3" w:rsidRDefault="00927B97" w:rsidP="008C170A">
      <w:pPr>
        <w:pStyle w:val="abzacixml"/>
        <w:spacing w:line="240" w:lineRule="auto"/>
        <w:ind w:left="360" w:firstLine="0"/>
        <w:rPr>
          <w:sz w:val="22"/>
          <w:szCs w:val="22"/>
          <w:highlight w:val="yellow"/>
        </w:rPr>
      </w:pPr>
    </w:p>
    <w:p w14:paraId="1B1FC663" w14:textId="50FD751D" w:rsidR="00927B97" w:rsidRPr="00636DF3" w:rsidRDefault="00927B97" w:rsidP="008C170A">
      <w:pPr>
        <w:pStyle w:val="Heading2"/>
        <w:spacing w:before="0" w:line="240" w:lineRule="auto"/>
        <w:rPr>
          <w:rFonts w:ascii="Sylfaen" w:hAnsi="Sylfaen" w:cs="Sylfaen"/>
          <w:bCs/>
          <w:sz w:val="22"/>
          <w:szCs w:val="22"/>
        </w:rPr>
      </w:pPr>
      <w:r w:rsidRPr="00636DF3">
        <w:rPr>
          <w:rFonts w:ascii="Sylfaen" w:hAnsi="Sylfaen" w:cs="Sylfaen"/>
          <w:bCs/>
          <w:sz w:val="22"/>
          <w:szCs w:val="22"/>
        </w:rPr>
        <w:t>10.3 მევენახეობა-მეღვინეობის განვითარება (პროგრამული კოდი: 31 03)</w:t>
      </w:r>
    </w:p>
    <w:p w14:paraId="2682BB2B" w14:textId="77777777" w:rsidR="0054430F" w:rsidRPr="00636DF3" w:rsidRDefault="0054430F" w:rsidP="008C170A">
      <w:pPr>
        <w:spacing w:line="240" w:lineRule="auto"/>
      </w:pPr>
    </w:p>
    <w:p w14:paraId="2D0A7A97" w14:textId="77777777" w:rsidR="00927B97" w:rsidRPr="00636DF3" w:rsidRDefault="00927B97" w:rsidP="008C170A">
      <w:pPr>
        <w:tabs>
          <w:tab w:val="left" w:pos="450"/>
        </w:tabs>
        <w:spacing w:after="0" w:line="240" w:lineRule="auto"/>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060DB64B" w14:textId="77777777" w:rsidR="00927B97" w:rsidRPr="00636DF3" w:rsidRDefault="00927B97"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ღვინის ეროვნული სააგენტო</w:t>
      </w:r>
    </w:p>
    <w:p w14:paraId="57172101"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b/>
          <w:highlight w:val="yellow"/>
        </w:rPr>
      </w:pPr>
    </w:p>
    <w:p w14:paraId="0D142CDE"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ღვინისა და ალკოჰოლიანი სასმელების ხარისხის კონტროლის მიზნით, ინსპექტირების, სახელმწიფო კონტროლისა და სახელმწიფო ზედამხედველობის ფარგლებში აღებული იქნა  1 116 ალკოჰოლური სასმელის  ნიმუში, ამასთან ერთად, საერთაშორისო აუდიტორული კომპანიების „SGS“ და „Bureau Veritas“ მიერ გაფორმების ეკონომიკურ ზონაში  184 კომპანიის პროდუქციაზე განხორციელდა ინსპექტირება. აღებული იქნა 440 ნიმუში, სერტიფიკატი გააუქმდა  20 კომპანიას;</w:t>
      </w:r>
    </w:p>
    <w:p w14:paraId="5A0A0AE7"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საფრანგეთის დედაქალაქ პარიზში გამართულ ღვინისა და ალკოჰოლიანი სასმელების საერთაშორისო გამოფენაში „VinExpo Paris“,  ქართული ღვინის მწარმოებელი 13 კომპანია მონაწილეობდა;</w:t>
      </w:r>
    </w:p>
    <w:p w14:paraId="4E5119FB"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იაპონიის დედაქალაქ ტოკიოში მიმდინარე კვებისა და სასმელების გამოფენაში („Foodex Japan 2023“) ქართული ღვინის მწარმოებელი 16 კომპანია მონაწილეობდა;</w:t>
      </w:r>
    </w:p>
    <w:p w14:paraId="185E98C3"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ნიუ-იორკში, ღვინისა და ალკოჰოლური სასმელების საერთაშორისო გამოფენაზე „Vinexpo New York“ ქართული ღვინის მწარმოებელმა 26-მა კომპანიამ წარადგინა საკუთარი პროდუქცია;</w:t>
      </w:r>
    </w:p>
    <w:p w14:paraId="00173DD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გერმანიის ქალაქ დიუსელდორფში (გამოფენა „ProWein-2023“) ქართული ღვინის 25 კომპანია მონაწილეობდა;</w:t>
      </w:r>
    </w:p>
    <w:p w14:paraId="16AD3D00"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კორეის რესპუბლიკის ქალაქ დეჯონში საერთაშორის ფესტივალზე „Daejeon International Wine Festival“ ქართული ღვინის 15 მწარმოებლის ღვინო იყო წარმოდგენილი;</w:t>
      </w:r>
    </w:p>
    <w:p w14:paraId="0F09EA31"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ქართული ღვინო წარდგენილი იყო მსოფლიოს 11 ქვეყანაში;</w:t>
      </w:r>
    </w:p>
    <w:p w14:paraId="0A6A1BFC"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დასავლეთ საქართველოს ვენახების კადასტრის პროგრამა  ხორციელდებოდა ოთხ რეგიონში - იმერეთი, გურია, სამეგრელო და აჭარა;</w:t>
      </w:r>
    </w:p>
    <w:p w14:paraId="23C04D1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„Cradle of Wine“-ს სასაქონლო ნიშნად რეგისტრაციისათვის მომზადდა და წარდგენილ იქნა განაცხადი დიდი ბრიტანეთის საპატენტო უწყებაში;  </w:t>
      </w:r>
    </w:p>
    <w:p w14:paraId="235A11AA"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ქვეყნის მასშტაბით (30 სექტემბრის მდგომარეობით) გადამუშავებულია 186.2 ათასი ტონა ყურძენი, საიდანაც 71.1 ათასი ტონა რქაწითელია, 77.4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19.2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 450 ღვინის კომპანია, ყურძნის გადამუშავების პროცესში ჩართული იყო 300 კომპანია.</w:t>
      </w:r>
    </w:p>
    <w:p w14:paraId="1AA29074"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rPr>
      </w:pPr>
    </w:p>
    <w:p w14:paraId="698C67F0" w14:textId="6C1A0495" w:rsidR="00927B97" w:rsidRPr="00636DF3" w:rsidRDefault="00927B97" w:rsidP="008C170A">
      <w:pPr>
        <w:pStyle w:val="Heading2"/>
        <w:spacing w:before="0" w:line="240" w:lineRule="auto"/>
        <w:rPr>
          <w:rFonts w:ascii="Sylfaen" w:hAnsi="Sylfaen" w:cs="Sylfaen"/>
          <w:bCs/>
          <w:sz w:val="22"/>
          <w:szCs w:val="22"/>
        </w:rPr>
      </w:pPr>
      <w:r w:rsidRPr="00636DF3">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14:paraId="3D2EC8C8" w14:textId="77777777" w:rsidR="0054430F" w:rsidRPr="00636DF3" w:rsidRDefault="0054430F" w:rsidP="008C170A">
      <w:pPr>
        <w:spacing w:line="240" w:lineRule="auto"/>
      </w:pPr>
    </w:p>
    <w:p w14:paraId="4A7C4C10"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r w:rsidRPr="00636DF3">
        <w:rPr>
          <w:rFonts w:ascii="Sylfaen" w:hAnsi="Sylfaen" w:cs="Sylfaen"/>
          <w:b/>
          <w:lang w:val="ka-GE"/>
        </w:rPr>
        <w:t xml:space="preserve"> </w:t>
      </w:r>
    </w:p>
    <w:p w14:paraId="1D7ECE8B" w14:textId="77777777" w:rsidR="00927B97" w:rsidRPr="00636DF3" w:rsidRDefault="00927B97"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სურსათის ეროვნული სააგენტო</w:t>
      </w:r>
    </w:p>
    <w:p w14:paraId="24C65DF9"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b/>
        </w:rPr>
      </w:pPr>
    </w:p>
    <w:p w14:paraId="188795E3"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სურსათის უვნებლობის სახელმწიფო კონტროლი: 13 299 ინსპექტირება; 3 575 დოკუმენტური შემოწმება, მონიტორინგი - 5 124;  ნიმუშის აღება - 4 281, ზედამხედველობა - 590; </w:t>
      </w:r>
    </w:p>
    <w:p w14:paraId="248DF318"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w:t>
      </w:r>
      <w:bookmarkStart w:id="52" w:name="_Hlk109472747"/>
      <w:r w:rsidRPr="00636DF3">
        <w:rPr>
          <w:rFonts w:ascii="Sylfaen" w:eastAsiaTheme="minorEastAsia" w:hAnsi="Sylfaen" w:cs="Sylfaen"/>
          <w:bCs/>
          <w:color w:val="000000"/>
          <w:shd w:val="clear" w:color="auto" w:fill="FFFFFF"/>
          <w:lang w:val="ka-GE"/>
        </w:rPr>
        <w:t xml:space="preserve"> გამოვლინდა 2 109 </w:t>
      </w:r>
      <w:bookmarkEnd w:id="52"/>
      <w:r w:rsidRPr="00636DF3">
        <w:rPr>
          <w:rFonts w:ascii="Sylfaen" w:eastAsiaTheme="minorEastAsia" w:hAnsi="Sylfaen" w:cs="Sylfaen"/>
          <w:bCs/>
          <w:color w:val="000000"/>
          <w:shd w:val="clear" w:color="auto" w:fill="FFFFFF"/>
          <w:lang w:val="ka-GE"/>
        </w:rPr>
        <w:t>ადმინისტრაციული სამართალდარღვევა;</w:t>
      </w:r>
    </w:p>
    <w:p w14:paraId="74B39A1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ეპიზოოტიური სტაბილურობის უზრუნველყოფის მიზნით დაავადებებზე (თურქული, ჯილეხი, ბრუცელოზი,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ვაქცინაცია ჩაუტარდა 3 156.7 ათას სულ ცხოველს, მათ შორის: </w:t>
      </w:r>
    </w:p>
    <w:p w14:paraId="2018E5C8"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თურქულის პროფილაქტიკური ვაქცინაცია - 662.3 ათას სულ მსხვილფეხა და 480.3 ათას სულ წვრილფეხა პირუტყვს;</w:t>
      </w:r>
    </w:p>
    <w:p w14:paraId="7633E393"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ჯილეხის პროფილაქტიკური ვაქცინაცია/რევაქცინაცია - 331.8 ათას სულ მსხვილფეხა, 604.4 ათას სულ წვრილფეხა პირუტყვს და 3.4 ათას სულ ცხენს;</w:t>
      </w:r>
    </w:p>
    <w:p w14:paraId="3FAE67E7"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ცოფის დაავადებაზე პროფილაქტიკური ვაქცინაცია - 272.7 ათას სულ შინაურ ხორცისმჭამელ (ძაღლი, კატა) ცხოველს;</w:t>
      </w:r>
    </w:p>
    <w:p w14:paraId="20D4D92B"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წვრილფეხა პირუტყვის ჭირის საწინააღმდეგოდ ვაქცინაცია - 374.9 ათას სულ წვრილფეხა პირუტყვს;</w:t>
      </w:r>
    </w:p>
    <w:p w14:paraId="209C0EB4"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ბრუცელოზის საწინააღმდეგო ვაქცინაცია - 48.6 ათას სულ მსხვილფეხა პირუტყვს;</w:t>
      </w:r>
    </w:p>
    <w:p w14:paraId="1DECDF31"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ცხვრისა და თხის ყვავილის საწინააღმდეგოდ ვაქცინაცია - 341.5 ათას სულ წვრილფეხა პირუტყვს;</w:t>
      </w:r>
    </w:p>
    <w:p w14:paraId="233B1F70" w14:textId="77777777" w:rsidR="00860530" w:rsidRPr="00636DF3" w:rsidRDefault="00860530"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lastRenderedPageBreak/>
        <w:t>მსხვილფეხა პირუტყვის ნოდულარული დერმატიტზე ვაქცინაცია - 36.8 ათას სულ მსხვილფეხა პირუტყვს.</w:t>
      </w:r>
    </w:p>
    <w:p w14:paraId="24765E0D"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8.0 ათასი სული მსხვილფეხა პირუტყვი; </w:t>
      </w:r>
    </w:p>
    <w:p w14:paraId="6C02CE25"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ექტოპარაზიტების საწინააღმდეგოდ დამუშავდა  364.4 ათასი სული მსხვილფეხა და წვრილფეხა პირუტყვი; </w:t>
      </w:r>
    </w:p>
    <w:p w14:paraId="42AB4ED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იდენტიფიცირებულია და რეგისტრირებულია 350.8 ათასი სული მსხვილფეხა, 305.3 ათასი სული წვრილფეხა საქონელი; </w:t>
      </w:r>
    </w:p>
    <w:p w14:paraId="40FC4913"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1 035 სახელმწიფო ვეტერინარული კონტროლი, მ.შ. გეგმიური ინსპექტირება - 646, არაგეგმიური ინსპექტირება - 109, გადამოწმება - 74, ინსპექტირება აღიარების მინიჭების მიზნით - 11, დოკუმენტური შემოწმება - 195, ფსიქოტროპული პრეპარატების გამომყენებელი კლინიკების სარეგისტრაციო შემოწმება - 9; გამოვლინდა 121 ადმინსიტრაციული სამართალდარღვევა;  </w:t>
      </w:r>
    </w:p>
    <w:p w14:paraId="298C35D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127 ნიმუში;</w:t>
      </w:r>
    </w:p>
    <w:p w14:paraId="02FB68E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ცხოველთა საკვების უვნებლობის მონიტორინგის მიზნით გამოკვლეულ იქნა თევზის ფქვილისდა სასურსათო დანიშნულების  ცხოველის საკვების 35 ნიმუში სალმონელაზე და ენტერობაქტერიებზე;</w:t>
      </w:r>
    </w:p>
    <w:p w14:paraId="01F53FCB"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თევზში მალაქიტის მწვანეს და ლეიკომალაქიტის მწვანეს გამოკვლევის მიზნით აღებული  და გამოსაკვლევად ლაბორატორიაში გადაცემული  იქნა  233 ნიმუში;</w:t>
      </w:r>
    </w:p>
    <w:p w14:paraId="389CED3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მონიტორინგის მიზნით, განხორციელდა ცოცხალ ცხოველების ბიოლოგიურ მასალის (სისხლი) და სასურსათო ცხოველის საკვების სულ 336 ნიმუშის აღება,15 მაჩვენებელზე გამოკვლევა და 1 122 ანალიზის გაკეთება;</w:t>
      </w:r>
    </w:p>
    <w:p w14:paraId="7746519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კალიების წინააღმდეგ დამუშავდა 83 800 ჰექტარამდე ფართობი; </w:t>
      </w:r>
    </w:p>
    <w:p w14:paraId="5FB4D988"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53" w:name="_Hlk109472991"/>
      <w:r w:rsidRPr="00636DF3">
        <w:rPr>
          <w:rFonts w:ascii="Sylfaen" w:eastAsiaTheme="minorEastAsia" w:hAnsi="Sylfaen" w:cs="Sylfaen"/>
          <w:bCs/>
          <w:color w:val="000000"/>
          <w:shd w:val="clear" w:color="auto" w:fill="FFFFFF"/>
          <w:lang w:val="ka-GE"/>
        </w:rPr>
        <w:t>ქვეყნის ტერიტორიის ფიტოსანიტარიული  მდგომარეობის და საკარანტინო მავნე ორგანიზმებისაგან თავისუფალი ზონების დადგენის მიზნით, გამოსაკვლევად რეგიონულ  სამმართველოებს გადაეცათ ფერომონები და საკვლევი მასალები.  ქვეყნის მასშტაბით განთავსდა 5 183 ერთეულამდე ფერომონიანი მწერსაჭერი ენტიმოლოგიური  გამოკვლევებისათვის;</w:t>
      </w:r>
    </w:p>
    <w:p w14:paraId="380A21EE"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მავნე ორგანიზმების დიაგნოსტიკისათვის სოფლის მეურნეობის სახელმწიფო ლაბორატორიას ჩაბარდა  885  ნიმუში;</w:t>
      </w:r>
    </w:p>
    <w:p w14:paraId="77C47409"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რისკის შემცველი ქიმიკატებიდან ფალსიფიცირების პრევენციის მიზნით, პესტიციდების/აგროქიმიკატების სარეალიზაციო ობიექტების კონტროლი განხორციელდა 234 ობიექტში. ლაბორატორიული კვლევებისათვის აღებულია 485 ნიმუში</w:t>
      </w:r>
      <w:bookmarkEnd w:id="53"/>
      <w:r w:rsidRPr="00636DF3">
        <w:rPr>
          <w:rFonts w:ascii="Sylfaen" w:eastAsiaTheme="minorEastAsia" w:hAnsi="Sylfaen" w:cs="Sylfaen"/>
          <w:bCs/>
          <w:color w:val="000000"/>
          <w:shd w:val="clear" w:color="auto" w:fill="FFFFFF"/>
          <w:lang w:val="ka-GE"/>
        </w:rPr>
        <w:t>;</w:t>
      </w:r>
    </w:p>
    <w:p w14:paraId="46A46F89"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კვალიფიციურ სანერგე მეურნეობებში სამეცნიერო-კვლევითი ცენტრის მომართვის საფუძველზე, მავნე ორგანიზმების დიაგნოსტიკის მიზნით ინსპექტირება განხორციელდა 38 სანერგეში, აღებულია 1 790 ლაბორატორიული ნიმუში;   </w:t>
      </w:r>
    </w:p>
    <w:p w14:paraId="2D57B4C3"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საანგარიში პერიოდში, მონიტორინგის მიზნით განთავსდა 6 300 ერთეულამდე ფერომონიანი დამჭერი, „მოიზიდე და გაანადგურე“ სადგურებზე დამონტაჟდა 112 229 ერთეული ფერომონი, მავნებლის გავრცელების კერებში დამუშავებულია 309 622 ჰექტრამდე ფართობი.</w:t>
      </w:r>
    </w:p>
    <w:p w14:paraId="602AFCFF" w14:textId="77777777" w:rsidR="0036597B" w:rsidRPr="00636DF3" w:rsidRDefault="0036597B" w:rsidP="008C170A">
      <w:pPr>
        <w:spacing w:after="0" w:line="240" w:lineRule="auto"/>
        <w:jc w:val="both"/>
        <w:rPr>
          <w:rFonts w:ascii="Sylfaen" w:eastAsiaTheme="minorEastAsia" w:hAnsi="Sylfaen" w:cs="Sylfaen"/>
          <w:bCs/>
          <w:color w:val="000000"/>
          <w:shd w:val="clear" w:color="auto" w:fill="FFFFFF"/>
          <w:lang w:val="ka-GE"/>
        </w:rPr>
      </w:pPr>
    </w:p>
    <w:p w14:paraId="75AF05CA" w14:textId="77777777" w:rsidR="00927B97" w:rsidRPr="00636DF3" w:rsidRDefault="00927B97" w:rsidP="008C170A">
      <w:pPr>
        <w:pStyle w:val="Heading2"/>
        <w:spacing w:before="0" w:after="240" w:line="240" w:lineRule="auto"/>
        <w:rPr>
          <w:rFonts w:ascii="Sylfaen" w:hAnsi="Sylfaen" w:cs="Sylfaen"/>
          <w:bCs/>
          <w:sz w:val="22"/>
          <w:szCs w:val="22"/>
        </w:rPr>
      </w:pPr>
      <w:r w:rsidRPr="00636DF3">
        <w:rPr>
          <w:rFonts w:ascii="Sylfaen" w:hAnsi="Sylfaen" w:cs="Sylfaen"/>
          <w:bCs/>
          <w:sz w:val="22"/>
          <w:szCs w:val="22"/>
          <w:lang w:val="ka-GE"/>
        </w:rPr>
        <w:t xml:space="preserve">10.5 </w:t>
      </w:r>
      <w:r w:rsidRPr="00636DF3">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14:paraId="567E1084"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3D4C74CA" w14:textId="77777777" w:rsidR="00927B97" w:rsidRPr="00636DF3" w:rsidRDefault="00927B97" w:rsidP="005A14CA">
      <w:pPr>
        <w:pStyle w:val="ListParagraph"/>
        <w:numPr>
          <w:ilvl w:val="0"/>
          <w:numId w:val="61"/>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სოფლის მეურნეობის სამეცნიერო-კვლევითი ცენტრი</w:t>
      </w:r>
    </w:p>
    <w:p w14:paraId="3929453F" w14:textId="77777777" w:rsidR="00927B97" w:rsidRPr="00636DF3" w:rsidRDefault="00927B97" w:rsidP="008C170A">
      <w:pPr>
        <w:tabs>
          <w:tab w:val="left" w:pos="450"/>
        </w:tabs>
        <w:spacing w:after="11" w:line="240" w:lineRule="auto"/>
        <w:ind w:left="360" w:right="40"/>
        <w:jc w:val="both"/>
        <w:rPr>
          <w:rFonts w:ascii="Sylfaen" w:hAnsi="Sylfaen"/>
          <w:highlight w:val="yellow"/>
        </w:rPr>
      </w:pPr>
    </w:p>
    <w:p w14:paraId="42B2F632"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მოძიებულია ადგილობრივი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ტიპიური სულადობები, განხორციელდა მათი იდენტიფიკაცია, აღრიცხვა და პირველადი ზოოტექნიკური კვლევა, შექმნილი საკოლექციო ჯგუფები გადაცემულია ფერმერებზე სანაშენე მეურნეობების შექმნის მიზნით;     </w:t>
      </w:r>
    </w:p>
    <w:p w14:paraId="669BA2AB"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შესწავლილია ცხოველთა დაავადებების გავრცელების არეალები, შემუშავებულია საწინააღმდეგო ღონისძიებების სისტემა;  </w:t>
      </w:r>
    </w:p>
    <w:p w14:paraId="7BBC776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083D78D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 ა   კონსერვაცია;</w:t>
      </w:r>
    </w:p>
    <w:p w14:paraId="3952BD62"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14:paraId="36381F2F"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საერთაშორისო სტანდარტების შესამაბისი სარგავი მასალის სერტიფიცირების სისტემის მხარდაჭერა;</w:t>
      </w:r>
    </w:p>
    <w:p w14:paraId="22112BF6"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ბიოაგროწარმოების დანერგვის ხელშეწყობა;</w:t>
      </w:r>
    </w:p>
    <w:p w14:paraId="07D046B3"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საქართველოსთვის პრიორიტეტული კულტურების   უნარჩენო ტექნოლოგიებსა და შენახვა-გადამუშავების თანამედროვე მეთოდებზე  მზადდება რეკომენდაციები;</w:t>
      </w:r>
    </w:p>
    <w:p w14:paraId="5C34FBB2"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სურსათისმიერი, ვეტერინარიული და ფიტოსანიტარული რისკის შეფასება ინიცირებულ საფრთხეებზე;</w:t>
      </w:r>
    </w:p>
    <w:p w14:paraId="77A8BE1E"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საქართველოს ნიადაგების მდგომარეობის შესწავლა სხვადასხვა მნიშვნელოვანი მაჩვენებლებით და მზადდება რეკომენდაციები ნიადაგის აღდგენისა და ნაყოფიერების  კონტროლის განხორციელებისათვის;</w:t>
      </w:r>
    </w:p>
    <w:p w14:paraId="1F9278AA" w14:textId="77777777" w:rsidR="00860530" w:rsidRPr="00636DF3" w:rsidRDefault="00860530"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შედგენილია ნიადაგის ნიმუშების აღების წერტილების განმსაზღვრელი ბადე დაგეგმილ მუნიციპალიტეტებში.</w:t>
      </w:r>
    </w:p>
    <w:p w14:paraId="5CB10D5A" w14:textId="77777777" w:rsidR="00927B97" w:rsidRPr="00636DF3" w:rsidRDefault="00927B97" w:rsidP="008C170A">
      <w:pPr>
        <w:tabs>
          <w:tab w:val="left" w:pos="450"/>
        </w:tabs>
        <w:spacing w:after="11" w:line="240" w:lineRule="auto"/>
        <w:ind w:left="360" w:right="40"/>
        <w:jc w:val="both"/>
        <w:rPr>
          <w:rFonts w:ascii="Sylfaen" w:hAnsi="Sylfaen"/>
        </w:rPr>
      </w:pPr>
      <w:r w:rsidRPr="00636DF3">
        <w:rPr>
          <w:rFonts w:ascii="Sylfaen" w:hAnsi="Sylfaen"/>
        </w:rPr>
        <w:t xml:space="preserve"> </w:t>
      </w:r>
    </w:p>
    <w:p w14:paraId="0F5A1D66" w14:textId="47B3FFAB" w:rsidR="00927B97" w:rsidRPr="00636DF3" w:rsidRDefault="00927B97" w:rsidP="008C170A">
      <w:pPr>
        <w:pStyle w:val="Heading2"/>
        <w:spacing w:before="0" w:line="240" w:lineRule="auto"/>
        <w:rPr>
          <w:rFonts w:ascii="Sylfaen" w:hAnsi="Sylfaen" w:cs="Sylfaen"/>
          <w:bCs/>
          <w:sz w:val="22"/>
          <w:szCs w:val="22"/>
          <w:lang w:val="ka-GE"/>
        </w:rPr>
      </w:pPr>
      <w:r w:rsidRPr="00636DF3">
        <w:rPr>
          <w:rFonts w:ascii="Sylfaen" w:hAnsi="Sylfaen" w:cs="Sylfaen"/>
          <w:bCs/>
          <w:sz w:val="22"/>
          <w:szCs w:val="22"/>
          <w:lang w:val="ka-GE"/>
        </w:rPr>
        <w:t>10.6 კვების პროდუქტების, ცხოველთა და მცენარეთა დაავადებების დიაგნოსტიკა (პროგრამული კოდი: 31 14)</w:t>
      </w:r>
    </w:p>
    <w:p w14:paraId="5F641DA2" w14:textId="77777777" w:rsidR="0036597B" w:rsidRPr="00636DF3" w:rsidRDefault="0036597B" w:rsidP="008C170A">
      <w:pPr>
        <w:spacing w:line="240" w:lineRule="auto"/>
        <w:rPr>
          <w:lang w:val="ka-GE"/>
        </w:rPr>
      </w:pPr>
    </w:p>
    <w:p w14:paraId="0F269485" w14:textId="77777777" w:rsidR="00927B97" w:rsidRPr="00636DF3" w:rsidRDefault="00927B97" w:rsidP="008C170A">
      <w:pPr>
        <w:pStyle w:val="ListParagraph"/>
        <w:tabs>
          <w:tab w:val="left" w:pos="450"/>
        </w:tabs>
        <w:spacing w:after="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561C6A36" w14:textId="77777777" w:rsidR="00927B97" w:rsidRPr="00636DF3" w:rsidRDefault="00927B97" w:rsidP="005A14CA">
      <w:pPr>
        <w:pStyle w:val="ListParagraph"/>
        <w:numPr>
          <w:ilvl w:val="0"/>
          <w:numId w:val="58"/>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სოფლის მეურნეობის სახელმწიფო ლაბორატორია</w:t>
      </w:r>
    </w:p>
    <w:p w14:paraId="1B2386CA" w14:textId="77777777" w:rsidR="00927B97" w:rsidRPr="00636DF3" w:rsidRDefault="00927B97" w:rsidP="008C170A">
      <w:pPr>
        <w:pStyle w:val="ListParagraph"/>
        <w:tabs>
          <w:tab w:val="left" w:pos="450"/>
        </w:tabs>
        <w:spacing w:after="0" w:line="240" w:lineRule="auto"/>
        <w:ind w:left="360" w:hanging="360"/>
        <w:jc w:val="right"/>
        <w:rPr>
          <w:rFonts w:ascii="Sylfaen" w:hAnsi="Sylfaen" w:cs="Sylfaen"/>
          <w:highlight w:val="yellow"/>
          <w:lang w:val="ka-GE"/>
        </w:rPr>
      </w:pPr>
    </w:p>
    <w:p w14:paraId="666A800C"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ქვეყნის მასშტაბით ლაბორატორიაში შესული იქნა დაახლოებით  -  428 940 - მდე ნიმუში, ჩატარებულია - 428 940 კვლევა; </w:t>
      </w:r>
    </w:p>
    <w:p w14:paraId="1EBF3A95"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ჩატარებულია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- 65, ბრუცელოზი- 4 101, ცხოველთა პარაზიტული დაავადება - 71, პასტერელოზი - 7, სალმონელოზი - 1, მასტიტი - 474, ბრადზოტი - 5, ენტეროტოქსემია - 16, ჯილეხი - 9, კოლიბაქტერიოზი - 9;</w:t>
      </w:r>
    </w:p>
    <w:p w14:paraId="29372106"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ეშერიხია კოლი და კოლიფორმული ბაქტერიები (სასმელ წყალში) – 180, მეზოფილური აერობები </w:t>
      </w:r>
      <w:r w:rsidRPr="00636DF3">
        <w:rPr>
          <w:rFonts w:ascii="Sylfaen" w:eastAsiaTheme="minorEastAsia" w:hAnsi="Sylfaen" w:cs="Sylfaen"/>
          <w:bCs/>
          <w:color w:val="000000"/>
          <w:shd w:val="clear" w:color="auto" w:fill="FFFFFF"/>
          <w:lang w:val="ka-GE"/>
        </w:rPr>
        <w:lastRenderedPageBreak/>
        <w:t>და ფაკულტატური ანაერობები (წყალში)  - 328, ფეკალური სტრეპტოკოკი (წყალში) – 165,  აერობული მიკროორგანიზმების კოლონიების რაოდენობა - 22, კოლიფორმები - 75, კოაგულაზა დადებითი სტაფილოკოკი - 15, სალმონელა -133,  ენტერობაქტერიები - 30;</w:t>
      </w:r>
    </w:p>
    <w:p w14:paraId="42FAB42D"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ბაქტერიოლოგიური - 29, ენტომოლოგიური - 75, მიკოლოგიური - 156, ჰელმინთოლოგიური - 28.</w:t>
      </w:r>
    </w:p>
    <w:p w14:paraId="300CA0F6" w14:textId="77777777" w:rsidR="0036597B" w:rsidRPr="00636DF3" w:rsidRDefault="0036597B" w:rsidP="008C170A">
      <w:pPr>
        <w:spacing w:after="0" w:line="240" w:lineRule="auto"/>
        <w:jc w:val="both"/>
        <w:rPr>
          <w:rFonts w:ascii="Sylfaen" w:eastAsiaTheme="minorEastAsia" w:hAnsi="Sylfaen" w:cs="Sylfaen"/>
          <w:bCs/>
          <w:color w:val="000000"/>
          <w:highlight w:val="yellow"/>
          <w:shd w:val="clear" w:color="auto" w:fill="FFFFFF"/>
          <w:lang w:val="ka-GE"/>
        </w:rPr>
      </w:pPr>
    </w:p>
    <w:p w14:paraId="2B8D322F" w14:textId="77777777" w:rsidR="00927B97" w:rsidRPr="00636DF3" w:rsidRDefault="00927B97" w:rsidP="008C170A">
      <w:pPr>
        <w:pStyle w:val="Heading2"/>
        <w:spacing w:line="240" w:lineRule="auto"/>
        <w:rPr>
          <w:rFonts w:ascii="Sylfaen" w:hAnsi="Sylfaen" w:cs="Sylfaen"/>
          <w:bCs/>
          <w:sz w:val="22"/>
          <w:szCs w:val="22"/>
        </w:rPr>
      </w:pPr>
      <w:r w:rsidRPr="00636DF3">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62CB0685" w14:textId="77777777" w:rsidR="00927B97" w:rsidRPr="00636DF3" w:rsidRDefault="00927B97" w:rsidP="008C170A">
      <w:pPr>
        <w:pStyle w:val="ListParagraph"/>
        <w:tabs>
          <w:tab w:val="left" w:pos="450"/>
        </w:tabs>
        <w:spacing w:before="120" w:after="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21C6072B" w14:textId="77777777" w:rsidR="00927B97" w:rsidRPr="00636DF3" w:rsidRDefault="00927B97" w:rsidP="005A14CA">
      <w:pPr>
        <w:pStyle w:val="ListParagraph"/>
        <w:numPr>
          <w:ilvl w:val="0"/>
          <w:numId w:val="58"/>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14:paraId="450DB0D9" w14:textId="77777777" w:rsidR="00927B97" w:rsidRPr="00636DF3" w:rsidRDefault="00927B97" w:rsidP="008C170A">
      <w:pPr>
        <w:tabs>
          <w:tab w:val="left" w:pos="450"/>
        </w:tabs>
        <w:spacing w:after="0" w:line="240" w:lineRule="auto"/>
        <w:jc w:val="both"/>
        <w:rPr>
          <w:rFonts w:ascii="Sylfaen" w:hAnsi="Sylfaen" w:cs="Sylfaen"/>
          <w:highlight w:val="yellow"/>
          <w:lang w:val="ka-GE"/>
        </w:rPr>
      </w:pPr>
    </w:p>
    <w:p w14:paraId="7C195870"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მიწის რესურსების ინტეგრირებულ მონაცემთა ბაზის შექმნისა და განვითარების შესახებ კონცეფციის საფუძველზე განხორციელდა საპილოტე პროექტი ყვარლისა და ლაგოდეხის მუნიციპალიტეტებში;</w:t>
      </w:r>
    </w:p>
    <w:p w14:paraId="7362B74C"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„Google Earth Engine“ (GEE) პროგრამული უზრუნველყოფის და Sentinnel-2“ სატელიტური მონაცემის გამოყენებით დამუშავდა ალგორითმები მიწის საფარისა და მიწათსარგებლობის ტიპების კლასიფიკაციისთვის;</w:t>
      </w:r>
    </w:p>
    <w:p w14:paraId="2D1ECD21"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 „სახელმწიფო საკუთრებაში არსებული საძოვრების ხელმისაწვდომობის სახელმწიფო პროგრამის“ ფარგლებში შემოვიდა 134 განაცხადი, სულ მოთხოვნილია 9 316 ჰა საძოვრის იჯარით გაცემა;</w:t>
      </w:r>
    </w:p>
    <w:p w14:paraId="11B041D5" w14:textId="77777777"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ქარსაფარი (მინდორდაცვითი) ზოლის ინვენტარიზაციის ქვეპროგრამის ფარგლებში დედოფლისწყაროს და ქარელის მუნიციპალიტეტებში განხორციელდა ქარსაფარი (მინდორდაცვითი) ზოლების ინვენტარიზაცია;</w:t>
      </w:r>
    </w:p>
    <w:p w14:paraId="31DA4FDD" w14:textId="764CF89E" w:rsidR="00801C5C" w:rsidRPr="00636DF3" w:rsidRDefault="00801C5C"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საქართველოს მთავრობის </w:t>
      </w:r>
      <w:r w:rsidR="0094711B" w:rsidRPr="00636DF3">
        <w:rPr>
          <w:rFonts w:ascii="Sylfaen" w:eastAsiaTheme="minorEastAsia" w:hAnsi="Sylfaen" w:cs="Sylfaen"/>
          <w:bCs/>
          <w:color w:val="000000"/>
          <w:shd w:val="clear" w:color="auto" w:fill="FFFFFF"/>
          <w:lang w:val="ka-GE"/>
        </w:rPr>
        <w:t>მიერ</w:t>
      </w:r>
      <w:r w:rsidRPr="00636DF3">
        <w:rPr>
          <w:rFonts w:ascii="Sylfaen" w:eastAsiaTheme="minorEastAsia" w:hAnsi="Sylfaen" w:cs="Sylfaen"/>
          <w:bCs/>
          <w:color w:val="000000"/>
          <w:shd w:val="clear" w:color="auto" w:fill="FFFFFF"/>
          <w:lang w:val="ka-GE"/>
        </w:rPr>
        <w:t xml:space="preserve"> დამტკიცდა „ქარსაფარი ზოლის აღდგენის, გაშენებისა და მართვის სახელმწიფო პროგრამა“.</w:t>
      </w:r>
    </w:p>
    <w:p w14:paraId="532D4F46" w14:textId="77777777" w:rsidR="00927B97" w:rsidRPr="00636DF3" w:rsidRDefault="00927B97" w:rsidP="008C170A">
      <w:pPr>
        <w:spacing w:line="240" w:lineRule="auto"/>
        <w:rPr>
          <w:rFonts w:ascii="Sylfaen" w:hAnsi="Sylfaen"/>
          <w:highlight w:val="yellow"/>
        </w:rPr>
      </w:pPr>
    </w:p>
    <w:p w14:paraId="53B204A0" w14:textId="77777777" w:rsidR="000872E3" w:rsidRPr="00636DF3" w:rsidRDefault="000872E3"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სასამართლო სისტემა</w:t>
      </w:r>
    </w:p>
    <w:p w14:paraId="6F685EE4" w14:textId="6E765322" w:rsidR="00F04769" w:rsidRPr="00636DF3" w:rsidRDefault="00F04769" w:rsidP="008C170A">
      <w:pPr>
        <w:spacing w:line="240" w:lineRule="auto"/>
        <w:rPr>
          <w:rFonts w:ascii="Sylfaen" w:hAnsi="Sylfaen"/>
        </w:rPr>
      </w:pPr>
    </w:p>
    <w:p w14:paraId="436A426B" w14:textId="77777777" w:rsidR="00BF353A" w:rsidRPr="00636DF3" w:rsidRDefault="00BF353A" w:rsidP="008C170A">
      <w:pPr>
        <w:pStyle w:val="Heading2"/>
        <w:spacing w:before="0" w:line="240" w:lineRule="auto"/>
        <w:jc w:val="both"/>
        <w:rPr>
          <w:rFonts w:ascii="Sylfaen" w:hAnsi="Sylfaen" w:cs="Sylfaen"/>
          <w:bCs/>
          <w:sz w:val="22"/>
          <w:szCs w:val="22"/>
        </w:rPr>
      </w:pPr>
      <w:r w:rsidRPr="00636DF3">
        <w:rPr>
          <w:rFonts w:ascii="Sylfaen" w:hAnsi="Sylfaen" w:cs="Sylfaen"/>
          <w:bCs/>
          <w:sz w:val="22"/>
          <w:szCs w:val="22"/>
        </w:rPr>
        <w:t>11.1 სასამართლო სისტემა (პროგრამული კოდები 07 00–10 00)</w:t>
      </w:r>
    </w:p>
    <w:p w14:paraId="5E82D79D" w14:textId="77777777" w:rsidR="00BF353A" w:rsidRPr="00636DF3" w:rsidRDefault="00BF353A" w:rsidP="008C170A">
      <w:pPr>
        <w:pStyle w:val="abzacixml"/>
        <w:spacing w:line="240" w:lineRule="auto"/>
        <w:ind w:left="990" w:firstLine="0"/>
        <w:rPr>
          <w:sz w:val="22"/>
          <w:szCs w:val="22"/>
        </w:rPr>
      </w:pPr>
    </w:p>
    <w:p w14:paraId="5C968C95" w14:textId="77777777" w:rsidR="00BF353A" w:rsidRPr="00636DF3" w:rsidRDefault="00BF353A" w:rsidP="008C170A">
      <w:pPr>
        <w:pStyle w:val="ListParagraph"/>
        <w:spacing w:after="0" w:line="240" w:lineRule="auto"/>
        <w:ind w:left="0"/>
        <w:jc w:val="both"/>
        <w:rPr>
          <w:rFonts w:ascii="Sylfaen" w:hAnsi="Sylfaen" w:cs="Sylfaen"/>
        </w:rPr>
      </w:pPr>
      <w:r w:rsidRPr="00636DF3">
        <w:rPr>
          <w:rFonts w:ascii="Sylfaen" w:hAnsi="Sylfaen" w:cs="Sylfaen"/>
        </w:rPr>
        <w:t xml:space="preserve">პროგრამის განმახორციელებელი:  </w:t>
      </w:r>
    </w:p>
    <w:p w14:paraId="169C1536" w14:textId="77777777" w:rsidR="00BF353A" w:rsidRPr="00636DF3" w:rsidRDefault="00BF353A"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საქართველოს იუსტიციის უმაღლესი საბჭო;</w:t>
      </w:r>
    </w:p>
    <w:p w14:paraId="7CE66D5D" w14:textId="77777777" w:rsidR="00BF353A" w:rsidRPr="00636DF3" w:rsidRDefault="00BF353A"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საქართველოს იუსტიციის უმაღლეს საბჭოსთან არსებული სსიპ - საერთო სასამართლოების დეპარტამენტი;</w:t>
      </w:r>
    </w:p>
    <w:p w14:paraId="2EFE8432" w14:textId="77777777" w:rsidR="00BF353A" w:rsidRPr="00636DF3" w:rsidRDefault="00BF353A"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საქართველოს საკონსტიტუციო სასამართლო;</w:t>
      </w:r>
    </w:p>
    <w:p w14:paraId="75222BEE" w14:textId="77777777" w:rsidR="00BF353A" w:rsidRPr="00636DF3" w:rsidRDefault="00BF353A" w:rsidP="008C170A">
      <w:pPr>
        <w:pStyle w:val="abzacixml"/>
        <w:numPr>
          <w:ilvl w:val="0"/>
          <w:numId w:val="8"/>
        </w:numPr>
        <w:tabs>
          <w:tab w:val="left" w:pos="1080"/>
        </w:tabs>
        <w:autoSpaceDE w:val="0"/>
        <w:autoSpaceDN w:val="0"/>
        <w:adjustRightInd w:val="0"/>
        <w:spacing w:line="240" w:lineRule="auto"/>
        <w:ind w:hanging="540"/>
        <w:rPr>
          <w:sz w:val="22"/>
          <w:szCs w:val="22"/>
        </w:rPr>
      </w:pPr>
      <w:r w:rsidRPr="00636DF3">
        <w:rPr>
          <w:sz w:val="22"/>
          <w:szCs w:val="22"/>
        </w:rPr>
        <w:t>საქართველოს უზენაესი სასამართლო.</w:t>
      </w:r>
    </w:p>
    <w:p w14:paraId="3AFC4B63" w14:textId="77777777" w:rsidR="00BF353A" w:rsidRPr="00636DF3" w:rsidRDefault="00BF353A" w:rsidP="008C170A">
      <w:pPr>
        <w:pStyle w:val="abzacixml"/>
        <w:spacing w:line="240" w:lineRule="auto"/>
        <w:ind w:left="990" w:firstLine="0"/>
        <w:rPr>
          <w:sz w:val="22"/>
          <w:szCs w:val="22"/>
          <w:highlight w:val="yellow"/>
        </w:rPr>
      </w:pPr>
    </w:p>
    <w:p w14:paraId="012A40D1" w14:textId="77777777"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bCs/>
          <w:color w:val="000000" w:themeColor="text1"/>
          <w:sz w:val="22"/>
          <w:szCs w:val="22"/>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4D054E8B" w14:textId="77777777"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bCs/>
          <w:color w:val="000000" w:themeColor="text1"/>
          <w:sz w:val="22"/>
          <w:szCs w:val="22"/>
        </w:rPr>
        <w:t>მარტში ჩატარდა მოსამართლეობის საკვალიფიკაციო გამოცდა. დარეგისტრირდა 225 კანდიდატი, გამოცდა ჩააბარა 40-მა აპლიკანტმა, მათ შორის, სამოქალაქო და ადმინისტრაციული სამართლის სპეციალიზაციით 28-მ, ხოლო სისხლის სამართლის სპეციალიზაციით - 12-მა;</w:t>
      </w:r>
    </w:p>
    <w:p w14:paraId="5FA30250" w14:textId="77777777"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bCs/>
          <w:color w:val="000000" w:themeColor="text1"/>
          <w:sz w:val="22"/>
          <w:szCs w:val="22"/>
        </w:rPr>
        <w:lastRenderedPageBreak/>
        <w:t>ივნისში ჩატარდა მოსამართლეობის საკვალიფიკაციო გამოცდა. გამოცდაში მონაწილეობის მისაღებად დარეგისტრირდა 195 კანდიდატი. გამოცდა ჩააბარა 52-მა აპლიკანტმა, კერძოდ, სამოქალაქო და ადმინისტრაციული სამართლის სპეციალიზაციით - 28-მ, სისხლის სამართლის სპეციალიზაციით - 23-მა,   ხოლო საერთო სპეციალიზაციით - ერთმა;</w:t>
      </w:r>
    </w:p>
    <w:p w14:paraId="0B9C97E0" w14:textId="15D57B8A" w:rsidR="004824F6" w:rsidRPr="00636DF3" w:rsidRDefault="009D3C91"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color w:val="000000" w:themeColor="text1"/>
          <w:sz w:val="22"/>
          <w:szCs w:val="22"/>
          <w:lang w:eastAsia="x-none"/>
        </w:rPr>
        <w:t>სექტემბერ</w:t>
      </w:r>
      <w:r w:rsidR="004824F6" w:rsidRPr="00636DF3">
        <w:rPr>
          <w:color w:val="000000" w:themeColor="text1"/>
          <w:sz w:val="22"/>
          <w:szCs w:val="22"/>
          <w:lang w:eastAsia="x-none"/>
        </w:rPr>
        <w:t>ში ჩატარდა მოსამართლეობის საკვალიფიკაციო გამოცდა. გამოცდაში მონაწილეობის მისაღებად დარეგისტრირდა 182 კანდიდატი. გამოცდა ჩააბარა 42-მა აპლიკანტმა, კერძოდ, სამოქალაქო და ადმინისტრაციული სამართლის სპეციალიზაციით - 17-მა, სისხლის სამართლის სპეციალიზაციით - 25-მა;</w:t>
      </w:r>
    </w:p>
    <w:p w14:paraId="117B1391" w14:textId="608E851E"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rFonts w:eastAsia="Sylfaen"/>
          <w:color w:val="000000" w:themeColor="text1"/>
          <w:sz w:val="22"/>
          <w:szCs w:val="22"/>
          <w:lang w:bidi="en-US"/>
        </w:rPr>
        <w:t>საქართველოს იუსტიციის უმაღლესი საბჭოს ივლისის განკარგულებით საქართველოს იუსტიციის უმაღლეს სკოლაში ჩაირიცხა 30 მსმენელი;</w:t>
      </w:r>
    </w:p>
    <w:p w14:paraId="39AA5514" w14:textId="77777777"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color w:val="000000" w:themeColor="text1"/>
          <w:sz w:val="22"/>
          <w:szCs w:val="22"/>
          <w:lang w:eastAsia="x-none"/>
        </w:rPr>
        <w:t>საქართველოს იუსტიციის უმაღლესმა საბჭომ მოსამართლეობის კანდიდატთა შესარჩევი კონკურსი გამოაცხადა სააპელაციო და რაიონულ (საქალაქო) სასამართლოებში არსებულ 76 ვაკანტურ თანამდებობაზე. კონკურსში მონაწილეობის მიზნით რეგისტრაცია გაიარა 21 კანდიდატმა და გადავიდნენ მომდევნო ეტაპზე; კანდიდატებიდან 10 იყო მოქმედი მოსამართლე, 7 - ყოფილი მოსამართლე, ხოლო 4 - იუსტიციის უმაღლესი სკოლის მსმენელი.</w:t>
      </w:r>
    </w:p>
    <w:p w14:paraId="568EAAF8" w14:textId="523054C3" w:rsidR="004824F6" w:rsidRPr="00636DF3" w:rsidRDefault="004824F6" w:rsidP="008C170A">
      <w:pPr>
        <w:pStyle w:val="abzacixml"/>
        <w:numPr>
          <w:ilvl w:val="0"/>
          <w:numId w:val="21"/>
        </w:numPr>
        <w:autoSpaceDE w:val="0"/>
        <w:autoSpaceDN w:val="0"/>
        <w:adjustRightInd w:val="0"/>
        <w:spacing w:line="240" w:lineRule="auto"/>
        <w:ind w:left="0"/>
        <w:rPr>
          <w:bCs/>
          <w:color w:val="000000" w:themeColor="text1"/>
          <w:sz w:val="22"/>
          <w:szCs w:val="22"/>
        </w:rPr>
      </w:pPr>
      <w:r w:rsidRPr="00636DF3">
        <w:rPr>
          <w:color w:val="000000" w:themeColor="text1"/>
          <w:sz w:val="22"/>
          <w:szCs w:val="22"/>
          <w:lang w:eastAsia="x-none"/>
        </w:rPr>
        <w:t>საქართველოს იუსტიციის უმაღლესი საბჭოს თებერვლის  განკარგულებით თანამდებობაზე განწესდა 7 მოსამართლე. აქედან, 6 არის მოქმედი მოსამართლე, რომლებიც უვადოდ განწესდნენ მოსამართლის თანამდებობაზე, ხოლო 1 - იუსტიციის უმაღლესი სკოლის მსმენელი, რომელიც თანამდებობაზე განწესდა 3 წლის ვადით;</w:t>
      </w:r>
    </w:p>
    <w:p w14:paraId="3A41C99B" w14:textId="77777777" w:rsidR="004824F6" w:rsidRPr="00636DF3" w:rsidRDefault="004824F6"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 xml:space="preserve">განხორციელდა გამოსაცდელი ვადით დანიშნული 48 მოსამართლის რიგით მეორე შეფასება. </w:t>
      </w:r>
      <w:r w:rsidRPr="00636DF3">
        <w:rPr>
          <w:sz w:val="22"/>
          <w:szCs w:val="22"/>
          <w:lang w:eastAsia="x-none"/>
        </w:rPr>
        <w:t xml:space="preserve">გამოსაცდელი ვადით დანიშნული 6 მოსამართლის რიგით პირველი შეფასება. ასევე, განხორციელდა </w:t>
      </w:r>
      <w:r w:rsidRPr="00636DF3">
        <w:rPr>
          <w:bCs/>
          <w:sz w:val="22"/>
          <w:szCs w:val="22"/>
        </w:rPr>
        <w:t>გამოსაცდელი ვადით დანიშნული 27 მოსამართლის რიგით მესამე შეფასება;</w:t>
      </w:r>
    </w:p>
    <w:p w14:paraId="08E00D2A" w14:textId="77777777" w:rsidR="004824F6" w:rsidRPr="00636DF3" w:rsidRDefault="004824F6"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166 ნაფიცი მსაჯული და 727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1665AD2C" w14:textId="77777777" w:rsidR="004824F6" w:rsidRPr="00636DF3" w:rsidRDefault="004824F6"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ფოთის თელავის, გურჯაანისა და ოზურგეთის რაიონული, საგარეჯოს, ახმეტის, ხობის, ხულოს, შუახევისა და ქედის  მაგისტრატი სასამართლოს შენობების სარემონტო სამუშაოები, ასევე ხაშურის რაიონული სასამართლოს შენობის სარეზერვო წყალმომარაგების ქსელის (სისტემის) მოწყობისა და არსებულ ქსელზე დაერთების სამუშაოები;</w:t>
      </w:r>
    </w:p>
    <w:p w14:paraId="55B12B34" w14:textId="77777777" w:rsidR="004824F6" w:rsidRPr="00636DF3" w:rsidRDefault="004824F6" w:rsidP="008C170A">
      <w:pPr>
        <w:pStyle w:val="abzacixml"/>
        <w:numPr>
          <w:ilvl w:val="0"/>
          <w:numId w:val="21"/>
        </w:numPr>
        <w:autoSpaceDE w:val="0"/>
        <w:autoSpaceDN w:val="0"/>
        <w:adjustRightInd w:val="0"/>
        <w:spacing w:line="240" w:lineRule="auto"/>
        <w:ind w:left="0"/>
        <w:rPr>
          <w:bCs/>
          <w:sz w:val="22"/>
          <w:szCs w:val="22"/>
        </w:rPr>
      </w:pPr>
      <w:r w:rsidRPr="00636DF3">
        <w:rPr>
          <w:bCs/>
          <w:sz w:val="22"/>
          <w:szCs w:val="22"/>
        </w:rPr>
        <w:t>განხორციელდა თბილისის საქალაქო, მცხეთის რაიონული, საგარეჯოს მაგისტრატი სასამართლოსა და სსიპ საერთო სასამართლოების დეპარტამენტის შენობების სარემონტო სამუშაოები.</w:t>
      </w:r>
    </w:p>
    <w:p w14:paraId="4C603F8E" w14:textId="7CA085E7" w:rsidR="00BF353A" w:rsidRPr="00636DF3" w:rsidRDefault="00BF353A" w:rsidP="008C170A">
      <w:pPr>
        <w:spacing w:line="240" w:lineRule="auto"/>
        <w:rPr>
          <w:rFonts w:ascii="Sylfaen" w:hAnsi="Sylfaen"/>
          <w:highlight w:val="yellow"/>
        </w:rPr>
      </w:pPr>
    </w:p>
    <w:p w14:paraId="4B08D4D5" w14:textId="105E64D1" w:rsidR="00C66E5A" w:rsidRPr="00191262" w:rsidRDefault="00C66E5A" w:rsidP="008C170A">
      <w:pPr>
        <w:pStyle w:val="Heading2"/>
        <w:spacing w:line="240" w:lineRule="auto"/>
        <w:jc w:val="both"/>
        <w:rPr>
          <w:rFonts w:ascii="Sylfaen" w:hAnsi="Sylfaen"/>
          <w:bCs/>
          <w:sz w:val="22"/>
          <w:szCs w:val="22"/>
        </w:rPr>
      </w:pPr>
      <w:r w:rsidRPr="00191262">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2CD9CCD1" w14:textId="77777777" w:rsidR="00C66E5A" w:rsidRPr="00191262" w:rsidRDefault="00C66E5A"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lang w:eastAsia="x-none"/>
        </w:rPr>
      </w:pPr>
    </w:p>
    <w:p w14:paraId="3A9334CF" w14:textId="77777777" w:rsidR="00C66E5A" w:rsidRPr="00191262" w:rsidRDefault="00C66E5A" w:rsidP="008C170A">
      <w:pPr>
        <w:tabs>
          <w:tab w:val="left" w:pos="10440"/>
        </w:tabs>
        <w:spacing w:after="0" w:line="240" w:lineRule="auto"/>
        <w:rPr>
          <w:rFonts w:ascii="Sylfaen" w:hAnsi="Sylfaen" w:cs="Sylfaen"/>
          <w:color w:val="000000" w:themeColor="text1"/>
        </w:rPr>
      </w:pPr>
      <w:r w:rsidRPr="00191262">
        <w:rPr>
          <w:rFonts w:ascii="Sylfaen" w:hAnsi="Sylfaen" w:cs="Sylfaen"/>
          <w:color w:val="000000" w:themeColor="text1"/>
        </w:rPr>
        <w:t>პროგრამის განმახორციელებელი:</w:t>
      </w:r>
    </w:p>
    <w:p w14:paraId="3C5DBC98" w14:textId="77777777" w:rsidR="00C66E5A" w:rsidRPr="00191262" w:rsidRDefault="00C66E5A" w:rsidP="008C170A">
      <w:pPr>
        <w:pStyle w:val="ListParagraph"/>
        <w:numPr>
          <w:ilvl w:val="0"/>
          <w:numId w:val="22"/>
        </w:numPr>
        <w:tabs>
          <w:tab w:val="left" w:pos="10440"/>
        </w:tabs>
        <w:autoSpaceDE w:val="0"/>
        <w:autoSpaceDN w:val="0"/>
        <w:adjustRightInd w:val="0"/>
        <w:spacing w:after="0" w:line="240" w:lineRule="auto"/>
        <w:ind w:left="720"/>
        <w:rPr>
          <w:rFonts w:ascii="Sylfaen" w:hAnsi="Sylfaen"/>
        </w:rPr>
      </w:pPr>
      <w:r w:rsidRPr="00191262">
        <w:rPr>
          <w:rFonts w:ascii="Sylfaen" w:hAnsi="Sylfaen"/>
        </w:rPr>
        <w:t>სსიპ ლევან სამხარაულის სახელობის სასამართლო ექსპერტიზის ეროვნული ბიურო</w:t>
      </w:r>
    </w:p>
    <w:p w14:paraId="7318F36D" w14:textId="77777777" w:rsidR="00C66E5A" w:rsidRPr="00191262" w:rsidRDefault="00C66E5A" w:rsidP="008C170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lang w:eastAsia="x-none"/>
        </w:rPr>
      </w:pPr>
    </w:p>
    <w:p w14:paraId="1F3F7F21" w14:textId="0A563BF1" w:rsidR="00C66E5A" w:rsidRPr="00191262" w:rsidRDefault="00C66E5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1262">
        <w:rPr>
          <w:rFonts w:ascii="Sylfaen" w:eastAsiaTheme="minorEastAsia" w:hAnsi="Sylfaen" w:cs="Sylfaen"/>
          <w:bCs/>
          <w:color w:val="000000"/>
          <w:shd w:val="clear" w:color="auto" w:fill="FFFFFF"/>
          <w:lang w:val="ka-GE"/>
        </w:rPr>
        <w:t xml:space="preserve">სსიპ - ლევან სამხარაულის სახელობის სასამართლო ექსპერტიზის ეროვნულმა ბიურომ განახორციელა საქართველოს და უცხო ქვეყნის ფიზიკურ და იურიდიულ პირების საექსპერტო მომსახურება. ბიუროს მომსახურებით ისარგებლა სახელმწიფო, ასევე კერძო სტრუქტურებმა, საბიუჯეტო ორგანიზაციებმა, კომერციული და არაკომერციული დაწესებულებებმა, ასევე ფიზიკურმა პირებმა. </w:t>
      </w:r>
    </w:p>
    <w:p w14:paraId="3544A41E" w14:textId="3197627C" w:rsidR="0046711D" w:rsidRPr="00191262" w:rsidRDefault="0046711D" w:rsidP="008C170A">
      <w:pPr>
        <w:numPr>
          <w:ilvl w:val="3"/>
          <w:numId w:val="2"/>
        </w:numPr>
        <w:spacing w:after="0" w:line="240" w:lineRule="auto"/>
        <w:ind w:left="0"/>
        <w:jc w:val="both"/>
        <w:rPr>
          <w:rFonts w:ascii="Sylfaen" w:eastAsia="Times New Roman" w:hAnsi="Sylfaen"/>
          <w:bCs/>
          <w:color w:val="000000"/>
          <w:lang w:val="ka-GE"/>
        </w:rPr>
      </w:pPr>
      <w:r w:rsidRPr="00191262">
        <w:rPr>
          <w:rFonts w:ascii="Sylfaen" w:eastAsiaTheme="minorEastAsia" w:hAnsi="Sylfaen" w:cs="Sylfaen"/>
          <w:bCs/>
          <w:color w:val="000000"/>
          <w:shd w:val="clear" w:color="auto" w:fill="FFFFFF"/>
          <w:lang w:val="ka-GE"/>
        </w:rPr>
        <w:lastRenderedPageBreak/>
        <w:t xml:space="preserve">საანგარიშო პერიოდში გაიცა </w:t>
      </w:r>
      <w:r w:rsidR="00B01C31">
        <w:rPr>
          <w:rFonts w:ascii="Sylfaen" w:eastAsiaTheme="minorEastAsia" w:hAnsi="Sylfaen" w:cs="Sylfaen"/>
          <w:bCs/>
          <w:color w:val="000000"/>
          <w:shd w:val="clear" w:color="auto" w:fill="FFFFFF"/>
          <w:lang w:val="ka-GE"/>
        </w:rPr>
        <w:t>49</w:t>
      </w:r>
      <w:r w:rsidRPr="00191262">
        <w:rPr>
          <w:rFonts w:ascii="Sylfaen" w:eastAsiaTheme="minorEastAsia" w:hAnsi="Sylfaen" w:cs="Sylfaen"/>
          <w:bCs/>
          <w:color w:val="000000"/>
          <w:shd w:val="clear" w:color="auto" w:fill="FFFFFF"/>
          <w:lang w:val="ka-GE"/>
        </w:rPr>
        <w:t>.0 ათა</w:t>
      </w:r>
      <w:bookmarkStart w:id="54" w:name="_GoBack"/>
      <w:bookmarkEnd w:id="54"/>
      <w:r w:rsidRPr="00191262">
        <w:rPr>
          <w:rFonts w:ascii="Sylfaen" w:eastAsiaTheme="minorEastAsia" w:hAnsi="Sylfaen" w:cs="Sylfaen"/>
          <w:bCs/>
          <w:color w:val="000000"/>
          <w:shd w:val="clear" w:color="auto" w:fill="FFFFFF"/>
          <w:lang w:val="ka-GE"/>
        </w:rPr>
        <w:t xml:space="preserve">სამდე ფასიანი და </w:t>
      </w:r>
      <w:r w:rsidR="00B01C31">
        <w:rPr>
          <w:rFonts w:ascii="Sylfaen" w:eastAsiaTheme="minorEastAsia" w:hAnsi="Sylfaen" w:cs="Sylfaen"/>
          <w:bCs/>
          <w:color w:val="000000"/>
          <w:shd w:val="clear" w:color="auto" w:fill="FFFFFF"/>
          <w:lang w:val="ka-GE"/>
        </w:rPr>
        <w:t>22.5</w:t>
      </w:r>
      <w:r w:rsidRPr="00191262">
        <w:rPr>
          <w:rFonts w:ascii="Sylfaen" w:eastAsiaTheme="minorEastAsia" w:hAnsi="Sylfaen" w:cs="Sylfaen"/>
          <w:bCs/>
          <w:color w:val="000000"/>
          <w:shd w:val="clear" w:color="auto" w:fill="FFFFFF"/>
          <w:lang w:val="ka-GE"/>
        </w:rPr>
        <w:t xml:space="preserve"> ათასამდე საზრაურის გარეშე  მომსახურების დასკვნები.</w:t>
      </w:r>
    </w:p>
    <w:p w14:paraId="61FCE96E" w14:textId="6FE5DB8C" w:rsidR="00C66E5A" w:rsidRPr="00191262" w:rsidRDefault="00C66E5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1262">
        <w:rPr>
          <w:rFonts w:ascii="Sylfaen" w:eastAsiaTheme="minorEastAsia" w:hAnsi="Sylfaen" w:cs="Sylfaen"/>
          <w:bCs/>
          <w:color w:val="000000"/>
          <w:shd w:val="clear" w:color="auto" w:fill="FFFFFF"/>
          <w:lang w:val="ka-GE"/>
        </w:rPr>
        <w:t xml:space="preserve">ბიურო ლაბორატორიების საქმიანობის მუდმივი მონიტორინგის მიზნით იღებდა მონაწილეობა საერთაშორისო ლაბორატორიათაშორის ტესტირებებში, სადაც შედეგების მიხედვით საუკეთესო პოზიციები უკავია. </w:t>
      </w:r>
    </w:p>
    <w:p w14:paraId="353DF8B6" w14:textId="77777777" w:rsidR="00C66E5A" w:rsidRPr="00636DF3" w:rsidRDefault="00C66E5A" w:rsidP="008C170A">
      <w:pPr>
        <w:spacing w:line="240" w:lineRule="auto"/>
        <w:rPr>
          <w:rFonts w:ascii="Sylfaen" w:hAnsi="Sylfaen"/>
          <w:highlight w:val="yellow"/>
        </w:rPr>
      </w:pPr>
    </w:p>
    <w:p w14:paraId="43BBDB89" w14:textId="77777777" w:rsidR="000872E3" w:rsidRPr="00636DF3" w:rsidRDefault="000872E3" w:rsidP="008C170A">
      <w:pPr>
        <w:pStyle w:val="Heading1"/>
        <w:numPr>
          <w:ilvl w:val="0"/>
          <w:numId w:val="3"/>
        </w:numPr>
        <w:spacing w:line="240" w:lineRule="auto"/>
        <w:ind w:left="720"/>
        <w:jc w:val="both"/>
        <w:rPr>
          <w:rFonts w:ascii="Sylfaen" w:eastAsia="Sylfaen" w:hAnsi="Sylfaen" w:cs="Sylfaen"/>
          <w:bCs/>
          <w:noProof/>
          <w:sz w:val="22"/>
          <w:szCs w:val="22"/>
        </w:rPr>
      </w:pPr>
      <w:r w:rsidRPr="00636DF3">
        <w:rPr>
          <w:rFonts w:ascii="Sylfaen" w:eastAsia="Sylfaen" w:hAnsi="Sylfaen" w:cs="Sylfaen"/>
          <w:bCs/>
          <w:noProof/>
          <w:sz w:val="22"/>
          <w:szCs w:val="22"/>
        </w:rPr>
        <w:t>გარემოს დაცვა და ბუნებრივი რესურსების მართვა</w:t>
      </w:r>
    </w:p>
    <w:p w14:paraId="18E1DDBB" w14:textId="666F3312" w:rsidR="00F04769" w:rsidRPr="00636DF3" w:rsidRDefault="00F04769" w:rsidP="008C170A">
      <w:pPr>
        <w:spacing w:line="240" w:lineRule="auto"/>
        <w:rPr>
          <w:rFonts w:ascii="Sylfaen" w:hAnsi="Sylfaen"/>
        </w:rPr>
      </w:pPr>
    </w:p>
    <w:p w14:paraId="490E2692" w14:textId="7DCF2CD7" w:rsidR="002B3ED9" w:rsidRPr="00636DF3" w:rsidRDefault="002B3ED9" w:rsidP="008C170A">
      <w:pPr>
        <w:pStyle w:val="Heading2"/>
        <w:spacing w:line="240" w:lineRule="auto"/>
        <w:jc w:val="both"/>
        <w:rPr>
          <w:rFonts w:ascii="Sylfaen" w:hAnsi="Sylfaen"/>
          <w:bCs/>
          <w:sz w:val="22"/>
          <w:szCs w:val="22"/>
        </w:rPr>
      </w:pPr>
      <w:r w:rsidRPr="00636DF3">
        <w:rPr>
          <w:rFonts w:ascii="Sylfaen" w:hAnsi="Sylfaen"/>
          <w:bCs/>
          <w:sz w:val="22"/>
          <w:szCs w:val="22"/>
        </w:rPr>
        <w:t>12.1 დაცული ტერიტორიების სისტემის ჩამოყალიბება და მართვა (პროგრამული კოდი: 31 08)</w:t>
      </w:r>
    </w:p>
    <w:p w14:paraId="0FF824E0" w14:textId="77777777" w:rsidR="002B3ED9" w:rsidRPr="00636DF3" w:rsidRDefault="002B3ED9" w:rsidP="008C170A">
      <w:pPr>
        <w:spacing w:line="240" w:lineRule="auto"/>
      </w:pPr>
    </w:p>
    <w:p w14:paraId="3EEA7A31" w14:textId="77777777" w:rsidR="002B3ED9" w:rsidRPr="00636DF3" w:rsidRDefault="002B3ED9" w:rsidP="008C170A">
      <w:pPr>
        <w:pStyle w:val="ListParagraph"/>
        <w:spacing w:before="120" w:after="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w:t>
      </w:r>
    </w:p>
    <w:p w14:paraId="445E8AC2" w14:textId="77777777" w:rsidR="002B3ED9" w:rsidRPr="00636DF3" w:rsidRDefault="002B3ED9" w:rsidP="005A14CA">
      <w:pPr>
        <w:pStyle w:val="ListParagraph"/>
        <w:numPr>
          <w:ilvl w:val="0"/>
          <w:numId w:val="58"/>
        </w:numPr>
        <w:spacing w:after="0" w:line="240" w:lineRule="auto"/>
        <w:jc w:val="both"/>
        <w:rPr>
          <w:rFonts w:ascii="Sylfaen" w:hAnsi="Sylfaen" w:cs="Sylfaen"/>
          <w:lang w:val="ka-GE"/>
        </w:rPr>
      </w:pPr>
      <w:r w:rsidRPr="00636DF3">
        <w:rPr>
          <w:rFonts w:ascii="Sylfaen" w:hAnsi="Sylfaen" w:cs="Sylfaen"/>
          <w:lang w:val="ka-GE"/>
        </w:rPr>
        <w:t>სსიპ - დაცული ტერიტორიების სააგენტო</w:t>
      </w:r>
    </w:p>
    <w:p w14:paraId="79FE0FF6"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highlight w:val="yellow"/>
          <w:lang w:val="ka-GE"/>
        </w:rPr>
      </w:pPr>
    </w:p>
    <w:p w14:paraId="562E39C1" w14:textId="77777777" w:rsidR="0094711B" w:rsidRPr="00636DF3" w:rsidRDefault="0094711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3 471 სხვადასხვა ტიპის აქტივობა: ჩატარდა 341 ეკოსაგანმანათლებლო ლექცია-სემინარი, 15 გამწვანებისა და 49 დასუფთავების აქცია. დაცულ ტერიტორიებზე მოეწყო 13 კვირეული და 10 ეკობანაკი, განხორციელდა 2 908 ეკოტური და 15 სხვა აქტივობა. ადგილობრივ მოსახლეობასთან გაიმართა 120 საინფორმაციო შეხვედრა, სადაც ჯამში მონაწილეობა მიიღო 2 476-მა ადამიანმა;</w:t>
      </w:r>
    </w:p>
    <w:p w14:paraId="466A7D6D" w14:textId="77777777" w:rsidR="0094711B" w:rsidRPr="00636DF3" w:rsidRDefault="0094711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63 916 დაინტერესებული პირი, მათ შორის 52 423 მოსწავლე, 783 სტუდენტი, 7 244 პედაგოგი, 2 476 ადგილობრივი მოსახლე და 990 სხვადასხვა დაინტერესებული პირი;</w:t>
      </w:r>
    </w:p>
    <w:p w14:paraId="7E5A900B" w14:textId="77777777" w:rsidR="0094711B" w:rsidRPr="00636DF3" w:rsidRDefault="0094711B"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საქართველოს დაცულ ტერიტორიებზე დაფიქსირდა 906 258 ვიზიტორი, რაც 2022 წლის ანალოგიური პერიოდის მონაცემებთან შედარებით (792 927 ვიზიტორი) დაახლოებით 14% - ით არის გაზრდილი, მათ შორის ქართველი ვიზიტორების რაოდენობა (377 179 ვიზიტორი) 2022 წლის 9 თვის მონაცემებთან შედარებით (369 442 ვიზიტორი) 2%-ით არის გაზრდილი, ხოლო უცხოელი ვიზიტორების რაოდენობა (529 079 ვიზიტორი) 2022 წლის 9 თვის მონაცემებთან შედარებით (423 485 ვიზიტორი) 25% - ით არის გაზრდილი.</w:t>
      </w:r>
    </w:p>
    <w:p w14:paraId="0CF31819" w14:textId="77777777" w:rsidR="002B3ED9" w:rsidRPr="00636DF3" w:rsidRDefault="002B3ED9" w:rsidP="008C170A">
      <w:pPr>
        <w:tabs>
          <w:tab w:val="left" w:pos="450"/>
        </w:tabs>
        <w:spacing w:after="120" w:line="240" w:lineRule="auto"/>
        <w:ind w:left="360" w:hanging="360"/>
        <w:jc w:val="both"/>
        <w:rPr>
          <w:rFonts w:ascii="Sylfaen" w:eastAsia="Arial Unicode MS" w:hAnsi="Sylfaen" w:cs="Arial Unicode MS"/>
          <w:b/>
          <w:highlight w:val="yellow"/>
          <w:lang w:val="ka-GE"/>
        </w:rPr>
      </w:pPr>
    </w:p>
    <w:p w14:paraId="64F031AD" w14:textId="693E7E64" w:rsidR="002B3ED9" w:rsidRPr="00636DF3" w:rsidRDefault="002B3ED9" w:rsidP="008C170A">
      <w:pPr>
        <w:pStyle w:val="Heading2"/>
        <w:spacing w:before="0" w:line="240" w:lineRule="auto"/>
        <w:rPr>
          <w:rFonts w:ascii="Sylfaen" w:hAnsi="Sylfaen" w:cs="Sylfaen"/>
          <w:bCs/>
          <w:sz w:val="22"/>
          <w:szCs w:val="22"/>
        </w:rPr>
      </w:pPr>
      <w:r w:rsidRPr="00636DF3">
        <w:rPr>
          <w:rFonts w:ascii="Sylfaen" w:hAnsi="Sylfaen" w:cs="Sylfaen"/>
          <w:bCs/>
          <w:sz w:val="22"/>
          <w:szCs w:val="22"/>
        </w:rPr>
        <w:t>12.2 გარემოსდაცვითი ზედამხედველობა (პროგრამული კოდი 31 07)</w:t>
      </w:r>
    </w:p>
    <w:p w14:paraId="1D83B9EB" w14:textId="77777777" w:rsidR="002B3ED9" w:rsidRPr="00636DF3" w:rsidRDefault="002B3ED9" w:rsidP="008C170A">
      <w:pPr>
        <w:spacing w:line="240" w:lineRule="auto"/>
      </w:pPr>
    </w:p>
    <w:p w14:paraId="6DAE9555" w14:textId="77777777" w:rsidR="002B3ED9" w:rsidRPr="00636DF3" w:rsidRDefault="002B3ED9" w:rsidP="008C170A">
      <w:pPr>
        <w:spacing w:before="120" w:after="0" w:line="240" w:lineRule="auto"/>
        <w:jc w:val="both"/>
        <w:rPr>
          <w:rFonts w:ascii="Sylfaen" w:eastAsia="Arial Unicode MS" w:hAnsi="Sylfaen" w:cs="Arial Unicode MS"/>
          <w:lang w:val="ka-GE"/>
        </w:rPr>
      </w:pPr>
      <w:r w:rsidRPr="00636DF3">
        <w:rPr>
          <w:rFonts w:ascii="Sylfaen" w:eastAsia="Arial Unicode MS" w:hAnsi="Sylfaen" w:cs="Arial Unicode MS"/>
        </w:rPr>
        <w:t>პროგრამის განმახორციელებელი:</w:t>
      </w:r>
    </w:p>
    <w:p w14:paraId="5DA3D5C3" w14:textId="77777777" w:rsidR="002B3ED9" w:rsidRPr="00636DF3" w:rsidRDefault="002B3ED9" w:rsidP="005A14CA">
      <w:pPr>
        <w:pStyle w:val="ListParagraph"/>
        <w:numPr>
          <w:ilvl w:val="0"/>
          <w:numId w:val="58"/>
        </w:numPr>
        <w:spacing w:after="0" w:line="240" w:lineRule="auto"/>
        <w:jc w:val="both"/>
        <w:rPr>
          <w:rFonts w:ascii="Sylfaen" w:eastAsia="Arial" w:hAnsi="Sylfaen" w:cs="Arial"/>
          <w:b/>
        </w:rPr>
      </w:pPr>
      <w:r w:rsidRPr="00636DF3">
        <w:rPr>
          <w:rFonts w:ascii="Sylfaen" w:eastAsia="Arial Unicode MS" w:hAnsi="Sylfaen" w:cs="Arial Unicode MS"/>
        </w:rPr>
        <w:t>გარემოსდაცვითი ზედამხედველობის დეპარტამენტი</w:t>
      </w:r>
    </w:p>
    <w:p w14:paraId="714C8BA7" w14:textId="77777777" w:rsidR="002B3ED9" w:rsidRPr="00636DF3" w:rsidRDefault="002B3ED9" w:rsidP="008C170A">
      <w:pPr>
        <w:tabs>
          <w:tab w:val="left" w:pos="450"/>
        </w:tabs>
        <w:spacing w:after="120" w:line="240" w:lineRule="auto"/>
        <w:ind w:left="360" w:hanging="360"/>
        <w:jc w:val="both"/>
        <w:rPr>
          <w:rFonts w:ascii="Sylfaen" w:eastAsia="Arial" w:hAnsi="Sylfaen" w:cs="Arial"/>
          <w:highlight w:val="yellow"/>
          <w:shd w:val="clear" w:color="auto" w:fill="EFEFEF"/>
        </w:rPr>
      </w:pPr>
    </w:p>
    <w:p w14:paraId="67012450"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დამტკიცდა საქართველოს გარემოს დაცვისა და სოფლის მეურნეობის სამინისტროს სახელმწიფო საქვეუწყებო დაწესებულება - გარემოსდაცვითი ზედამხედველობის დეპარტამენტის მიერ განსახორციელებელ რეგულირების ობიექტების გეგმიურ შემოწმებათა 2023 წლის გეგმა, რომლის შესაბამისად 2023 წელს განხორციელდება 130 რეგულირების ობიექტის კომპლექსური შემოწმება;</w:t>
      </w:r>
    </w:p>
    <w:p w14:paraId="31DAF6D1"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პერიოდში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4 160 ინსპექტირება </w:t>
      </w:r>
      <w:r w:rsidRPr="00636DF3">
        <w:rPr>
          <w:rFonts w:ascii="Sylfaen" w:eastAsiaTheme="minorEastAsia" w:hAnsi="Sylfaen" w:cs="Sylfaen"/>
          <w:bCs/>
          <w:color w:val="000000"/>
          <w:shd w:val="clear" w:color="auto" w:fill="FFFFFF"/>
          <w:lang w:val="ka-GE"/>
        </w:rPr>
        <w:lastRenderedPageBreak/>
        <w:t>(გეგმიური, არაგეგმიური შემოწმება, დათვალიერება-შესწავლა). ასევე განხორციელდა საქართველოს ნავსადგურებში შემოსული 205 გემის ინსპექტირება;</w:t>
      </w:r>
    </w:p>
    <w:p w14:paraId="383B7D07"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10 932 ფაქტი, მათ შორის, ადმინისტრაციული სამართალდარღვევის - 10 528 ფაქტი, სისხლის სამართლის  ნიშნების - 404 ფაქტი. ინსპექტირებისა და პატრულირების პროცესში გამოვლინდა ტყის კანონმდებლობის დარღვევის 1 537 ფაქტი, ხოლო უკანონოდ მოპოვებული ხე-ტყის მოცულობამ შეადგინა 3 042.8 კუბური მეტრი;</w:t>
      </w:r>
    </w:p>
    <w:p w14:paraId="5D384BDC"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სამართალდამრღვევებზე დაკისრებულმა ჯარიმამ შეადგინა 2 803.8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2 002.0 ათასი ლარი;</w:t>
      </w:r>
    </w:p>
    <w:p w14:paraId="53C31A5A"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„ცხელ ხაზზე - 153“ შემოვიდა 2 210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7ED6C9F4"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საავტომობილო საწვავის ხარისხის კანონმდებლობით დადგენილ ნორმებთან შესაბამისობის დადგენის მიზნით, შერჩევითი წესით განხორციელდა ქ. თბილისსა და რეგიონებში არსებული 12 ნავთობსაცავიდან დიზელის საწვავის სინჯების აღებისა და ლაბორატორიული კვლევის პროცედურები;</w:t>
      </w:r>
    </w:p>
    <w:p w14:paraId="110E9EFD"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მწვანე კლიმატის ფონდის (GCF) და გერმანიის საერთაშორისო თანამშრომლობის საზოგადოების (GIZ) მხარდაჭერით მიმდინარე პროექტის - „ტყის ზედამხედველობის გაძლიერება“ - ფარგლებში განხორციელდა ტრენინგი დეპარტამენტის მეტყევე ინსპექტორებისა და ამ მიმართულებით მომუშავე სხვა თანამშრომლებისთვის - სწავლება გაიარა 27 თანამშრომელმა;</w:t>
      </w:r>
    </w:p>
    <w:p w14:paraId="78F6016F"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„პოლიქლორირებული ბიფენილებისაგან (პქბ) თავისუფალი ელექტრომომარაგება საქართველოში“ გლობალური გარემოსდაცვითი ფონდის პროექტის (GEF) ფარგლებში ჩატარდა რეგიონული ტრენინგი პოლიქლორირებული ბიფენილების (პქბ) რეგულაციების აღსრულების საკითხებზე - სწავლება გაიარა 20 ინსპექტორმა;</w:t>
      </w:r>
    </w:p>
    <w:p w14:paraId="10A20201"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„წყალშემკრები აუზები და ტყის მდგრადი მართვა საქართველოში“ პროექტის ფარგლებში - CENN -  სწავლება გაიარა 6 ინსპექტორმა; საანგარიშო პერიოდში განხორციელდა სწრაფი რეაგირების მობილური ჯგუფებისა და ინსპექტორთა აღჭურვა. შეძენილ იქნა ავტოსატრანსპორტო საშუალებები, დრონები, ბაგები, პორტატული ხელსაწყოები (TESTO) და სხვა;</w:t>
      </w:r>
    </w:p>
    <w:p w14:paraId="32338B73"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სატრანსპორტო საშუალებების გამონაბოლქვის გზებზე კონტროლთან დაკავშირებით სწავლება გაიარა დეპარტამენტის 30 თანამშრომელმა;</w:t>
      </w:r>
    </w:p>
    <w:p w14:paraId="2C786D10" w14:textId="648F5244" w:rsidR="002B3ED9"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სწავლება თემაზე - „მაცივარაგენტების მოხმარებისადმი დადგენილი გარემოსდაცვითი მოთხოვნების შესრულების კონტროლი“, საანგარიშო პერიოდში გადამზადდა 73 ინსპექტორი.</w:t>
      </w:r>
    </w:p>
    <w:p w14:paraId="22FCD069" w14:textId="77777777" w:rsidR="002B3ED9" w:rsidRPr="00636DF3" w:rsidRDefault="002B3ED9" w:rsidP="008C170A">
      <w:pPr>
        <w:tabs>
          <w:tab w:val="left" w:pos="450"/>
        </w:tabs>
        <w:spacing w:after="0" w:line="240" w:lineRule="auto"/>
        <w:jc w:val="both"/>
        <w:rPr>
          <w:rFonts w:ascii="Sylfaen" w:hAnsi="Sylfaen" w:cs="Sylfaen"/>
          <w:b/>
        </w:rPr>
      </w:pPr>
    </w:p>
    <w:p w14:paraId="57D41E91" w14:textId="0F01CAED" w:rsidR="002B3ED9" w:rsidRPr="00636DF3" w:rsidRDefault="002B3ED9" w:rsidP="008C170A">
      <w:pPr>
        <w:pStyle w:val="Heading2"/>
        <w:spacing w:before="0" w:line="240" w:lineRule="auto"/>
        <w:rPr>
          <w:rFonts w:ascii="Sylfaen" w:hAnsi="Sylfaen" w:cs="Sylfaen"/>
          <w:bCs/>
          <w:sz w:val="22"/>
          <w:szCs w:val="22"/>
        </w:rPr>
      </w:pPr>
      <w:r w:rsidRPr="00636DF3">
        <w:rPr>
          <w:rFonts w:ascii="Sylfaen" w:hAnsi="Sylfaen" w:cs="Sylfaen"/>
          <w:bCs/>
          <w:sz w:val="22"/>
          <w:szCs w:val="22"/>
          <w:lang w:val="ka-GE"/>
        </w:rPr>
        <w:t xml:space="preserve">12.3 </w:t>
      </w:r>
      <w:r w:rsidRPr="00636DF3">
        <w:rPr>
          <w:rFonts w:ascii="Sylfaen" w:hAnsi="Sylfaen" w:cs="Sylfaen"/>
          <w:bCs/>
          <w:sz w:val="22"/>
          <w:szCs w:val="22"/>
        </w:rPr>
        <w:t>სატყეო სისტემის ჩამოყალიბება და მართვა (პროგრამული კოდი: 31 09)</w:t>
      </w:r>
    </w:p>
    <w:p w14:paraId="52D2AA35" w14:textId="77777777" w:rsidR="002B3ED9" w:rsidRPr="00636DF3" w:rsidRDefault="002B3ED9" w:rsidP="008C170A">
      <w:pPr>
        <w:spacing w:line="240" w:lineRule="auto"/>
      </w:pPr>
    </w:p>
    <w:p w14:paraId="7FA57305" w14:textId="77777777" w:rsidR="002B3ED9" w:rsidRPr="00636DF3" w:rsidRDefault="002B3ED9" w:rsidP="008C170A">
      <w:pPr>
        <w:pStyle w:val="ListParagraph"/>
        <w:spacing w:after="12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w:t>
      </w:r>
    </w:p>
    <w:p w14:paraId="093A7890" w14:textId="28624B7D" w:rsidR="002B3ED9" w:rsidRPr="00636DF3" w:rsidRDefault="002B3ED9" w:rsidP="005A14CA">
      <w:pPr>
        <w:pStyle w:val="ListParagraph"/>
        <w:numPr>
          <w:ilvl w:val="0"/>
          <w:numId w:val="58"/>
        </w:numPr>
        <w:spacing w:after="0" w:line="240" w:lineRule="auto"/>
        <w:jc w:val="both"/>
        <w:rPr>
          <w:rFonts w:ascii="Sylfaen" w:hAnsi="Sylfaen" w:cs="Sylfaen"/>
          <w:lang w:val="ka-GE"/>
        </w:rPr>
      </w:pPr>
      <w:r w:rsidRPr="00636DF3">
        <w:rPr>
          <w:rFonts w:ascii="Sylfaen" w:hAnsi="Sylfaen" w:cs="Sylfaen"/>
          <w:lang w:val="ka-GE"/>
        </w:rPr>
        <w:t>სსიპ - ეროვნული სატყეო სააგენტო</w:t>
      </w:r>
    </w:p>
    <w:p w14:paraId="5DF6BE72" w14:textId="77777777" w:rsidR="002B3ED9" w:rsidRPr="00636DF3" w:rsidRDefault="002B3ED9" w:rsidP="008C170A">
      <w:pPr>
        <w:pStyle w:val="ListParagraph"/>
        <w:spacing w:after="0" w:line="240" w:lineRule="auto"/>
        <w:jc w:val="both"/>
        <w:rPr>
          <w:rFonts w:ascii="Sylfaen" w:hAnsi="Sylfaen" w:cs="Sylfaen"/>
          <w:highlight w:val="yellow"/>
          <w:lang w:val="ka-GE"/>
        </w:rPr>
      </w:pPr>
    </w:p>
    <w:p w14:paraId="209F8684"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55" w:name="_Hlk148345888"/>
      <w:r w:rsidRPr="00636DF3">
        <w:rPr>
          <w:rFonts w:ascii="Sylfaen" w:eastAsiaTheme="minorEastAsia" w:hAnsi="Sylfaen" w:cs="Sylfaen"/>
          <w:bCs/>
          <w:color w:val="000000"/>
          <w:shd w:val="clear" w:color="auto" w:fill="FFFFFF"/>
          <w:lang w:val="ka-GE"/>
        </w:rPr>
        <w:t>მიმდინარეობდა 5 ადმინისტრაციული შენობის და საქმიანი ეზოს (ახალციხე, ზუგდიდი, ყვარელი, ბოლნისი, ცაგერი) სამშენებლო-სარემონტო სამუშაოები, საიდანაც დასრულდა 2 ობიექტი (ახალციხე, ზუგდიდი); გაფორმდა ხელშეკრულებები 17 საქმიანი ეზოს სამშენებლო სამუშაოების შესყიდვაზე,  საიდანაც დასრულებულია 3 საქმიანი ეზო.  ასევე, მიმდინარე პერიოდში დასრულდა 2022 წელს დაწყებული 4 საქმიანი ეზო სამუშაოები. სულ სააგენტოში, დღეის მდგომარეობით, მოწყობილია 41 საქმიანი ეზო;</w:t>
      </w:r>
    </w:p>
    <w:p w14:paraId="22F834F8"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ტყის ბუნებრივი განახლების ხელშეწყობის ღონისძიებები მიმდინარეობდა 1 609.2 ჰექტარ ფართობზე. ასევე, მიმდინარეობდა გასულ წლებში აღდგენილი ფართობების მოვლის ღონისძიებები. კერძოდ, გურიის რეგიონში 37.9 ჰა ფართობზე (ნერგების მოვლა-გამარგვლა-გაფხვიერება) და  რაჭა-ლეჩხუმი ქვემო სვანეთის რეგიონში 18.3 ჰა ფართობზე;</w:t>
      </w:r>
    </w:p>
    <w:p w14:paraId="2714DEB8"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დამზადებულია 85.4 ათასი კუბური მეტრი მერქნული რესურსი, საბიუჯეტო ორგანიზაციები მომარაგდა 7.8 ათასი კუბური მეტრი სათბობი მერქნული რესურსით;</w:t>
      </w:r>
    </w:p>
    <w:p w14:paraId="66B0FD67"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სათბობი შეშით მოსახლეობის მოთხოვნილების დაკმაყოფილების მიზნით, სოციალური ჭრის ტყეკაფებიდან გაცემულია 97.1 ათასი კუბური მეტრი მერქნული რესურსი;</w:t>
      </w:r>
    </w:p>
    <w:p w14:paraId="2EF639FA"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ტყეკაფებამდე მისასვლელი სატყეო გზების მოწყობა/რეაბილიტაციის მიზნით დასრულებულია პროექტების შედგენა, სულ 103.5 კმ-ზე (მოწყობა 15.8 კმ, რეაბილიტაცია 87.7 კმ.). აღნიშნული პროექტების შესაბამისად,  ფაქტიურად განხორციელდა სულ 40.8 კმ გზის მოწყობა-რეაბილიტაცია (მოწყობა - 6.7 კმ და რეაბილიტაცია - 34.1 კმ);</w:t>
      </w:r>
    </w:p>
    <w:p w14:paraId="371AF254"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მომზადებულია ტყის აღრიცხვის (ინვენტარიზაციის) ერთიანი პროგრამა;</w:t>
      </w:r>
    </w:p>
    <w:p w14:paraId="1FCF576F"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ტყის აღრიცხვისა და მართვის გეგმების მომზადების მომსახურების შესყიდვის მიზნით, გაფორმდა ხელშეკრულებები ყვარლის სატყეო უბნისთვის 45 044 ჰექტარ ფართობზე და თელავის სატყეო უბნისთვის 52 331 ჰექტარ ფართობზე. აღნიშნულ უბნებზე დასრულდა პირველი ეტაპით გათვალისწინებული (სატყეო უბნის დაკვარტალება, დალიტერება, დეშიფრირება) სამუშაოები;</w:t>
      </w:r>
    </w:p>
    <w:p w14:paraId="705A0BC6"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თიანეთის სატყეო უბანში მიმდინარეობდა პირველი ეტაპით გათვალისწინებული (სატყეო უბნის დაკვარტალება, დალიტერება, დეშიფრირება) სამუშაოები;</w:t>
      </w:r>
    </w:p>
    <w:p w14:paraId="49828B96"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ტყის მართვის გეგმის შემუშავების ბოლო ეტაპი- საჯარო განხილვისთვის ახმეტის სატყეო უბანის  55 925 ჰექტარ ფართობზე. </w:t>
      </w:r>
      <w:bookmarkEnd w:id="55"/>
    </w:p>
    <w:p w14:paraId="6CDBA9E4" w14:textId="77777777" w:rsidR="002B3ED9" w:rsidRPr="00636DF3" w:rsidRDefault="002B3ED9" w:rsidP="008C170A">
      <w:pPr>
        <w:tabs>
          <w:tab w:val="left" w:pos="450"/>
        </w:tabs>
        <w:spacing w:after="0" w:line="240" w:lineRule="auto"/>
        <w:ind w:right="90"/>
        <w:jc w:val="both"/>
        <w:rPr>
          <w:rFonts w:ascii="Sylfaen" w:hAnsi="Sylfaen"/>
          <w:b/>
          <w:highlight w:val="yellow"/>
        </w:rPr>
      </w:pPr>
    </w:p>
    <w:p w14:paraId="421177B7" w14:textId="77777777" w:rsidR="002B3ED9" w:rsidRPr="00636DF3" w:rsidRDefault="002B3ED9" w:rsidP="008C170A">
      <w:pPr>
        <w:pStyle w:val="Heading2"/>
        <w:spacing w:before="0" w:line="240" w:lineRule="auto"/>
        <w:rPr>
          <w:rFonts w:ascii="Sylfaen" w:hAnsi="Sylfaen" w:cs="Sylfaen"/>
          <w:bCs/>
          <w:sz w:val="22"/>
          <w:szCs w:val="22"/>
          <w:lang w:val="ka-GE"/>
        </w:rPr>
      </w:pPr>
      <w:r w:rsidRPr="00636DF3">
        <w:rPr>
          <w:rFonts w:ascii="Sylfaen" w:hAnsi="Sylfaen" w:cs="Sylfaen"/>
          <w:bCs/>
          <w:sz w:val="22"/>
          <w:szCs w:val="22"/>
          <w:lang w:val="ka-GE"/>
        </w:rPr>
        <w:t>12.4 გარემოს დაცვის და სოფლის მეურნეობის განვითარების პროგრამა (პროგრამული კოდი: 31 01)</w:t>
      </w:r>
    </w:p>
    <w:p w14:paraId="332A8EA8" w14:textId="77777777" w:rsidR="002B3ED9" w:rsidRPr="00636DF3" w:rsidRDefault="002B3ED9" w:rsidP="008C170A">
      <w:pPr>
        <w:pStyle w:val="ListParagraph"/>
        <w:spacing w:after="0" w:line="240" w:lineRule="auto"/>
        <w:ind w:left="0"/>
        <w:jc w:val="both"/>
        <w:rPr>
          <w:rFonts w:ascii="Sylfaen" w:hAnsi="Sylfaen" w:cs="Sylfaen"/>
          <w:lang w:val="ka-GE"/>
        </w:rPr>
      </w:pPr>
    </w:p>
    <w:p w14:paraId="02AFA172" w14:textId="77777777" w:rsidR="002B3ED9" w:rsidRPr="00636DF3" w:rsidRDefault="002B3ED9" w:rsidP="008C170A">
      <w:pPr>
        <w:pStyle w:val="ListParagraph"/>
        <w:spacing w:after="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w:t>
      </w:r>
    </w:p>
    <w:p w14:paraId="26D140CC" w14:textId="77777777" w:rsidR="002B3ED9" w:rsidRPr="00636DF3" w:rsidRDefault="002B3ED9" w:rsidP="005A14CA">
      <w:pPr>
        <w:pStyle w:val="ListParagraph"/>
        <w:numPr>
          <w:ilvl w:val="0"/>
          <w:numId w:val="59"/>
        </w:numPr>
        <w:spacing w:after="0" w:line="240" w:lineRule="auto"/>
        <w:jc w:val="both"/>
        <w:rPr>
          <w:rFonts w:ascii="Sylfaen" w:hAnsi="Sylfaen" w:cs="Sylfaen"/>
          <w:lang w:val="ka-GE"/>
        </w:rPr>
      </w:pPr>
      <w:r w:rsidRPr="00636DF3">
        <w:rPr>
          <w:rFonts w:ascii="Sylfaen" w:hAnsi="Sylfaen" w:cs="Sylfaen"/>
          <w:lang w:val="ka-GE"/>
        </w:rPr>
        <w:t xml:space="preserve">საქართველოს გარემოს დაცვისა და სოფლის მეურნეობის სამინისტრო </w:t>
      </w:r>
    </w:p>
    <w:p w14:paraId="44AF964C" w14:textId="16712B44" w:rsidR="002B3ED9" w:rsidRPr="00636DF3" w:rsidRDefault="002B3ED9" w:rsidP="005A14CA">
      <w:pPr>
        <w:pStyle w:val="ListParagraph"/>
        <w:numPr>
          <w:ilvl w:val="0"/>
          <w:numId w:val="59"/>
        </w:numPr>
        <w:tabs>
          <w:tab w:val="left" w:pos="450"/>
        </w:tabs>
        <w:spacing w:after="0" w:line="240" w:lineRule="auto"/>
        <w:jc w:val="both"/>
        <w:rPr>
          <w:rFonts w:ascii="Sylfaen" w:hAnsi="Sylfaen" w:cs="Sylfaen"/>
          <w:b/>
        </w:rPr>
      </w:pPr>
      <w:r w:rsidRPr="00636DF3">
        <w:rPr>
          <w:rFonts w:ascii="Sylfaen" w:hAnsi="Sylfaen" w:cs="Sylfaen"/>
          <w:lang w:val="ka-GE"/>
        </w:rPr>
        <w:t>ა(ა)იპ - სოფლისგანვითარების სააგენტო</w:t>
      </w:r>
    </w:p>
    <w:p w14:paraId="0E959E75" w14:textId="77777777" w:rsidR="002B3ED9" w:rsidRPr="00636DF3" w:rsidRDefault="002B3ED9" w:rsidP="008C170A">
      <w:pPr>
        <w:pStyle w:val="ListParagraph"/>
        <w:tabs>
          <w:tab w:val="left" w:pos="450"/>
        </w:tabs>
        <w:spacing w:after="0" w:line="240" w:lineRule="auto"/>
        <w:jc w:val="both"/>
        <w:rPr>
          <w:rFonts w:ascii="Sylfaen" w:hAnsi="Sylfaen" w:cs="Sylfaen"/>
          <w:b/>
        </w:rPr>
      </w:pPr>
    </w:p>
    <w:p w14:paraId="1F25B754" w14:textId="77777777" w:rsidR="002B3ED9" w:rsidRPr="00636DF3" w:rsidRDefault="002B3ED9"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12.4.1გარემოს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4F6E391" w14:textId="77777777" w:rsidR="002B3ED9" w:rsidRPr="00636DF3" w:rsidRDefault="002B3ED9" w:rsidP="008C170A">
      <w:pPr>
        <w:pStyle w:val="ListParagraph"/>
        <w:spacing w:before="240" w:after="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 xml:space="preserve">: </w:t>
      </w:r>
    </w:p>
    <w:p w14:paraId="0E84E12F" w14:textId="77777777" w:rsidR="002B3ED9" w:rsidRPr="00636DF3" w:rsidRDefault="002B3ED9" w:rsidP="005A14CA">
      <w:pPr>
        <w:pStyle w:val="ListParagraph"/>
        <w:numPr>
          <w:ilvl w:val="0"/>
          <w:numId w:val="60"/>
        </w:numPr>
        <w:spacing w:after="0" w:line="240" w:lineRule="auto"/>
        <w:jc w:val="both"/>
        <w:rPr>
          <w:rFonts w:ascii="Sylfaen" w:hAnsi="Sylfaen" w:cs="Sylfaen"/>
          <w:b/>
          <w:lang w:val="ka-GE"/>
        </w:rPr>
      </w:pPr>
      <w:r w:rsidRPr="00636DF3">
        <w:rPr>
          <w:rFonts w:ascii="Sylfaen" w:hAnsi="Sylfaen" w:cs="Sylfaen"/>
          <w:lang w:val="ka-GE"/>
        </w:rPr>
        <w:t>საქართველოს გარემოს დაცვისა და სოფლის მეურნეობის სამინისტრო</w:t>
      </w:r>
    </w:p>
    <w:p w14:paraId="1ABF81B2"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lang w:val="ka-GE"/>
        </w:rPr>
      </w:pPr>
    </w:p>
    <w:p w14:paraId="3FDF574A" w14:textId="0A9DEA2E" w:rsidR="002B3ED9" w:rsidRPr="00636DF3" w:rsidRDefault="002B3ED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14:paraId="7624929D" w14:textId="0B598344" w:rsidR="002B3ED9" w:rsidRPr="00636DF3" w:rsidRDefault="002B3ED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14:paraId="040D84C6" w14:textId="77777777" w:rsidR="002B3ED9" w:rsidRPr="00636DF3" w:rsidRDefault="002B3ED9" w:rsidP="008C170A">
      <w:pPr>
        <w:spacing w:after="0" w:line="240" w:lineRule="auto"/>
        <w:jc w:val="both"/>
        <w:rPr>
          <w:rFonts w:ascii="Sylfaen" w:eastAsiaTheme="minorEastAsia" w:hAnsi="Sylfaen" w:cs="Sylfaen"/>
          <w:bCs/>
          <w:color w:val="000000"/>
          <w:highlight w:val="yellow"/>
          <w:shd w:val="clear" w:color="auto" w:fill="FFFFFF"/>
          <w:lang w:val="ka-GE"/>
        </w:rPr>
      </w:pPr>
    </w:p>
    <w:p w14:paraId="74197DFA" w14:textId="77777777" w:rsidR="002B3ED9" w:rsidRPr="00636DF3" w:rsidRDefault="002B3ED9"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12.4.2 ბიოლოგიური მრავალფეროვნების დაცვის ღონისძიებები  (პროგრამული კოდი: 31 01 02)</w:t>
      </w:r>
    </w:p>
    <w:p w14:paraId="1102E439" w14:textId="77777777" w:rsidR="002B3ED9" w:rsidRPr="00636DF3" w:rsidRDefault="002B3ED9" w:rsidP="008C170A">
      <w:pPr>
        <w:pStyle w:val="ListParagraph"/>
        <w:spacing w:before="240" w:after="6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 xml:space="preserve">: </w:t>
      </w:r>
    </w:p>
    <w:p w14:paraId="36FA10AF" w14:textId="77777777" w:rsidR="002B3ED9" w:rsidRPr="00636DF3" w:rsidRDefault="002B3ED9" w:rsidP="005A14CA">
      <w:pPr>
        <w:pStyle w:val="ListParagraph"/>
        <w:numPr>
          <w:ilvl w:val="0"/>
          <w:numId w:val="60"/>
        </w:numPr>
        <w:spacing w:after="60" w:line="240" w:lineRule="auto"/>
        <w:jc w:val="both"/>
        <w:rPr>
          <w:rFonts w:ascii="Sylfaen" w:hAnsi="Sylfaen" w:cs="Sylfaen"/>
          <w:b/>
          <w:lang w:val="ka-GE"/>
        </w:rPr>
      </w:pPr>
      <w:r w:rsidRPr="00636DF3">
        <w:rPr>
          <w:rFonts w:ascii="Sylfaen" w:hAnsi="Sylfaen" w:cs="Sylfaen"/>
          <w:lang w:val="ka-GE"/>
        </w:rPr>
        <w:t>საქართველოს გარემოს დაცვისა და სოფლის მეურნეობის სამინისტრო</w:t>
      </w:r>
    </w:p>
    <w:p w14:paraId="325EE955"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highlight w:val="yellow"/>
          <w:lang w:val="ka-GE"/>
        </w:rPr>
      </w:pPr>
    </w:p>
    <w:p w14:paraId="7E2A40F6" w14:textId="77777777" w:rsidR="002B3ED9" w:rsidRPr="00636DF3" w:rsidRDefault="002B3ED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ფრინველთა სახეობების პოპულაციების კვლევა და შესაბამისი რეკომენდაციების  მომზადება, ასევე მოპოვების ოდენობების განსაზღვრა;</w:t>
      </w:r>
    </w:p>
    <w:p w14:paraId="360B0A77" w14:textId="6F1B5AC4" w:rsidR="002B3ED9" w:rsidRPr="00636DF3" w:rsidRDefault="002B3ED9"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საქართველოში გავრცელებულ ზუთხისებრთა სახეობების პოპულაციებისა და ჰაბიტატების მდგომარეობის კვლევა და ასევე, ინვაზიური სახეობებისა და ყოჩივარდას რესურსის კვლევა.</w:t>
      </w:r>
    </w:p>
    <w:p w14:paraId="4F6C33B4"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თეთრყვავილას, ინვაზიური სახეობებისა და ყოჩივარდას რესურსის კვლევა. </w:t>
      </w:r>
    </w:p>
    <w:p w14:paraId="077616A7" w14:textId="77777777" w:rsidR="002B3ED9" w:rsidRPr="00636DF3" w:rsidRDefault="002B3ED9" w:rsidP="008C170A">
      <w:pPr>
        <w:spacing w:after="0" w:line="240" w:lineRule="auto"/>
        <w:jc w:val="both"/>
        <w:rPr>
          <w:rFonts w:ascii="Sylfaen" w:eastAsiaTheme="minorEastAsia" w:hAnsi="Sylfaen" w:cs="Sylfaen"/>
          <w:bCs/>
          <w:color w:val="000000"/>
          <w:highlight w:val="yellow"/>
          <w:shd w:val="clear" w:color="auto" w:fill="FFFFFF"/>
          <w:lang w:val="ka-GE"/>
        </w:rPr>
      </w:pPr>
    </w:p>
    <w:p w14:paraId="609D3CB0" w14:textId="77777777" w:rsidR="002B3ED9" w:rsidRPr="00636DF3" w:rsidRDefault="002B3ED9" w:rsidP="008C170A">
      <w:pPr>
        <w:pStyle w:val="Heading4"/>
        <w:shd w:val="clear" w:color="auto" w:fill="FFFFFF" w:themeFill="background1"/>
        <w:spacing w:line="240" w:lineRule="auto"/>
        <w:jc w:val="both"/>
        <w:rPr>
          <w:rFonts w:ascii="Sylfaen" w:eastAsia="Calibri" w:hAnsi="Sylfaen" w:cs="Calibri"/>
          <w:b/>
          <w:bCs/>
          <w:i w:val="0"/>
          <w:iCs w:val="0"/>
          <w:lang w:val="ka-GE"/>
        </w:rPr>
      </w:pPr>
      <w:r w:rsidRPr="00636DF3">
        <w:rPr>
          <w:rFonts w:ascii="Sylfaen" w:eastAsia="Calibri" w:hAnsi="Sylfaen" w:cs="Calibri"/>
          <w:bCs/>
          <w:i w:val="0"/>
          <w:lang w:val="ka-GE"/>
        </w:rPr>
        <w:t>12.4.3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14:paraId="0B2E1464" w14:textId="77777777" w:rsidR="002B3ED9" w:rsidRPr="00636DF3" w:rsidRDefault="002B3ED9" w:rsidP="008C170A">
      <w:pPr>
        <w:pStyle w:val="ListParagraph"/>
        <w:spacing w:before="240" w:after="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 xml:space="preserve">: </w:t>
      </w:r>
    </w:p>
    <w:p w14:paraId="01D0FBC0" w14:textId="77777777" w:rsidR="002B3ED9" w:rsidRPr="00636DF3" w:rsidRDefault="002B3ED9" w:rsidP="005A14CA">
      <w:pPr>
        <w:pStyle w:val="ListParagraph"/>
        <w:numPr>
          <w:ilvl w:val="0"/>
          <w:numId w:val="60"/>
        </w:numPr>
        <w:spacing w:after="60" w:line="240" w:lineRule="auto"/>
        <w:jc w:val="both"/>
        <w:rPr>
          <w:rFonts w:ascii="Sylfaen" w:hAnsi="Sylfaen" w:cs="Sylfaen"/>
          <w:b/>
          <w:lang w:val="ka-GE"/>
        </w:rPr>
      </w:pPr>
      <w:r w:rsidRPr="00636DF3">
        <w:rPr>
          <w:rFonts w:ascii="Sylfaen" w:hAnsi="Sylfaen" w:cs="Sylfaen"/>
          <w:lang w:val="ka-GE"/>
        </w:rPr>
        <w:t>საქართველოს გარემოს დაცვისა და სოფლის მეურნეობის სამინისტრო</w:t>
      </w:r>
    </w:p>
    <w:p w14:paraId="4956A9CD"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highlight w:val="yellow"/>
          <w:lang w:val="ka-GE"/>
        </w:rPr>
      </w:pPr>
    </w:p>
    <w:p w14:paraId="57681BE8"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14:paraId="50037F1A"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სამუშაოები სამინისტროს ცენტრალურ სასერვერო ინფრასტრუქტურაში. ახალ სასერვერო ოთახში განახლდა ქსელური ინფრასტრუქტურა და სერვერები. განახლდა სერვისების პროგრამული უზრუნველყოფა, ჩატარდა სხვადასხვა ტიპის სამუშაოები ქსელებთან;</w:t>
      </w:r>
    </w:p>
    <w:p w14:paraId="312FF0E6"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p>
    <w:p w14:paraId="173962FA"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სხვადასხვა ტიპის პროგრამული უზრუნველყოფა, კერძოდ, შემუშავდა/განახლდა 51 სისტემა (ვებ-გვერდი, სერვისი, პროგრამა);</w:t>
      </w:r>
    </w:p>
    <w:p w14:paraId="0F96C5DF"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14:paraId="4FF740EE" w14:textId="77777777" w:rsidR="002B3ED9" w:rsidRPr="00636DF3" w:rsidRDefault="002B3ED9" w:rsidP="008C170A">
      <w:pPr>
        <w:spacing w:after="0" w:line="240" w:lineRule="auto"/>
        <w:jc w:val="both"/>
        <w:rPr>
          <w:rFonts w:ascii="Sylfaen" w:eastAsiaTheme="minorEastAsia" w:hAnsi="Sylfaen" w:cs="Sylfaen"/>
          <w:bCs/>
          <w:color w:val="000000"/>
          <w:highlight w:val="yellow"/>
          <w:shd w:val="clear" w:color="auto" w:fill="FFFFFF"/>
          <w:lang w:val="ka-GE"/>
        </w:rPr>
      </w:pPr>
    </w:p>
    <w:p w14:paraId="67B09F6F" w14:textId="77777777" w:rsidR="002B3ED9" w:rsidRPr="00636DF3" w:rsidRDefault="002B3ED9" w:rsidP="008C170A">
      <w:pPr>
        <w:pStyle w:val="Heading2"/>
        <w:spacing w:before="0" w:after="160" w:line="240" w:lineRule="auto"/>
        <w:rPr>
          <w:rFonts w:ascii="Sylfaen" w:hAnsi="Sylfaen" w:cs="Sylfaen"/>
          <w:bCs/>
          <w:sz w:val="22"/>
          <w:szCs w:val="22"/>
          <w:lang w:val="ka-GE"/>
        </w:rPr>
      </w:pPr>
      <w:r w:rsidRPr="00636DF3">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14:paraId="7DE14BD3" w14:textId="77777777" w:rsidR="002B3ED9" w:rsidRPr="00636DF3" w:rsidRDefault="002B3ED9" w:rsidP="008C170A">
      <w:pPr>
        <w:pStyle w:val="ListParagraph"/>
        <w:spacing w:after="60" w:line="240" w:lineRule="auto"/>
        <w:ind w:left="0"/>
        <w:jc w:val="both"/>
        <w:rPr>
          <w:rFonts w:ascii="Sylfaen" w:hAnsi="Sylfaen" w:cs="Sylfaen"/>
          <w:lang w:val="ka-GE"/>
        </w:rPr>
      </w:pPr>
      <w:r w:rsidRPr="00636DF3">
        <w:rPr>
          <w:rFonts w:ascii="Sylfaen" w:hAnsi="Sylfaen" w:cs="Sylfaen"/>
        </w:rPr>
        <w:t>პროგრამის</w:t>
      </w:r>
      <w:r w:rsidRPr="00636DF3">
        <w:t xml:space="preserve"> </w:t>
      </w:r>
      <w:r w:rsidRPr="00636DF3">
        <w:rPr>
          <w:rFonts w:ascii="Sylfaen" w:hAnsi="Sylfaen" w:cs="Sylfaen"/>
        </w:rPr>
        <w:t>განმახორციელებელი</w:t>
      </w:r>
      <w:r w:rsidRPr="00636DF3">
        <w:rPr>
          <w:rFonts w:ascii="Sylfaen" w:hAnsi="Sylfaen" w:cs="Sylfaen"/>
          <w:lang w:val="ka-GE"/>
        </w:rPr>
        <w:t>:</w:t>
      </w:r>
    </w:p>
    <w:p w14:paraId="4726CA13" w14:textId="77777777" w:rsidR="002B3ED9" w:rsidRPr="00636DF3" w:rsidRDefault="002B3ED9" w:rsidP="005A14CA">
      <w:pPr>
        <w:pStyle w:val="ListParagraph"/>
        <w:numPr>
          <w:ilvl w:val="0"/>
          <w:numId w:val="58"/>
        </w:numPr>
        <w:spacing w:after="0" w:line="240" w:lineRule="auto"/>
        <w:jc w:val="both"/>
        <w:rPr>
          <w:rFonts w:ascii="Sylfaen" w:hAnsi="Sylfaen" w:cs="Sylfaen"/>
          <w:lang w:val="ka-GE"/>
        </w:rPr>
      </w:pPr>
      <w:r w:rsidRPr="00636DF3">
        <w:rPr>
          <w:rFonts w:ascii="Sylfaen" w:hAnsi="Sylfaen" w:cs="Sylfaen"/>
          <w:lang w:val="ka-GE"/>
        </w:rPr>
        <w:t>სსიპ  - გარემოს ეროვნული სააგენტო</w:t>
      </w:r>
    </w:p>
    <w:p w14:paraId="36230E73"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highlight w:val="yellow"/>
          <w:lang w:val="ka-GE"/>
        </w:rPr>
      </w:pPr>
    </w:p>
    <w:p w14:paraId="4675C3B9"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რეგულარულად სადღეღამისო რეჟიმში მიმდინარეობდა მეტეოროლოგიურ და ჰიდროლოგიურ პარამეტრებზე დაკვირვებები, ეროვნულ და საერთაშორისო დონეზე დღეღამურ რეჟიმში ჰიდრომეტეოროლოგიური დაკვირვების მონაცემების და სინოპტიკური პროდუქციის შეკრება და გავრცელება, ამინდის და ჰიდროლოგიური პროგნოზების მომზადება და გავრცელება, ისტორიულ ჰიდრომეტეოროლოგიურ მონაცემთა ბაზების შევსება; </w:t>
      </w:r>
    </w:p>
    <w:p w14:paraId="2EE275E3"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14:paraId="40D14B99"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 1:25 000) და მონიტორინგი;</w:t>
      </w:r>
    </w:p>
    <w:p w14:paraId="384E0705"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მიწისქვეშა მტკნარი სასმელი წყლების მონიტორინგი;</w:t>
      </w:r>
    </w:p>
    <w:p w14:paraId="24702DE0"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სახელმწიფო გეოლოგიური რუკების შედგენა (გეოლოგიური აგეგმვა);</w:t>
      </w:r>
    </w:p>
    <w:p w14:paraId="7E9CA2CB"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მონიტორინგის წარმოება, ატმოსფერული ჰაერის ხარისხის ინდიკატორული გაზომვები 25 ქალაქში, ყოველთვიური ბიულეტენების „მოკლე მიმოხილვა საქართველოს გარემოს დაბინძურების შესახებ“ მომზადება;</w:t>
      </w:r>
    </w:p>
    <w:p w14:paraId="5A1E3D55"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მიმდინარეობდა შავი ზღვის საქართველოს სანაპიროს გარემოს მდგომარეობის შეფასების მიზნით იქთიოლოგიური, ჰიდრობიოლოგიური, მიკრობიოლოგიური, ზღვის ძუძუმწოვრების კვლევა და მონიტორინგი;</w:t>
      </w:r>
    </w:p>
    <w:p w14:paraId="5523BBD2"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 </w:t>
      </w:r>
    </w:p>
    <w:p w14:paraId="692FEDAB" w14:textId="77777777" w:rsidR="002B3ED9" w:rsidRPr="00636DF3" w:rsidRDefault="002B3ED9" w:rsidP="008C170A">
      <w:pPr>
        <w:tabs>
          <w:tab w:val="left" w:pos="450"/>
        </w:tabs>
        <w:spacing w:after="0" w:line="240" w:lineRule="auto"/>
        <w:ind w:left="360"/>
        <w:jc w:val="both"/>
        <w:rPr>
          <w:rFonts w:ascii="Sylfaen" w:hAnsi="Sylfaen" w:cs="Sylfaen"/>
          <w:lang w:val="ka-GE"/>
        </w:rPr>
      </w:pPr>
    </w:p>
    <w:p w14:paraId="6EBD9F2C" w14:textId="1D39A951" w:rsidR="002B3ED9" w:rsidRPr="00636DF3" w:rsidRDefault="002B3ED9" w:rsidP="008C170A">
      <w:pPr>
        <w:pStyle w:val="Heading2"/>
        <w:spacing w:before="0" w:line="240" w:lineRule="auto"/>
        <w:rPr>
          <w:rFonts w:ascii="Sylfaen" w:hAnsi="Sylfaen" w:cs="Sylfaen"/>
          <w:bCs/>
          <w:sz w:val="22"/>
          <w:szCs w:val="22"/>
          <w:lang w:val="ka-GE"/>
        </w:rPr>
      </w:pPr>
      <w:r w:rsidRPr="00636DF3">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482138C1" w14:textId="77777777" w:rsidR="002B3ED9" w:rsidRPr="00636DF3" w:rsidRDefault="002B3ED9" w:rsidP="008C170A">
      <w:pPr>
        <w:spacing w:line="240" w:lineRule="auto"/>
        <w:rPr>
          <w:lang w:val="ka-GE"/>
        </w:rPr>
      </w:pPr>
    </w:p>
    <w:p w14:paraId="7B9043F5" w14:textId="77777777" w:rsidR="002B3ED9" w:rsidRPr="00636DF3" w:rsidRDefault="002B3ED9" w:rsidP="008C170A">
      <w:pPr>
        <w:pStyle w:val="ListParagraph"/>
        <w:tabs>
          <w:tab w:val="left" w:pos="450"/>
        </w:tabs>
        <w:spacing w:after="12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688BFA46" w14:textId="77777777" w:rsidR="002B3ED9" w:rsidRPr="00636DF3" w:rsidRDefault="002B3ED9" w:rsidP="005A14CA">
      <w:pPr>
        <w:pStyle w:val="ListParagraph"/>
        <w:numPr>
          <w:ilvl w:val="0"/>
          <w:numId w:val="58"/>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გარემოსდაცვითი ინფორმაციისა და განათლების ცენტრი</w:t>
      </w:r>
    </w:p>
    <w:p w14:paraId="5D0D3B66" w14:textId="77777777" w:rsidR="002B3ED9" w:rsidRPr="00636DF3" w:rsidRDefault="002B3ED9" w:rsidP="008C170A">
      <w:pPr>
        <w:tabs>
          <w:tab w:val="left" w:pos="450"/>
        </w:tabs>
        <w:spacing w:after="0" w:line="240" w:lineRule="auto"/>
        <w:ind w:left="360"/>
        <w:jc w:val="both"/>
        <w:textAlignment w:val="baseline"/>
        <w:rPr>
          <w:rFonts w:ascii="Sylfaen" w:hAnsi="Sylfaen" w:cs="Sylfaen"/>
          <w:highlight w:val="yellow"/>
          <w:lang w:val="ka-GE"/>
        </w:rPr>
      </w:pPr>
    </w:p>
    <w:p w14:paraId="051CD84D"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ცენტრის მიერ ჩატარებულ გარემოსდაცვითი და სოფლის მეურნეობის მიმართულებით ტრეინინგი გაიარა - 7 410 მონაწილემ, ტრენინგი გარემოსდაცვითი და აგრარული განათლება სკოლაში - 1 535 მონაწილემ, ტრენინგი თემაზე „2019 წლის დაზუსტებული, 2006 წლის IPCC სახელმძღვანელო მითითებები სათბურის აირების ეროვნული ინვენტარიზაციისთვის“ - 12 მონაწილემ, ,,კლიმატის ცვლილებით გამოწვეული კატასტროფების რისკის შემცირება“ ტრენინგი  ახალგაზრდებისთვის -  1 029  მონაწილემ, ტრენინგები აგრარული მიმართულებით - 3 003, ტრენინგები გარემოსდაცვითი მიმართულებით - 3 284, მონაწილემ, ლოკოკინების მოვლა/მოშენების ტრენინგები - 12 მონაწილემ (მსჯავრფდებულები), მეფუტკრეობის 2-დღიანი ტრენინკურსი - 33 მონაწილემ (მსჯავრფდებულები), ლექცია-სემინარები სხვადასხვა გარემოსდაცვით და აგრარულ თემაზე - 879 მოსწავლემ და მასწავლებელმა;</w:t>
      </w:r>
    </w:p>
    <w:p w14:paraId="3EA2AC4F"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ტრენინგები თანამშრომელთა შესაძლებლობების გაძლიერების მიმართულებით გაიარა - 71 მონაწილემ, გარემოსდაცვითი პასუხისმგებლობის სისტემის შესახებ - 30, სატრანსპორტო საშუალებების გამონაბოლქვის გზებზე კონტროლი აპარატურის მეშვეობით, საკანონმდებლო ცვლილებები, ეფექტიანი კომუნიკაცია და კონფლიქტის მართვა, სატრანსპორტო საშუალებების გამონაბოლქვის გზებზე კონტროლის ელექტრონული სისტემა 27, შმ პირთა უფლებების შესახებ - 14, თემზე დაფუძნებული კატასტროფების რისკის მართვა - 28, სკოლამდელი მასწავლებლებისა და აღმზრდელებისთვის - 559, გარემოსდაცვითი პასუხისმგებლობის სისტემის შესახებ - 28, კლიმატგონივრული სასოფლო-სამეურნეო პრაქტიკების შესახებ  - 16, „ეკოლიდერთა სკოლის” კურსი - 63, მწვანე ბანაკი - ,,კლიმატის ელჩები“ - 50, „აგროსკოლა“ -  35, „ტყის ინვენტარიზაცია და ტაქსაცია“ - 12;</w:t>
      </w:r>
    </w:p>
    <w:p w14:paraId="01B91E3B"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გარემოსდაცვითი და აგრარული დღეების აღსანიშნავად გაიმართა საინფორმაციო შეხვედრები/ვებინარები: დედამიწის საათი შესახებ, ტყის საერთაშორისო დღე და პროფესია მეტყევე, ნარჩენების გადამუშავების საერთაშორისო დღე, მეტეოროლოგიის საერთაშორისო დღე, დაცული ტერიტორიები, პროფესია რეინჯერი, გეოლოგიის პროფესიული დღე, დედამიწის დღე, ფუტკრის დაცვის მსოფლიო დღე, ბიომრავალფეროვნების დღე, გარემოს დაცვის მსოფლიო დღე   (1 048 მონაწილე). გამოცხადდა კონკურსები: საუკეთესო სცენარისთვის მე-2 ეპიზოდი „ტყე ჩემი მეგობარია“. ასევე მწვანე დღეების აღსანიშნავად და ცნობიერების ასამაღლებლად სკოლის მოსწავლეებთან ჩატარდა საინფორმაციო შეხვედრები: ჭარბტენიანი ტერიტორიების დაცვის, ველური ბუნების მსოფლიო დღის, ნარჩენების გადამუშავების, მეტეოროლოგიის, წყლის, ტყის და ატმოსფერული ჰაერის შესახებ, დედამიწის დღე, ფუტკრის დაცვის მსოფლიო დღე, ბიომრავალფეროვნების საერთაშორისო დღე  (379 მონაწილე);</w:t>
      </w:r>
    </w:p>
    <w:p w14:paraId="35C97482"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საანგარიშო პერიოდში სერტიფიცირება გაიარა მაცივარაგენტზე მომუშავე მოწყობილობების 102-მა ტექნიკოსმა;</w:t>
      </w:r>
    </w:p>
    <w:p w14:paraId="0C87661D"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გაიმართა საინფორმაციო შეხვედრები: 4 შეხვედრა მცხეთის მუნიციპალიტეტის სკოლებში ეკოკლუბებისა შექმნისა და „ტყის მდგრადი და კლიმატგონივრული მართვის პრინციპების დანერგვა“ შესახებ (96 მონაწილე), 4 შეხვედრა თბილისის სკოლებში კონკურსის მწვანე ჯილდო შესახებ (156 მონაწილე), შეხვედრა ჰაერის წყლისა და ნიადაგის ანალიზის ლაბორატორიაში მოსწავლეებთან (19 მონაწილე), 4 შეხვედრა კანონში დაგეგმილი ცვლილების შეტანის შესახებ - მაცივარაგენტზე მომუშავე მოწყობილობების მომსახურე ტექნიკოსებისთვის (78 მონაწილე), შეხვედრა გურიის, ლაგოდეხის, ახმეტის, თელავის, სიღნაღის, სამტრედიის, აბაშის, სენაკის და ქობულეთის რესურს ცენტრების და ბაღების ხელმძღვანელებთან „,მწვანე სტიპენდიების" პროგრამის შესახებ“ (1 061 მონაწილე), საინფორმაციო შეხვედრები სკოლის მოსწავლეებთან სხვადასხვა გარემოსდაცვით და აგრარულ თემაზე (28 მონაწილე);</w:t>
      </w:r>
    </w:p>
    <w:p w14:paraId="41652A92"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3 ბროშურა - მწვანე პროფესიების შესახებ,  რომელიც აერთიანებს საბაკალავრო, სამაგისტრო და პროფესიულ მწვანე პროგრამებს და პოტენციურ დასაქმების სფეროებს.  ასევე მომზადდა 1 ბროშურა - „მედიის როლი კლიმატის ცვლილებისა და კატასტროფების რისკის შემცირების საკითხებში“;</w:t>
      </w:r>
    </w:p>
    <w:p w14:paraId="611EFA2E"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WFD-გარემოსდაცვითი დემოკრატიის პროგრამა - ბრიტანეთის მთავრობის ფინანსური მხარდაჭერით „ვესტმინსტერის დემოკრატიის ფონდის“ (WFD) პროგრამის „გარემოს დაცვის, კლიმატის ცვლილებისა და დემოკრატიული მდგრადობის განვითარება საქართველოში“ ფარგლებში, „ბუნებაზე დაფუძნებული გადაწყვეტილებები“ უნარებაზე დაფუძნებული გადაწყვეტილებების დაგეგმვისა და განხორციელების პროცესის შესახებ ჩატარდა საინფორმაციო შეხვედრები  და პრაქტიკოსთა პლატფორმის კონცეფციის წარდგენა  (238 მონაწილე);</w:t>
      </w:r>
    </w:p>
    <w:p w14:paraId="7C709A10" w14:textId="207917BC"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 „საქართველოში ტყის სექტორის რეფორმის განხორციელების მხარდაჭერა - ECO.Georgia“ ფარგლებში გასვლითი შეხვედრები ჩატარდა სატყეო სკოლის მოსწავლეებისთვისა (35 მონაწილე) და მედიასაშუალებების წარმომადგენლებისთვის (37 მონაწილე);</w:t>
      </w:r>
    </w:p>
    <w:p w14:paraId="06D35279" w14:textId="77777777"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პროექტი - „საზოგადოების მონაწილეობის მექანიზმების გაძლიერება გარემოსდაცვითი გადაწყვეტილებების მიღების პროცესებში და გარემოსდაცვითი განათლების ხელშეწყობა“ ფარგლებში - გარემოსდაცვითი განათლების მხარდაჭერის მიზნით ჩატარდა საკოორდინაციო საბჭოს საინფორმაციო შეხვედრა (28 მონაწილე);</w:t>
      </w:r>
    </w:p>
    <w:p w14:paraId="740FACC4" w14:textId="37DC887B"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ჩატარდა 2018-2021 წლების გარემოს მდგომარეობის შესახებ ეროვნული მოხსენების საჯარო განხილვა   (83 მონაწილე); </w:t>
      </w:r>
    </w:p>
    <w:p w14:paraId="1863DFFB" w14:textId="6D9837D5"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საინფორმაციო შეხვედრა რუსთავის მუნიციპალიტეტის მასწავლებლებისთვის  თემაზე - სუფთა ჰაერი ლურჯი ცისთვის (43 მონაწილე);</w:t>
      </w:r>
    </w:p>
    <w:p w14:paraId="4A944E90" w14:textId="5077FDB8"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საინფორმაციო შეხვედრა სკოლამდელი აღზრდის დაწესებულებების პრაქტიკოსებთან (224 მონაწილე);</w:t>
      </w:r>
    </w:p>
    <w:p w14:paraId="3696D4DD" w14:textId="6F65B583" w:rsidR="00B02C11" w:rsidRPr="00636DF3" w:rsidRDefault="00B02C11"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ჩატარდა უზბეკეთის დელეგაციის წევრებთან საინფორმაციო შეხვედრა  (15 მონაწილე).</w:t>
      </w:r>
    </w:p>
    <w:p w14:paraId="01EFE4A4"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lang w:val="ka-GE"/>
        </w:rPr>
      </w:pPr>
    </w:p>
    <w:p w14:paraId="6B2309AB" w14:textId="77777777" w:rsidR="002B3ED9" w:rsidRPr="00636DF3" w:rsidRDefault="002B3ED9" w:rsidP="008C170A">
      <w:pPr>
        <w:pStyle w:val="Heading2"/>
        <w:spacing w:line="240" w:lineRule="auto"/>
        <w:rPr>
          <w:rFonts w:ascii="Sylfaen" w:hAnsi="Sylfaen" w:cs="Sylfaen"/>
          <w:bCs/>
          <w:sz w:val="22"/>
          <w:szCs w:val="22"/>
          <w:lang w:val="ka-GE"/>
        </w:rPr>
      </w:pPr>
      <w:r w:rsidRPr="00636DF3">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14:paraId="3A36D7C4" w14:textId="77777777" w:rsidR="002B3ED9" w:rsidRPr="00636DF3" w:rsidRDefault="002B3ED9" w:rsidP="008C170A">
      <w:pPr>
        <w:pStyle w:val="ListParagraph"/>
        <w:tabs>
          <w:tab w:val="left" w:pos="450"/>
        </w:tabs>
        <w:spacing w:before="120" w:after="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p>
    <w:p w14:paraId="6500414F" w14:textId="77777777" w:rsidR="002B3ED9" w:rsidRPr="00636DF3" w:rsidRDefault="002B3ED9" w:rsidP="005A14CA">
      <w:pPr>
        <w:pStyle w:val="ListParagraph"/>
        <w:numPr>
          <w:ilvl w:val="0"/>
          <w:numId w:val="58"/>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ბირთვული და რადიაციული უსაფრთხოების სააგენტო</w:t>
      </w:r>
    </w:p>
    <w:p w14:paraId="55D65C00"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highlight w:val="yellow"/>
        </w:rPr>
      </w:pPr>
    </w:p>
    <w:p w14:paraId="59CB5ED4"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განხორციელდა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 ტერიტორიაზე მიწისქვეშა რადიოაქტიური საცავის დეკომისია. რადიოაქტიური ნარჩენები შეკრებილი იქნა სპეციალურ დიდ ჩანთებში და უსაფრთხო შენახვის მიზნით გადატანილი იქნა რადიოაქტიური ნარჩენების საცავში; </w:t>
      </w:r>
    </w:p>
    <w:p w14:paraId="6A01C7ED"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ატომური ენერგიის საერთაშორისო სააგენტოს პროექტის - GEO/9/017 ფარგლებში, რადიოაქტიური ნარჩენების სამარხის მიმდებარე ტერიტორიაზე (სოფ. სააკაძე), შემდგომში </w:t>
      </w:r>
      <w:r w:rsidRPr="00636DF3">
        <w:rPr>
          <w:rFonts w:ascii="Sylfaen" w:eastAsiaTheme="minorEastAsia" w:hAnsi="Sylfaen" w:cs="Sylfaen"/>
          <w:bCs/>
          <w:color w:val="000000"/>
          <w:shd w:val="clear" w:color="auto" w:fill="FFFFFF"/>
          <w:lang w:val="ka-GE"/>
        </w:rPr>
        <w:lastRenderedPageBreak/>
        <w:t>რადიოაქტიური ნარჩენების სელექციის და კასრში დამწნეხავი დანადგარების მონტაჟის მიზნით, განხორციელდა მსუბუქი კონსტრუქციის შენობის მშენებლობა;</w:t>
      </w:r>
    </w:p>
    <w:p w14:paraId="615FB1ED"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სხვადასხვა ორგანიზაციებიდან მიღებულია და რადიოაქტიური ნარჩენების საცავში უსაფრთხოდ განთავსებულია 15 რადიოაქტიური წყარო;</w:t>
      </w:r>
    </w:p>
    <w:p w14:paraId="2F39C157"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მიმდინარეობდა გამოყენებიდან ამოღებული რადიოაქტიური წაყროების გადაფუთვა. დამატებით გადაიფუთა 44 რადაიოაქტიური წყარო;</w:t>
      </w:r>
    </w:p>
    <w:p w14:paraId="55BB0431"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მომზადდა  რადიოაქტიური ნარჩენების ახალი საცავის მშენებლობის პროექტის მეორე ეტაპის  მართვის ძირითადი დოკუმენტი (Terms of References);</w:t>
      </w:r>
    </w:p>
    <w:p w14:paraId="029CA0A0"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განხორციელდა ივანე ჯავახიშვილი სახელობის თბილიის სახელმწიფო უნივერსიტეტის ელექტროქიმიის კუთვნილი დანადგარის (K-60 000) გამოკვლევა და შედგა მისი დეკომისიის გეგმა;</w:t>
      </w:r>
    </w:p>
    <w:p w14:paraId="4DCABEEA"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რადიოაქტიური ნარჩენების საცავის მიმდებარე ტერიტორიაზე აშენებულია სამეურნეო დანიშნულების I კლასის შენობა-ნაგებობა;</w:t>
      </w:r>
    </w:p>
    <w:p w14:paraId="760AF7F7"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ბირთვულ და რადიაციულ საქმიანობაზე გაიცა 45 ლიცენზია, გაუქმდა 18 ლიცენზია. ლიცენზიის მფლობელ 109 ობიექტს მიეცა ლიცენზიის ფარგლებში  საქმიანობის გაფართოების უფლება, უარი ეთქვა 1 ორგანიზაციას. ლიცენზიის ფარგლებში გაიცა 51 ნებართვა მაიონებელი გამოსხივების წყაროების იმპორტზე, ექსპორტზე და შეძენაზე;</w:t>
      </w:r>
    </w:p>
    <w:p w14:paraId="1DD7B139"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გეგმური ინსპექტირების პროგრამის მიხედვით განხორციელდა 81  გეგმური ინსპექტირება, როგორც სამრეწველო, ასევე სამედიცინო პროფილის მქონე ობიექტებზე; გამოვლინდა კანონმდებლობით დადგენილი მოთხოვნების შეუსაბამობა 9 ორგანიზაციაში, რაზეც შედგენილი იქნა 21 ადმინისტრაციული სამართალდარღვევის ოქმი;</w:t>
      </w:r>
    </w:p>
    <w:p w14:paraId="76B6A029" w14:textId="77777777" w:rsidR="00BC243A" w:rsidRPr="00636DF3" w:rsidRDefault="00BC243A" w:rsidP="008C170A">
      <w:pPr>
        <w:numPr>
          <w:ilvl w:val="3"/>
          <w:numId w:val="2"/>
        </w:numPr>
        <w:spacing w:after="0" w:line="240" w:lineRule="auto"/>
        <w:ind w:left="0"/>
        <w:jc w:val="both"/>
        <w:rPr>
          <w:rFonts w:ascii="Sylfaen" w:hAnsi="Sylfaen"/>
          <w:lang w:val="ka-GE"/>
        </w:rPr>
      </w:pPr>
      <w:r w:rsidRPr="00636DF3">
        <w:rPr>
          <w:rFonts w:ascii="Sylfaen" w:eastAsiaTheme="minorEastAsia" w:hAnsi="Sylfaen" w:cs="Sylfaen"/>
          <w:bCs/>
          <w:color w:val="000000"/>
          <w:shd w:val="clear" w:color="auto" w:fill="FFFFFF"/>
          <w:lang w:val="ka-GE"/>
        </w:rPr>
        <w:t>განხორციელდა 5 რეაგირება, მათ შორის:</w:t>
      </w:r>
    </w:p>
    <w:p w14:paraId="572B3789" w14:textId="77777777" w:rsidR="00BC243A" w:rsidRPr="00636DF3" w:rsidRDefault="00BC243A" w:rsidP="005A14CA">
      <w:pPr>
        <w:pStyle w:val="ListParagraph"/>
        <w:numPr>
          <w:ilvl w:val="0"/>
          <w:numId w:val="56"/>
        </w:numPr>
        <w:tabs>
          <w:tab w:val="left" w:pos="450"/>
        </w:tabs>
        <w:spacing w:line="240" w:lineRule="auto"/>
        <w:ind w:left="851" w:hanging="425"/>
        <w:jc w:val="both"/>
        <w:rPr>
          <w:rFonts w:ascii="Sylfaen" w:hAnsi="Sylfaen"/>
          <w:lang w:val="ka-GE"/>
        </w:rPr>
      </w:pPr>
      <w:r w:rsidRPr="00636DF3">
        <w:rPr>
          <w:rFonts w:ascii="Sylfaen" w:hAnsi="Sylfaen"/>
          <w:lang w:val="ka-GE"/>
        </w:rPr>
        <w:t>სარფის საკონტროლო გამშვებ პუნქტზე - რადიოლოგიურ ინციდენტზე;</w:t>
      </w:r>
    </w:p>
    <w:p w14:paraId="2FFE5950" w14:textId="77777777" w:rsidR="00BC243A" w:rsidRPr="00636DF3" w:rsidRDefault="00BC243A" w:rsidP="005A14CA">
      <w:pPr>
        <w:pStyle w:val="ListParagraph"/>
        <w:numPr>
          <w:ilvl w:val="0"/>
          <w:numId w:val="56"/>
        </w:numPr>
        <w:tabs>
          <w:tab w:val="left" w:pos="450"/>
        </w:tabs>
        <w:spacing w:line="240" w:lineRule="auto"/>
        <w:ind w:left="851" w:hanging="425"/>
        <w:jc w:val="both"/>
        <w:rPr>
          <w:rFonts w:ascii="Sylfaen" w:hAnsi="Sylfaen"/>
          <w:lang w:val="ka-GE"/>
        </w:rPr>
      </w:pPr>
      <w:r w:rsidRPr="00636DF3">
        <w:rPr>
          <w:rFonts w:ascii="Sylfaen" w:hAnsi="Sylfaen"/>
          <w:lang w:val="ka-GE"/>
        </w:rPr>
        <w:t>სოფელ ტანძიის მოსახლეობის მოთხოვნით სოფლის ტერიტორიაზე რადიაციული ფონის შესწავლა;</w:t>
      </w:r>
    </w:p>
    <w:p w14:paraId="4BB52409" w14:textId="77777777" w:rsidR="00BC243A" w:rsidRPr="00636DF3" w:rsidRDefault="00BC243A" w:rsidP="005A14CA">
      <w:pPr>
        <w:pStyle w:val="ListParagraph"/>
        <w:numPr>
          <w:ilvl w:val="0"/>
          <w:numId w:val="56"/>
        </w:numPr>
        <w:tabs>
          <w:tab w:val="left" w:pos="450"/>
        </w:tabs>
        <w:spacing w:line="240" w:lineRule="auto"/>
        <w:ind w:left="851" w:hanging="425"/>
        <w:jc w:val="both"/>
        <w:rPr>
          <w:rFonts w:ascii="Sylfaen" w:hAnsi="Sylfaen"/>
          <w:lang w:val="ka-GE"/>
        </w:rPr>
      </w:pPr>
      <w:r w:rsidRPr="00636DF3">
        <w:rPr>
          <w:rFonts w:ascii="Sylfaen" w:hAnsi="Sylfaen"/>
          <w:lang w:val="ka-GE"/>
        </w:rPr>
        <w:t>თბილისი, ვაშლიჯვარი, მუხრან მაჭავარიანის N63-ში მდებარე კორპუსში მცხოვრები მოსახლეობის მოთხოვნის საფუძველზე ჩატარდა სამშენებლო მასალის რადიოლოგიური მონიტორინგი;</w:t>
      </w:r>
    </w:p>
    <w:p w14:paraId="19193819" w14:textId="77777777" w:rsidR="00BC243A" w:rsidRPr="00636DF3" w:rsidRDefault="00BC243A" w:rsidP="005A14CA">
      <w:pPr>
        <w:pStyle w:val="ListParagraph"/>
        <w:numPr>
          <w:ilvl w:val="0"/>
          <w:numId w:val="56"/>
        </w:numPr>
        <w:tabs>
          <w:tab w:val="left" w:pos="450"/>
        </w:tabs>
        <w:spacing w:line="240" w:lineRule="auto"/>
        <w:ind w:left="851" w:hanging="425"/>
        <w:jc w:val="both"/>
        <w:rPr>
          <w:rFonts w:ascii="Sylfaen" w:hAnsi="Sylfaen"/>
          <w:lang w:val="ka-GE"/>
        </w:rPr>
      </w:pPr>
      <w:r w:rsidRPr="00636DF3">
        <w:rPr>
          <w:rFonts w:ascii="Sylfaen" w:hAnsi="Sylfaen"/>
          <w:lang w:val="ka-GE"/>
        </w:rPr>
        <w:t>ქ. ფოთში - რადიოაქტიური ნივთიერების  არალეგალურ მიმოქცევის ფაქტზე;</w:t>
      </w:r>
    </w:p>
    <w:p w14:paraId="6CFB070B" w14:textId="7E3A4FF4" w:rsidR="002B3ED9" w:rsidRPr="00636DF3" w:rsidRDefault="00BC243A" w:rsidP="005A14CA">
      <w:pPr>
        <w:pStyle w:val="ListParagraph"/>
        <w:numPr>
          <w:ilvl w:val="0"/>
          <w:numId w:val="56"/>
        </w:numPr>
        <w:tabs>
          <w:tab w:val="left" w:pos="450"/>
        </w:tabs>
        <w:spacing w:line="240" w:lineRule="auto"/>
        <w:ind w:left="851" w:hanging="425"/>
        <w:jc w:val="both"/>
        <w:rPr>
          <w:rFonts w:ascii="Sylfaen" w:hAnsi="Sylfaen"/>
          <w:lang w:val="ka-GE"/>
        </w:rPr>
      </w:pPr>
      <w:r w:rsidRPr="00636DF3">
        <w:rPr>
          <w:rFonts w:ascii="Sylfaen" w:hAnsi="Sylfaen"/>
          <w:lang w:val="ka-GE"/>
        </w:rPr>
        <w:t>ქ. ფოთის საზღვაო პორტზე-რეაგირება საზღვარზე.</w:t>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r w:rsidR="002B3ED9" w:rsidRPr="00636DF3">
        <w:rPr>
          <w:rFonts w:ascii="Sylfaen" w:hAnsi="Sylfaen" w:cs="Sylfaen"/>
          <w:lang w:val="ka-GE"/>
        </w:rPr>
        <w:tab/>
      </w:r>
    </w:p>
    <w:p w14:paraId="754A0F54" w14:textId="6BD784EB" w:rsidR="002B3ED9" w:rsidRPr="00636DF3" w:rsidRDefault="002B3ED9" w:rsidP="008C170A">
      <w:pPr>
        <w:pStyle w:val="Heading2"/>
        <w:spacing w:before="0" w:line="240" w:lineRule="auto"/>
        <w:rPr>
          <w:rFonts w:ascii="Sylfaen" w:hAnsi="Sylfaen" w:cs="Sylfaen"/>
          <w:bCs/>
          <w:sz w:val="22"/>
          <w:szCs w:val="22"/>
          <w:lang w:val="ka-GE"/>
        </w:rPr>
      </w:pPr>
      <w:r w:rsidRPr="00636DF3">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14:paraId="461325F4" w14:textId="77777777" w:rsidR="002B3ED9" w:rsidRPr="00636DF3" w:rsidRDefault="002B3ED9" w:rsidP="008C170A">
      <w:pPr>
        <w:spacing w:line="240" w:lineRule="auto"/>
        <w:rPr>
          <w:lang w:val="ka-GE"/>
        </w:rPr>
      </w:pPr>
    </w:p>
    <w:p w14:paraId="353AFDBB" w14:textId="77777777" w:rsidR="002B3ED9" w:rsidRPr="00636DF3" w:rsidRDefault="002B3ED9" w:rsidP="008C170A">
      <w:pPr>
        <w:pStyle w:val="ListParagraph"/>
        <w:tabs>
          <w:tab w:val="left" w:pos="450"/>
        </w:tabs>
        <w:spacing w:after="0" w:line="240" w:lineRule="auto"/>
        <w:ind w:left="360" w:hanging="360"/>
        <w:jc w:val="both"/>
        <w:rPr>
          <w:rFonts w:ascii="Sylfaen" w:hAnsi="Sylfaen" w:cs="Sylfaen"/>
          <w:b/>
          <w:lang w:val="ka-GE"/>
        </w:rPr>
      </w:pPr>
      <w:r w:rsidRPr="00636DF3">
        <w:rPr>
          <w:rFonts w:ascii="Sylfaen" w:hAnsi="Sylfaen" w:cs="Sylfaen"/>
        </w:rPr>
        <w:t>პროგრამის</w:t>
      </w:r>
      <w:r w:rsidRPr="00636DF3">
        <w:rPr>
          <w:rFonts w:ascii="Sylfaen" w:hAnsi="Sylfaen"/>
        </w:rPr>
        <w:t xml:space="preserve"> </w:t>
      </w:r>
      <w:r w:rsidRPr="00636DF3">
        <w:rPr>
          <w:rFonts w:ascii="Sylfaen" w:hAnsi="Sylfaen" w:cs="Sylfaen"/>
        </w:rPr>
        <w:t>განმახორციელებელი</w:t>
      </w:r>
      <w:r w:rsidRPr="00636DF3">
        <w:rPr>
          <w:rFonts w:ascii="Sylfaen" w:hAnsi="Sylfaen" w:cs="Sylfaen"/>
          <w:lang w:val="ka-GE"/>
        </w:rPr>
        <w:t>:</w:t>
      </w:r>
      <w:r w:rsidRPr="00636DF3">
        <w:rPr>
          <w:rFonts w:ascii="Sylfaen" w:hAnsi="Sylfaen" w:cs="Sylfaen"/>
          <w:b/>
          <w:lang w:val="ka-GE"/>
        </w:rPr>
        <w:t xml:space="preserve"> </w:t>
      </w:r>
    </w:p>
    <w:p w14:paraId="3324BE49" w14:textId="77777777" w:rsidR="002B3ED9" w:rsidRPr="00636DF3" w:rsidRDefault="002B3ED9" w:rsidP="005A14CA">
      <w:pPr>
        <w:pStyle w:val="ListParagraph"/>
        <w:numPr>
          <w:ilvl w:val="0"/>
          <w:numId w:val="58"/>
        </w:numPr>
        <w:tabs>
          <w:tab w:val="left" w:pos="450"/>
        </w:tabs>
        <w:spacing w:after="0" w:line="240" w:lineRule="auto"/>
        <w:jc w:val="both"/>
        <w:rPr>
          <w:rFonts w:ascii="Sylfaen" w:hAnsi="Sylfaen" w:cs="Sylfaen"/>
          <w:lang w:val="ka-GE"/>
        </w:rPr>
      </w:pPr>
      <w:r w:rsidRPr="00636DF3">
        <w:rPr>
          <w:rFonts w:ascii="Sylfaen" w:hAnsi="Sylfaen" w:cs="Sylfaen"/>
          <w:lang w:val="ka-GE"/>
        </w:rPr>
        <w:t>სსიპ - ველური ბუნების ეროვნული სააგენტო</w:t>
      </w:r>
    </w:p>
    <w:p w14:paraId="23A4B7B6" w14:textId="77777777" w:rsidR="002B3ED9" w:rsidRPr="00636DF3" w:rsidRDefault="002B3ED9" w:rsidP="008C170A">
      <w:pPr>
        <w:tabs>
          <w:tab w:val="left" w:pos="450"/>
        </w:tabs>
        <w:spacing w:after="0" w:line="240" w:lineRule="auto"/>
        <w:ind w:left="360"/>
        <w:rPr>
          <w:rFonts w:ascii="Sylfaen" w:hAnsi="Sylfaen"/>
          <w:b/>
          <w:lang w:val="ka-GE"/>
        </w:rPr>
      </w:pPr>
    </w:p>
    <w:p w14:paraId="2144D51A"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რუსთავ-თბილისის მაგისტრალის გასწვრივ ხელოვნური ტყის გაშენების მიზნით შეიღობა 4.5 ჰექტარი ფართობი. გაკეთდა დეკორატიული ღობე 450 გრძივ მეტრზე, სადაც ჩატარებული იქნა მიწის ამოთხრის და დეკორატიული მავთულის დამონტაჟების სამუშაოები;</w:t>
      </w:r>
    </w:p>
    <w:p w14:paraId="68B00263"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წინა წლებში გაშენებულ ტყის კულტურებში მოხდა ნერგების ჩანაცვლება (შევსება). დაირგო 2-2,5 მეტრი სიმაღლის ნერგები: თუთა - 15 ცალი; ძელქვა - 34 ცალი,  წითელი ტყემალი 10 ცალი. ასევე დაირგო დეკორატიული ბუჩქები ცხრატყავა - 16 ცალი და გართხმული ღვია - 20 ცალი; </w:t>
      </w:r>
    </w:p>
    <w:p w14:paraId="4358814B"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აჭარაში მოხდა ნერგების ჩანაცვლება-შევსება, დაირგო წითელ ნუსხაში შეტანილი სახეობები: კაკალი - 1 300 ძირი და წაბლი 300 ძირი;</w:t>
      </w:r>
    </w:p>
    <w:p w14:paraId="3564FD01"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რეალიზებული იქნა 2 620 ცალი ნერგი, რომლის ღირებულებამ  შეადგინა 3.8 ათასი ლარი;</w:t>
      </w:r>
    </w:p>
    <w:p w14:paraId="7E4AD245"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lastRenderedPageBreak/>
        <w:t>განხორციელდა ტყის აღდგენის ღონისძიებები 4,5 ჰექტარზე;</w:t>
      </w:r>
    </w:p>
    <w:p w14:paraId="1771A924"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კეთილშობილი ირმის პოპულაციის რეინტროდუქციის მიზნით დაწყებულია შერჩეული ტერიტორიის (თეთრიწყაროს მუნიციპალიტეტი, ალგეთის ეროვნული პარკი) დაპროექტება;</w:t>
      </w:r>
    </w:p>
    <w:p w14:paraId="7E727828"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ორნიტოფერმებში ფრინველმა დაიწყო სეზონური კვერცხდება. მიმდინარეობდა ლაპების გამოზრდა;</w:t>
      </w:r>
    </w:p>
    <w:p w14:paraId="08788B93"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რეალიზებული იქნა 664 ფრთა ფრინველი (ხოხობი), რომლის ღირებულებამ შეადგინა 19.5 ათასი ლარი;</w:t>
      </w:r>
    </w:p>
    <w:p w14:paraId="138F2F64"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ნაკადულის კალმახის საშენში მიმდინარეობდა გამოჩეკილი ლარვის გადაყვანა აკვარიუმის ტიპის პატარა აუზებში. ჩატარდა ყველა მწარმოებელი თევზის სოკოვანი დაავადებების და პარაზიტების საწინააღმდეგო სამკურნალო პროცედურები;</w:t>
      </w:r>
    </w:p>
    <w:p w14:paraId="7719D083"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დათევზიანდა სხვადასხვა მდინარე. გაშვებულია 205 000 ნაკადულის კალმახის ქვირითი თვალის სტადიაზე (ლიფსიტოპამდე პერიოდი) და ლარვა; </w:t>
      </w:r>
    </w:p>
    <w:p w14:paraId="346132D8"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მესტიის მუნიციპალიტეტში, მდინარე ლახამი გათევზიანდა მდინარის კალმახით;</w:t>
      </w:r>
    </w:p>
    <w:p w14:paraId="0FE848B0"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სულ საანგარიშო პერიოდში გათევზიანებიდან მიღებულმა შემოსავალმა შეადგინა 95.4 ათასი ლარი;</w:t>
      </w:r>
    </w:p>
    <w:p w14:paraId="5D392E99" w14:textId="77777777" w:rsidR="00BC243A" w:rsidRPr="00636DF3" w:rsidRDefault="00BC243A" w:rsidP="008C17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,,წითელ ნუსხაში“ შემავალი ხე-მცენარეების სკოლებში (ძელქვა 954 ცალი, უხრავი 160 ცალი და თელადუმა 90 ცალი) ჩატარდა გათოხნა-გაფხვიერება, სარეველებისაგან გაწმენდა-გასუფთავება, მორწყვა და ხე-მცენარეების ზედმეტი ტოტების შეჭრა.</w:t>
      </w:r>
    </w:p>
    <w:p w14:paraId="53073133" w14:textId="77777777" w:rsidR="002B3ED9" w:rsidRPr="00636DF3" w:rsidRDefault="002B3ED9" w:rsidP="008C170A">
      <w:pPr>
        <w:spacing w:after="0" w:line="240" w:lineRule="auto"/>
        <w:jc w:val="both"/>
        <w:rPr>
          <w:rFonts w:ascii="Sylfaen" w:hAnsi="Sylfaen"/>
        </w:rPr>
      </w:pPr>
    </w:p>
    <w:sectPr w:rsidR="002B3ED9" w:rsidRPr="00636DF3" w:rsidSect="00B07501">
      <w:footerReference w:type="default" r:id="rId29"/>
      <w:pgSz w:w="12240" w:h="15840"/>
      <w:pgMar w:top="630" w:right="1080" w:bottom="1440" w:left="144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E88D" w14:textId="77777777" w:rsidR="00B470A2" w:rsidRDefault="00B470A2" w:rsidP="00291280">
      <w:pPr>
        <w:spacing w:after="0" w:line="240" w:lineRule="auto"/>
      </w:pPr>
      <w:r>
        <w:separator/>
      </w:r>
    </w:p>
  </w:endnote>
  <w:endnote w:type="continuationSeparator" w:id="0">
    <w:p w14:paraId="02DE21A1" w14:textId="77777777" w:rsidR="00B470A2" w:rsidRDefault="00B470A2"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altName w:val="Sitka Small"/>
    <w:charset w:val="00"/>
    <w:family w:val="roman"/>
    <w:pitch w:val="variable"/>
    <w:sig w:usb0="00000001"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altName w:val="PMingLiU-ExtB"/>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erriweather">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14:paraId="648378A8" w14:textId="71435803" w:rsidR="0045794C" w:rsidRDefault="0045794C">
        <w:pPr>
          <w:pStyle w:val="Footer"/>
          <w:jc w:val="right"/>
        </w:pPr>
        <w:r>
          <w:fldChar w:fldCharType="begin"/>
        </w:r>
        <w:r>
          <w:instrText xml:space="preserve"> PAGE   \* MERGEFORMAT </w:instrText>
        </w:r>
        <w:r>
          <w:fldChar w:fldCharType="separate"/>
        </w:r>
        <w:r w:rsidR="00B01C31">
          <w:rPr>
            <w:noProof/>
          </w:rPr>
          <w:t>369</w:t>
        </w:r>
        <w:r>
          <w:rPr>
            <w:noProof/>
          </w:rPr>
          <w:fldChar w:fldCharType="end"/>
        </w:r>
      </w:p>
    </w:sdtContent>
  </w:sdt>
  <w:p w14:paraId="22B8A983" w14:textId="77777777" w:rsidR="0045794C" w:rsidRDefault="0045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2A18" w14:textId="77777777" w:rsidR="00B470A2" w:rsidRDefault="00B470A2" w:rsidP="00291280">
      <w:pPr>
        <w:spacing w:after="0" w:line="240" w:lineRule="auto"/>
      </w:pPr>
      <w:r>
        <w:separator/>
      </w:r>
    </w:p>
  </w:footnote>
  <w:footnote w:type="continuationSeparator" w:id="0">
    <w:p w14:paraId="31A5AF01" w14:textId="77777777" w:rsidR="00B470A2" w:rsidRDefault="00B470A2" w:rsidP="00291280">
      <w:pPr>
        <w:spacing w:after="0" w:line="240" w:lineRule="auto"/>
      </w:pPr>
      <w:r>
        <w:continuationSeparator/>
      </w:r>
    </w:p>
  </w:footnote>
  <w:footnote w:id="1">
    <w:p w14:paraId="26ECDC8F" w14:textId="7A979C3F" w:rsidR="0045794C" w:rsidRPr="00132BA8" w:rsidRDefault="0045794C">
      <w:pPr>
        <w:pStyle w:val="FootnoteText"/>
        <w:rPr>
          <w:rFonts w:asciiTheme="minorHAnsi" w:hAnsiTheme="minorHAnsi"/>
          <w:lang w:val="ka-GE"/>
        </w:rPr>
      </w:pPr>
      <w:r>
        <w:rPr>
          <w:rStyle w:val="FootnoteReference"/>
        </w:rPr>
        <w:footnoteRef/>
      </w:r>
      <w:r>
        <w:t xml:space="preserve"> </w:t>
      </w:r>
      <w:r w:rsidRPr="00132BA8">
        <w:rPr>
          <w:rFonts w:ascii="Sylfaen" w:hAnsi="Sylfaen"/>
          <w:sz w:val="16"/>
          <w:szCs w:val="16"/>
          <w:lang w:val="ka-GE"/>
        </w:rPr>
        <w:t>6 თვის მონაცემები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5DAA"/>
    <w:multiLevelType w:val="multilevel"/>
    <w:tmpl w:val="0C986E22"/>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6F90"/>
    <w:multiLevelType w:val="hybridMultilevel"/>
    <w:tmpl w:val="5248E8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C4370"/>
    <w:multiLevelType w:val="hybridMultilevel"/>
    <w:tmpl w:val="B1BCF4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553FB5"/>
    <w:multiLevelType w:val="hybridMultilevel"/>
    <w:tmpl w:val="800A9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0" w15:restartNumberingAfterBreak="0">
    <w:nsid w:val="16FC67C0"/>
    <w:multiLevelType w:val="hybridMultilevel"/>
    <w:tmpl w:val="F2BCC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815AA"/>
    <w:multiLevelType w:val="hybridMultilevel"/>
    <w:tmpl w:val="A79C8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1630C39"/>
    <w:multiLevelType w:val="multilevel"/>
    <w:tmpl w:val="31BC3ED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2B95C14"/>
    <w:multiLevelType w:val="multilevel"/>
    <w:tmpl w:val="4A9A4C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0D4F70"/>
    <w:multiLevelType w:val="hybridMultilevel"/>
    <w:tmpl w:val="A438AAA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593296C"/>
    <w:multiLevelType w:val="hybridMultilevel"/>
    <w:tmpl w:val="BE6A7B5C"/>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B0F2CAB"/>
    <w:multiLevelType w:val="hybridMultilevel"/>
    <w:tmpl w:val="B72233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C824E7"/>
    <w:multiLevelType w:val="hybridMultilevel"/>
    <w:tmpl w:val="B62EB3B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2CF32F1A"/>
    <w:multiLevelType w:val="hybridMultilevel"/>
    <w:tmpl w:val="8640C9DA"/>
    <w:lvl w:ilvl="0" w:tplc="4D7273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7770EAB"/>
    <w:multiLevelType w:val="hybridMultilevel"/>
    <w:tmpl w:val="B322C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E8E1EA6"/>
    <w:multiLevelType w:val="multilevel"/>
    <w:tmpl w:val="19900B48"/>
    <w:lvl w:ilvl="0">
      <w:start w:val="1"/>
      <w:numFmt w:val="bullet"/>
      <w:lvlText w:val="●"/>
      <w:lvlJc w:val="left"/>
      <w:pPr>
        <w:ind w:left="-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44F51BBA"/>
    <w:multiLevelType w:val="hybridMultilevel"/>
    <w:tmpl w:val="ED5446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BF0674"/>
    <w:multiLevelType w:val="multilevel"/>
    <w:tmpl w:val="5E24E5B2"/>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8"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AC35D74"/>
    <w:multiLevelType w:val="hybridMultilevel"/>
    <w:tmpl w:val="169EF4A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C900470"/>
    <w:multiLevelType w:val="hybridMultilevel"/>
    <w:tmpl w:val="DD4891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FCA340B"/>
    <w:multiLevelType w:val="hybridMultilevel"/>
    <w:tmpl w:val="8D08DB66"/>
    <w:lvl w:ilvl="0" w:tplc="F1B08B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5064C2"/>
    <w:multiLevelType w:val="multilevel"/>
    <w:tmpl w:val="607A92E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1C94832"/>
    <w:multiLevelType w:val="hybridMultilevel"/>
    <w:tmpl w:val="B3F432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44860"/>
    <w:multiLevelType w:val="hybridMultilevel"/>
    <w:tmpl w:val="954CF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507CB1"/>
    <w:multiLevelType w:val="multilevel"/>
    <w:tmpl w:val="D364641C"/>
    <w:lvl w:ilvl="0">
      <w:start w:val="4"/>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64" w15:restartNumberingAfterBreak="0">
    <w:nsid w:val="54AB7CF2"/>
    <w:multiLevelType w:val="hybridMultilevel"/>
    <w:tmpl w:val="252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EE0056"/>
    <w:multiLevelType w:val="hybridMultilevel"/>
    <w:tmpl w:val="46D01D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5E0A6192"/>
    <w:multiLevelType w:val="hybridMultilevel"/>
    <w:tmpl w:val="B76405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3636F2"/>
    <w:multiLevelType w:val="hybridMultilevel"/>
    <w:tmpl w:val="41302666"/>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CF36EF"/>
    <w:multiLevelType w:val="multilevel"/>
    <w:tmpl w:val="384411E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1D57B81"/>
    <w:multiLevelType w:val="hybridMultilevel"/>
    <w:tmpl w:val="1E5AB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3C5AFA"/>
    <w:multiLevelType w:val="hybridMultilevel"/>
    <w:tmpl w:val="BF5CBE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2"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90D5986"/>
    <w:multiLevelType w:val="hybridMultilevel"/>
    <w:tmpl w:val="7D50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F15815"/>
    <w:multiLevelType w:val="hybridMultilevel"/>
    <w:tmpl w:val="B95EB9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9" w15:restartNumberingAfterBreak="0">
    <w:nsid w:val="719B19C9"/>
    <w:multiLevelType w:val="hybridMultilevel"/>
    <w:tmpl w:val="E8B03D5C"/>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0" w15:restartNumberingAfterBreak="0">
    <w:nsid w:val="71C856DB"/>
    <w:multiLevelType w:val="hybridMultilevel"/>
    <w:tmpl w:val="C0D09A2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2"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FF10C87"/>
    <w:multiLevelType w:val="hybridMultilevel"/>
    <w:tmpl w:val="83C24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4"/>
  </w:num>
  <w:num w:numId="3">
    <w:abstractNumId w:val="31"/>
  </w:num>
  <w:num w:numId="4">
    <w:abstractNumId w:val="56"/>
  </w:num>
  <w:num w:numId="5">
    <w:abstractNumId w:val="94"/>
  </w:num>
  <w:num w:numId="6">
    <w:abstractNumId w:val="63"/>
  </w:num>
  <w:num w:numId="7">
    <w:abstractNumId w:val="82"/>
  </w:num>
  <w:num w:numId="8">
    <w:abstractNumId w:val="67"/>
  </w:num>
  <w:num w:numId="9">
    <w:abstractNumId w:val="1"/>
  </w:num>
  <w:num w:numId="10">
    <w:abstractNumId w:val="8"/>
  </w:num>
  <w:num w:numId="11">
    <w:abstractNumId w:val="9"/>
  </w:num>
  <w:num w:numId="12">
    <w:abstractNumId w:val="32"/>
  </w:num>
  <w:num w:numId="13">
    <w:abstractNumId w:val="48"/>
  </w:num>
  <w:num w:numId="14">
    <w:abstractNumId w:val="39"/>
  </w:num>
  <w:num w:numId="15">
    <w:abstractNumId w:val="81"/>
  </w:num>
  <w:num w:numId="16">
    <w:abstractNumId w:val="18"/>
  </w:num>
  <w:num w:numId="17">
    <w:abstractNumId w:val="68"/>
  </w:num>
  <w:num w:numId="18">
    <w:abstractNumId w:val="59"/>
  </w:num>
  <w:num w:numId="19">
    <w:abstractNumId w:val="75"/>
  </w:num>
  <w:num w:numId="20">
    <w:abstractNumId w:val="69"/>
  </w:num>
  <w:num w:numId="21">
    <w:abstractNumId w:val="92"/>
  </w:num>
  <w:num w:numId="22">
    <w:abstractNumId w:val="95"/>
  </w:num>
  <w:num w:numId="23">
    <w:abstractNumId w:val="29"/>
  </w:num>
  <w:num w:numId="24">
    <w:abstractNumId w:val="86"/>
  </w:num>
  <w:num w:numId="25">
    <w:abstractNumId w:val="21"/>
  </w:num>
  <w:num w:numId="26">
    <w:abstractNumId w:val="76"/>
  </w:num>
  <w:num w:numId="27">
    <w:abstractNumId w:val="55"/>
  </w:num>
  <w:num w:numId="28">
    <w:abstractNumId w:val="2"/>
  </w:num>
  <w:num w:numId="29">
    <w:abstractNumId w:val="47"/>
  </w:num>
  <w:num w:numId="30">
    <w:abstractNumId w:val="51"/>
  </w:num>
  <w:num w:numId="31">
    <w:abstractNumId w:val="22"/>
  </w:num>
  <w:num w:numId="32">
    <w:abstractNumId w:val="23"/>
  </w:num>
  <w:num w:numId="33">
    <w:abstractNumId w:val="93"/>
  </w:num>
  <w:num w:numId="34">
    <w:abstractNumId w:val="72"/>
  </w:num>
  <w:num w:numId="35">
    <w:abstractNumId w:val="45"/>
  </w:num>
  <w:num w:numId="36">
    <w:abstractNumId w:val="44"/>
  </w:num>
  <w:num w:numId="37">
    <w:abstractNumId w:val="66"/>
  </w:num>
  <w:num w:numId="38">
    <w:abstractNumId w:val="91"/>
  </w:num>
  <w:num w:numId="39">
    <w:abstractNumId w:val="50"/>
  </w:num>
  <w:num w:numId="40">
    <w:abstractNumId w:val="19"/>
  </w:num>
  <w:num w:numId="41">
    <w:abstractNumId w:val="87"/>
  </w:num>
  <w:num w:numId="42">
    <w:abstractNumId w:val="17"/>
  </w:num>
  <w:num w:numId="43">
    <w:abstractNumId w:val="25"/>
  </w:num>
  <w:num w:numId="44">
    <w:abstractNumId w:val="89"/>
  </w:num>
  <w:num w:numId="45">
    <w:abstractNumId w:val="14"/>
  </w:num>
  <w:num w:numId="46">
    <w:abstractNumId w:val="53"/>
  </w:num>
  <w:num w:numId="47">
    <w:abstractNumId w:val="62"/>
  </w:num>
  <w:num w:numId="48">
    <w:abstractNumId w:val="3"/>
  </w:num>
  <w:num w:numId="49">
    <w:abstractNumId w:val="36"/>
  </w:num>
  <w:num w:numId="50">
    <w:abstractNumId w:val="43"/>
  </w:num>
  <w:num w:numId="51">
    <w:abstractNumId w:val="16"/>
  </w:num>
  <w:num w:numId="52">
    <w:abstractNumId w:val="34"/>
  </w:num>
  <w:num w:numId="53">
    <w:abstractNumId w:val="5"/>
  </w:num>
  <w:num w:numId="54">
    <w:abstractNumId w:val="77"/>
  </w:num>
  <w:num w:numId="55">
    <w:abstractNumId w:val="15"/>
  </w:num>
  <w:num w:numId="56">
    <w:abstractNumId w:val="24"/>
  </w:num>
  <w:num w:numId="57">
    <w:abstractNumId w:val="58"/>
  </w:num>
  <w:num w:numId="58">
    <w:abstractNumId w:val="71"/>
  </w:num>
  <w:num w:numId="59">
    <w:abstractNumId w:val="27"/>
  </w:num>
  <w:num w:numId="60">
    <w:abstractNumId w:val="30"/>
  </w:num>
  <w:num w:numId="61">
    <w:abstractNumId w:val="57"/>
  </w:num>
  <w:num w:numId="62">
    <w:abstractNumId w:val="79"/>
  </w:num>
  <w:num w:numId="63">
    <w:abstractNumId w:val="33"/>
  </w:num>
  <w:num w:numId="64">
    <w:abstractNumId w:val="46"/>
  </w:num>
  <w:num w:numId="65">
    <w:abstractNumId w:val="80"/>
  </w:num>
  <w:num w:numId="66">
    <w:abstractNumId w:val="35"/>
  </w:num>
  <w:num w:numId="67">
    <w:abstractNumId w:val="52"/>
  </w:num>
  <w:num w:numId="68">
    <w:abstractNumId w:val="4"/>
  </w:num>
  <w:num w:numId="69">
    <w:abstractNumId w:val="41"/>
  </w:num>
  <w:num w:numId="70">
    <w:abstractNumId w:val="37"/>
  </w:num>
  <w:num w:numId="71">
    <w:abstractNumId w:val="90"/>
  </w:num>
  <w:num w:numId="72">
    <w:abstractNumId w:val="40"/>
  </w:num>
  <w:num w:numId="73">
    <w:abstractNumId w:val="88"/>
  </w:num>
  <w:num w:numId="74">
    <w:abstractNumId w:val="64"/>
  </w:num>
  <w:num w:numId="75">
    <w:abstractNumId w:val="12"/>
  </w:num>
  <w:num w:numId="76">
    <w:abstractNumId w:val="49"/>
  </w:num>
  <w:num w:numId="77">
    <w:abstractNumId w:val="54"/>
  </w:num>
  <w:num w:numId="78">
    <w:abstractNumId w:val="11"/>
  </w:num>
  <w:num w:numId="79">
    <w:abstractNumId w:val="70"/>
  </w:num>
  <w:num w:numId="80">
    <w:abstractNumId w:val="74"/>
  </w:num>
  <w:num w:numId="81">
    <w:abstractNumId w:val="6"/>
  </w:num>
  <w:num w:numId="82">
    <w:abstractNumId w:val="26"/>
  </w:num>
  <w:num w:numId="83">
    <w:abstractNumId w:val="65"/>
  </w:num>
  <w:num w:numId="84">
    <w:abstractNumId w:val="28"/>
  </w:num>
  <w:num w:numId="85">
    <w:abstractNumId w:val="13"/>
  </w:num>
  <w:num w:numId="86">
    <w:abstractNumId w:val="20"/>
  </w:num>
  <w:num w:numId="87">
    <w:abstractNumId w:val="60"/>
  </w:num>
  <w:num w:numId="88">
    <w:abstractNumId w:val="83"/>
  </w:num>
  <w:num w:numId="89">
    <w:abstractNumId w:val="73"/>
  </w:num>
  <w:num w:numId="90">
    <w:abstractNumId w:val="61"/>
  </w:num>
  <w:num w:numId="91">
    <w:abstractNumId w:val="78"/>
  </w:num>
  <w:num w:numId="92">
    <w:abstractNumId w:val="7"/>
  </w:num>
  <w:num w:numId="93">
    <w:abstractNumId w:val="85"/>
  </w:num>
  <w:num w:numId="94">
    <w:abstractNumId w:val="10"/>
  </w:num>
  <w:num w:numId="95">
    <w:abstractNumId w:val="38"/>
  </w:num>
  <w:num w:numId="96">
    <w:abstractNumId w:val="42"/>
  </w:num>
  <w:num w:numId="97">
    <w:abstractNumId w:val="96"/>
  </w:num>
  <w:num w:numId="98">
    <w:abstractNumId w:val="82"/>
  </w:num>
  <w:num w:numId="99">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5FE"/>
    <w:rsid w:val="000037BE"/>
    <w:rsid w:val="0000676D"/>
    <w:rsid w:val="00007542"/>
    <w:rsid w:val="00007B68"/>
    <w:rsid w:val="00007F03"/>
    <w:rsid w:val="00010CFB"/>
    <w:rsid w:val="000123AB"/>
    <w:rsid w:val="0001327A"/>
    <w:rsid w:val="000132D4"/>
    <w:rsid w:val="00015706"/>
    <w:rsid w:val="00020D75"/>
    <w:rsid w:val="00022243"/>
    <w:rsid w:val="00023BF5"/>
    <w:rsid w:val="00027518"/>
    <w:rsid w:val="00040B7C"/>
    <w:rsid w:val="00043C26"/>
    <w:rsid w:val="00047FCC"/>
    <w:rsid w:val="00050F27"/>
    <w:rsid w:val="0005308B"/>
    <w:rsid w:val="00061D91"/>
    <w:rsid w:val="00063007"/>
    <w:rsid w:val="00064BAC"/>
    <w:rsid w:val="00073802"/>
    <w:rsid w:val="00073E33"/>
    <w:rsid w:val="00075CE9"/>
    <w:rsid w:val="00076CC8"/>
    <w:rsid w:val="000832FF"/>
    <w:rsid w:val="00086D7F"/>
    <w:rsid w:val="000872E3"/>
    <w:rsid w:val="00087636"/>
    <w:rsid w:val="000878B8"/>
    <w:rsid w:val="0009353C"/>
    <w:rsid w:val="00094568"/>
    <w:rsid w:val="000A0B45"/>
    <w:rsid w:val="000A2ABD"/>
    <w:rsid w:val="000A7163"/>
    <w:rsid w:val="000A75A2"/>
    <w:rsid w:val="000A798F"/>
    <w:rsid w:val="000B1C5B"/>
    <w:rsid w:val="000B3146"/>
    <w:rsid w:val="000B4F66"/>
    <w:rsid w:val="000B7266"/>
    <w:rsid w:val="000C23F0"/>
    <w:rsid w:val="000C29CF"/>
    <w:rsid w:val="000C69BE"/>
    <w:rsid w:val="000D0006"/>
    <w:rsid w:val="000D2AD8"/>
    <w:rsid w:val="000D302B"/>
    <w:rsid w:val="000D31B6"/>
    <w:rsid w:val="000D3495"/>
    <w:rsid w:val="000D4092"/>
    <w:rsid w:val="000D7041"/>
    <w:rsid w:val="000D7C01"/>
    <w:rsid w:val="000E26D9"/>
    <w:rsid w:val="000E2FC0"/>
    <w:rsid w:val="000E4894"/>
    <w:rsid w:val="000E5A25"/>
    <w:rsid w:val="000F058E"/>
    <w:rsid w:val="000F1A11"/>
    <w:rsid w:val="000F313C"/>
    <w:rsid w:val="000F4CA8"/>
    <w:rsid w:val="000F7DC6"/>
    <w:rsid w:val="00101D70"/>
    <w:rsid w:val="00102135"/>
    <w:rsid w:val="00102319"/>
    <w:rsid w:val="001045C6"/>
    <w:rsid w:val="00106D0D"/>
    <w:rsid w:val="00112C35"/>
    <w:rsid w:val="00112E9A"/>
    <w:rsid w:val="00114D9A"/>
    <w:rsid w:val="001162FC"/>
    <w:rsid w:val="00117644"/>
    <w:rsid w:val="00117EA6"/>
    <w:rsid w:val="001205D4"/>
    <w:rsid w:val="00121DBB"/>
    <w:rsid w:val="00124A15"/>
    <w:rsid w:val="00125592"/>
    <w:rsid w:val="00125AB0"/>
    <w:rsid w:val="001306EF"/>
    <w:rsid w:val="00132BA8"/>
    <w:rsid w:val="0013311E"/>
    <w:rsid w:val="001343ED"/>
    <w:rsid w:val="001467E5"/>
    <w:rsid w:val="00150BB2"/>
    <w:rsid w:val="00152331"/>
    <w:rsid w:val="00152373"/>
    <w:rsid w:val="00153A19"/>
    <w:rsid w:val="00156453"/>
    <w:rsid w:val="00160770"/>
    <w:rsid w:val="00160DD2"/>
    <w:rsid w:val="0016133F"/>
    <w:rsid w:val="00163702"/>
    <w:rsid w:val="001649E4"/>
    <w:rsid w:val="001712B9"/>
    <w:rsid w:val="00171458"/>
    <w:rsid w:val="00173D8F"/>
    <w:rsid w:val="001744D5"/>
    <w:rsid w:val="001775F6"/>
    <w:rsid w:val="00180341"/>
    <w:rsid w:val="0018043A"/>
    <w:rsid w:val="00181F5B"/>
    <w:rsid w:val="00182B80"/>
    <w:rsid w:val="00182DD5"/>
    <w:rsid w:val="00183C6E"/>
    <w:rsid w:val="0018412E"/>
    <w:rsid w:val="001864A9"/>
    <w:rsid w:val="001900CC"/>
    <w:rsid w:val="0019078B"/>
    <w:rsid w:val="00191262"/>
    <w:rsid w:val="001917AB"/>
    <w:rsid w:val="00191AEE"/>
    <w:rsid w:val="0019357B"/>
    <w:rsid w:val="00194D9F"/>
    <w:rsid w:val="00195693"/>
    <w:rsid w:val="00195BA2"/>
    <w:rsid w:val="00196B41"/>
    <w:rsid w:val="001976BE"/>
    <w:rsid w:val="00197894"/>
    <w:rsid w:val="001A0CD0"/>
    <w:rsid w:val="001A0FAD"/>
    <w:rsid w:val="001A3B36"/>
    <w:rsid w:val="001A3C61"/>
    <w:rsid w:val="001A3D5B"/>
    <w:rsid w:val="001A6AAC"/>
    <w:rsid w:val="001B187D"/>
    <w:rsid w:val="001B1F27"/>
    <w:rsid w:val="001B483A"/>
    <w:rsid w:val="001B487D"/>
    <w:rsid w:val="001B6ABB"/>
    <w:rsid w:val="001B73EB"/>
    <w:rsid w:val="001B74AC"/>
    <w:rsid w:val="001C0C87"/>
    <w:rsid w:val="001C12F3"/>
    <w:rsid w:val="001C19F9"/>
    <w:rsid w:val="001C1EF5"/>
    <w:rsid w:val="001C2C40"/>
    <w:rsid w:val="001C5EF3"/>
    <w:rsid w:val="001D2664"/>
    <w:rsid w:val="001D58C9"/>
    <w:rsid w:val="001D5B98"/>
    <w:rsid w:val="001D7CA2"/>
    <w:rsid w:val="001E0AF0"/>
    <w:rsid w:val="001E0FE1"/>
    <w:rsid w:val="001E234B"/>
    <w:rsid w:val="001E3F73"/>
    <w:rsid w:val="001F369B"/>
    <w:rsid w:val="001F3A60"/>
    <w:rsid w:val="0020301E"/>
    <w:rsid w:val="002050B8"/>
    <w:rsid w:val="00205B2F"/>
    <w:rsid w:val="0020669F"/>
    <w:rsid w:val="00206EF3"/>
    <w:rsid w:val="00212940"/>
    <w:rsid w:val="002153A9"/>
    <w:rsid w:val="00217CB5"/>
    <w:rsid w:val="00224B53"/>
    <w:rsid w:val="00226330"/>
    <w:rsid w:val="00226F7B"/>
    <w:rsid w:val="0023169F"/>
    <w:rsid w:val="00231C56"/>
    <w:rsid w:val="00232851"/>
    <w:rsid w:val="00233851"/>
    <w:rsid w:val="00233C9F"/>
    <w:rsid w:val="002412B9"/>
    <w:rsid w:val="00241A6E"/>
    <w:rsid w:val="0024369B"/>
    <w:rsid w:val="002437B0"/>
    <w:rsid w:val="00243F4C"/>
    <w:rsid w:val="00245351"/>
    <w:rsid w:val="00252A23"/>
    <w:rsid w:val="002567E6"/>
    <w:rsid w:val="002603C1"/>
    <w:rsid w:val="00261444"/>
    <w:rsid w:val="00261C51"/>
    <w:rsid w:val="00263539"/>
    <w:rsid w:val="002635D4"/>
    <w:rsid w:val="002638F7"/>
    <w:rsid w:val="00265244"/>
    <w:rsid w:val="00267F0A"/>
    <w:rsid w:val="002722FA"/>
    <w:rsid w:val="002762A8"/>
    <w:rsid w:val="002802A2"/>
    <w:rsid w:val="00283527"/>
    <w:rsid w:val="00285E50"/>
    <w:rsid w:val="00291280"/>
    <w:rsid w:val="00295E8F"/>
    <w:rsid w:val="0029690D"/>
    <w:rsid w:val="002973FB"/>
    <w:rsid w:val="002A17E1"/>
    <w:rsid w:val="002A1A85"/>
    <w:rsid w:val="002A21CA"/>
    <w:rsid w:val="002A28F8"/>
    <w:rsid w:val="002A42F7"/>
    <w:rsid w:val="002A4E46"/>
    <w:rsid w:val="002A5898"/>
    <w:rsid w:val="002A657B"/>
    <w:rsid w:val="002A6DC4"/>
    <w:rsid w:val="002B0693"/>
    <w:rsid w:val="002B0FBD"/>
    <w:rsid w:val="002B296D"/>
    <w:rsid w:val="002B2B09"/>
    <w:rsid w:val="002B3ED9"/>
    <w:rsid w:val="002B6835"/>
    <w:rsid w:val="002B68B1"/>
    <w:rsid w:val="002C135B"/>
    <w:rsid w:val="002C2498"/>
    <w:rsid w:val="002C27F8"/>
    <w:rsid w:val="002C2F44"/>
    <w:rsid w:val="002C51E0"/>
    <w:rsid w:val="002D4A2E"/>
    <w:rsid w:val="002E26E3"/>
    <w:rsid w:val="002F022D"/>
    <w:rsid w:val="002F04A1"/>
    <w:rsid w:val="002F25FB"/>
    <w:rsid w:val="002F333F"/>
    <w:rsid w:val="002F39D9"/>
    <w:rsid w:val="002F7510"/>
    <w:rsid w:val="003008E5"/>
    <w:rsid w:val="003014C0"/>
    <w:rsid w:val="0030411D"/>
    <w:rsid w:val="00305C46"/>
    <w:rsid w:val="00306392"/>
    <w:rsid w:val="00307686"/>
    <w:rsid w:val="0031369E"/>
    <w:rsid w:val="003230D1"/>
    <w:rsid w:val="0032542C"/>
    <w:rsid w:val="003277DE"/>
    <w:rsid w:val="00331715"/>
    <w:rsid w:val="003339D0"/>
    <w:rsid w:val="003358C2"/>
    <w:rsid w:val="00337AB6"/>
    <w:rsid w:val="00340267"/>
    <w:rsid w:val="00345D2C"/>
    <w:rsid w:val="00345F5E"/>
    <w:rsid w:val="00346B1B"/>
    <w:rsid w:val="003513A1"/>
    <w:rsid w:val="00351927"/>
    <w:rsid w:val="00351A7E"/>
    <w:rsid w:val="00354A45"/>
    <w:rsid w:val="00357900"/>
    <w:rsid w:val="00362EC2"/>
    <w:rsid w:val="00365892"/>
    <w:rsid w:val="0036597B"/>
    <w:rsid w:val="003672DE"/>
    <w:rsid w:val="00367FA9"/>
    <w:rsid w:val="00372A54"/>
    <w:rsid w:val="00374E27"/>
    <w:rsid w:val="00376AB3"/>
    <w:rsid w:val="00376C35"/>
    <w:rsid w:val="0038020F"/>
    <w:rsid w:val="00381455"/>
    <w:rsid w:val="00382DBD"/>
    <w:rsid w:val="00393A21"/>
    <w:rsid w:val="00394F76"/>
    <w:rsid w:val="00395066"/>
    <w:rsid w:val="003960F6"/>
    <w:rsid w:val="00397A57"/>
    <w:rsid w:val="003A18D9"/>
    <w:rsid w:val="003A1D09"/>
    <w:rsid w:val="003A2C33"/>
    <w:rsid w:val="003A70BC"/>
    <w:rsid w:val="003A733A"/>
    <w:rsid w:val="003B6115"/>
    <w:rsid w:val="003B700C"/>
    <w:rsid w:val="003C0A48"/>
    <w:rsid w:val="003C0A60"/>
    <w:rsid w:val="003C149E"/>
    <w:rsid w:val="003C4361"/>
    <w:rsid w:val="003C4B56"/>
    <w:rsid w:val="003C57DD"/>
    <w:rsid w:val="003C7D5A"/>
    <w:rsid w:val="003D1060"/>
    <w:rsid w:val="003D206C"/>
    <w:rsid w:val="003D406D"/>
    <w:rsid w:val="003E3B39"/>
    <w:rsid w:val="003F0BB5"/>
    <w:rsid w:val="003F68F3"/>
    <w:rsid w:val="00400912"/>
    <w:rsid w:val="0040511E"/>
    <w:rsid w:val="00407E0F"/>
    <w:rsid w:val="0041162A"/>
    <w:rsid w:val="00413EBD"/>
    <w:rsid w:val="004161FC"/>
    <w:rsid w:val="00416573"/>
    <w:rsid w:val="00416825"/>
    <w:rsid w:val="0041744C"/>
    <w:rsid w:val="00417C70"/>
    <w:rsid w:val="00420B09"/>
    <w:rsid w:val="00424033"/>
    <w:rsid w:val="004267F6"/>
    <w:rsid w:val="00433DD6"/>
    <w:rsid w:val="00437508"/>
    <w:rsid w:val="004403D5"/>
    <w:rsid w:val="00440DB6"/>
    <w:rsid w:val="004418DD"/>
    <w:rsid w:val="00441BD9"/>
    <w:rsid w:val="0044535F"/>
    <w:rsid w:val="0045017E"/>
    <w:rsid w:val="00450C91"/>
    <w:rsid w:val="0045219C"/>
    <w:rsid w:val="0045483B"/>
    <w:rsid w:val="00455080"/>
    <w:rsid w:val="00456D49"/>
    <w:rsid w:val="0045794C"/>
    <w:rsid w:val="004653D7"/>
    <w:rsid w:val="0046711D"/>
    <w:rsid w:val="004675B9"/>
    <w:rsid w:val="004710AA"/>
    <w:rsid w:val="004711FC"/>
    <w:rsid w:val="00472FD3"/>
    <w:rsid w:val="0047308B"/>
    <w:rsid w:val="0047436B"/>
    <w:rsid w:val="0047739C"/>
    <w:rsid w:val="00480252"/>
    <w:rsid w:val="004824F6"/>
    <w:rsid w:val="00483675"/>
    <w:rsid w:val="00485DAB"/>
    <w:rsid w:val="00491142"/>
    <w:rsid w:val="00492A6F"/>
    <w:rsid w:val="004A3A42"/>
    <w:rsid w:val="004A68D8"/>
    <w:rsid w:val="004A6E56"/>
    <w:rsid w:val="004B0EF8"/>
    <w:rsid w:val="004B130A"/>
    <w:rsid w:val="004B160D"/>
    <w:rsid w:val="004B23EE"/>
    <w:rsid w:val="004B2D12"/>
    <w:rsid w:val="004B4047"/>
    <w:rsid w:val="004C12E9"/>
    <w:rsid w:val="004C1F05"/>
    <w:rsid w:val="004C3619"/>
    <w:rsid w:val="004C446A"/>
    <w:rsid w:val="004C65A3"/>
    <w:rsid w:val="004C7D89"/>
    <w:rsid w:val="004D043D"/>
    <w:rsid w:val="004D0BE7"/>
    <w:rsid w:val="004D2B42"/>
    <w:rsid w:val="004D34B9"/>
    <w:rsid w:val="004D61CF"/>
    <w:rsid w:val="004D6DA9"/>
    <w:rsid w:val="004E1E50"/>
    <w:rsid w:val="004E208B"/>
    <w:rsid w:val="004F04A0"/>
    <w:rsid w:val="004F07A5"/>
    <w:rsid w:val="004F0E47"/>
    <w:rsid w:val="004F21A8"/>
    <w:rsid w:val="004F3B23"/>
    <w:rsid w:val="004F74F7"/>
    <w:rsid w:val="00501305"/>
    <w:rsid w:val="00503132"/>
    <w:rsid w:val="00503932"/>
    <w:rsid w:val="00504DC0"/>
    <w:rsid w:val="00505F0B"/>
    <w:rsid w:val="00506803"/>
    <w:rsid w:val="00510245"/>
    <w:rsid w:val="00515875"/>
    <w:rsid w:val="00517BC1"/>
    <w:rsid w:val="00523E87"/>
    <w:rsid w:val="005250A5"/>
    <w:rsid w:val="00526027"/>
    <w:rsid w:val="0053265B"/>
    <w:rsid w:val="0053389C"/>
    <w:rsid w:val="00533ADB"/>
    <w:rsid w:val="005340E1"/>
    <w:rsid w:val="00537BB1"/>
    <w:rsid w:val="00542D3B"/>
    <w:rsid w:val="0054430F"/>
    <w:rsid w:val="0054498F"/>
    <w:rsid w:val="00544B9D"/>
    <w:rsid w:val="00545378"/>
    <w:rsid w:val="0054578C"/>
    <w:rsid w:val="00545CFC"/>
    <w:rsid w:val="005468CD"/>
    <w:rsid w:val="0054788D"/>
    <w:rsid w:val="00550F97"/>
    <w:rsid w:val="005511FA"/>
    <w:rsid w:val="00551F80"/>
    <w:rsid w:val="005539A0"/>
    <w:rsid w:val="00553BD4"/>
    <w:rsid w:val="00555305"/>
    <w:rsid w:val="005557EB"/>
    <w:rsid w:val="00556515"/>
    <w:rsid w:val="00557337"/>
    <w:rsid w:val="005575EF"/>
    <w:rsid w:val="00561C4C"/>
    <w:rsid w:val="00561C9A"/>
    <w:rsid w:val="00562C98"/>
    <w:rsid w:val="00564159"/>
    <w:rsid w:val="00567422"/>
    <w:rsid w:val="00574500"/>
    <w:rsid w:val="00576AEE"/>
    <w:rsid w:val="00583BE0"/>
    <w:rsid w:val="00583F58"/>
    <w:rsid w:val="00587CF5"/>
    <w:rsid w:val="005903A8"/>
    <w:rsid w:val="005909BF"/>
    <w:rsid w:val="00590C1D"/>
    <w:rsid w:val="00590DD1"/>
    <w:rsid w:val="00591F76"/>
    <w:rsid w:val="00592760"/>
    <w:rsid w:val="00594544"/>
    <w:rsid w:val="005946CD"/>
    <w:rsid w:val="005976A5"/>
    <w:rsid w:val="00597FA8"/>
    <w:rsid w:val="005A0CE1"/>
    <w:rsid w:val="005A14CA"/>
    <w:rsid w:val="005A45EA"/>
    <w:rsid w:val="005A74D8"/>
    <w:rsid w:val="005B0BD9"/>
    <w:rsid w:val="005B1D9E"/>
    <w:rsid w:val="005B2599"/>
    <w:rsid w:val="005B25C7"/>
    <w:rsid w:val="005B2A67"/>
    <w:rsid w:val="005B4B60"/>
    <w:rsid w:val="005B4B80"/>
    <w:rsid w:val="005B61BE"/>
    <w:rsid w:val="005C051D"/>
    <w:rsid w:val="005C0BA9"/>
    <w:rsid w:val="005C1BD5"/>
    <w:rsid w:val="005C201C"/>
    <w:rsid w:val="005C4389"/>
    <w:rsid w:val="005C4A37"/>
    <w:rsid w:val="005D0467"/>
    <w:rsid w:val="005D0941"/>
    <w:rsid w:val="005D6250"/>
    <w:rsid w:val="005D662C"/>
    <w:rsid w:val="005E0A87"/>
    <w:rsid w:val="005E0DDE"/>
    <w:rsid w:val="005E2153"/>
    <w:rsid w:val="005E2DEB"/>
    <w:rsid w:val="005E38D2"/>
    <w:rsid w:val="005E3C7A"/>
    <w:rsid w:val="005E3F28"/>
    <w:rsid w:val="005E5E5F"/>
    <w:rsid w:val="005F1F73"/>
    <w:rsid w:val="00606204"/>
    <w:rsid w:val="00606277"/>
    <w:rsid w:val="00606C0B"/>
    <w:rsid w:val="006108AA"/>
    <w:rsid w:val="00610C3B"/>
    <w:rsid w:val="0061192E"/>
    <w:rsid w:val="00613283"/>
    <w:rsid w:val="0061762F"/>
    <w:rsid w:val="0062051B"/>
    <w:rsid w:val="00621B5E"/>
    <w:rsid w:val="006222A9"/>
    <w:rsid w:val="0062556C"/>
    <w:rsid w:val="006351B8"/>
    <w:rsid w:val="00636DF3"/>
    <w:rsid w:val="00637AF8"/>
    <w:rsid w:val="00641ED4"/>
    <w:rsid w:val="00642F05"/>
    <w:rsid w:val="00644E34"/>
    <w:rsid w:val="006479BC"/>
    <w:rsid w:val="0065002B"/>
    <w:rsid w:val="00651895"/>
    <w:rsid w:val="00651AE8"/>
    <w:rsid w:val="006559B7"/>
    <w:rsid w:val="00657E14"/>
    <w:rsid w:val="0066068C"/>
    <w:rsid w:val="00661E2D"/>
    <w:rsid w:val="006625AE"/>
    <w:rsid w:val="00662682"/>
    <w:rsid w:val="0066381D"/>
    <w:rsid w:val="00664968"/>
    <w:rsid w:val="00666C7D"/>
    <w:rsid w:val="00673F71"/>
    <w:rsid w:val="006742E3"/>
    <w:rsid w:val="006745E1"/>
    <w:rsid w:val="00677F35"/>
    <w:rsid w:val="00680661"/>
    <w:rsid w:val="00681466"/>
    <w:rsid w:val="0068266B"/>
    <w:rsid w:val="00682AFB"/>
    <w:rsid w:val="00685765"/>
    <w:rsid w:val="00686F07"/>
    <w:rsid w:val="00687962"/>
    <w:rsid w:val="00687D68"/>
    <w:rsid w:val="00695677"/>
    <w:rsid w:val="006A1874"/>
    <w:rsid w:val="006A2F80"/>
    <w:rsid w:val="006A7A86"/>
    <w:rsid w:val="006B3289"/>
    <w:rsid w:val="006B3F50"/>
    <w:rsid w:val="006B4645"/>
    <w:rsid w:val="006B4898"/>
    <w:rsid w:val="006B61C7"/>
    <w:rsid w:val="006B763F"/>
    <w:rsid w:val="006C01F4"/>
    <w:rsid w:val="006C69F5"/>
    <w:rsid w:val="006D02E8"/>
    <w:rsid w:val="006D37CC"/>
    <w:rsid w:val="006D6B0B"/>
    <w:rsid w:val="006E218A"/>
    <w:rsid w:val="006E3509"/>
    <w:rsid w:val="006E4DE6"/>
    <w:rsid w:val="006E5EF2"/>
    <w:rsid w:val="006E7414"/>
    <w:rsid w:val="006F1669"/>
    <w:rsid w:val="00700B6F"/>
    <w:rsid w:val="00704705"/>
    <w:rsid w:val="007064B2"/>
    <w:rsid w:val="00706557"/>
    <w:rsid w:val="00707281"/>
    <w:rsid w:val="00710415"/>
    <w:rsid w:val="0071051C"/>
    <w:rsid w:val="00711C87"/>
    <w:rsid w:val="0071232E"/>
    <w:rsid w:val="00712580"/>
    <w:rsid w:val="007137C8"/>
    <w:rsid w:val="0071477C"/>
    <w:rsid w:val="00715F5C"/>
    <w:rsid w:val="00720FA7"/>
    <w:rsid w:val="007243B9"/>
    <w:rsid w:val="00724A32"/>
    <w:rsid w:val="00725578"/>
    <w:rsid w:val="007262F0"/>
    <w:rsid w:val="00726874"/>
    <w:rsid w:val="00726B49"/>
    <w:rsid w:val="0073022B"/>
    <w:rsid w:val="00730A0C"/>
    <w:rsid w:val="00731F9D"/>
    <w:rsid w:val="00731FA9"/>
    <w:rsid w:val="00734282"/>
    <w:rsid w:val="00740D00"/>
    <w:rsid w:val="007421B3"/>
    <w:rsid w:val="00743D94"/>
    <w:rsid w:val="00745AC3"/>
    <w:rsid w:val="00746C55"/>
    <w:rsid w:val="007478EC"/>
    <w:rsid w:val="00751000"/>
    <w:rsid w:val="007527CE"/>
    <w:rsid w:val="007532A7"/>
    <w:rsid w:val="007542B1"/>
    <w:rsid w:val="00760D86"/>
    <w:rsid w:val="00763371"/>
    <w:rsid w:val="00763FB6"/>
    <w:rsid w:val="00764DAD"/>
    <w:rsid w:val="00766631"/>
    <w:rsid w:val="00767CEE"/>
    <w:rsid w:val="00770BF2"/>
    <w:rsid w:val="00771037"/>
    <w:rsid w:val="00772F9B"/>
    <w:rsid w:val="0077580A"/>
    <w:rsid w:val="00783E72"/>
    <w:rsid w:val="00787398"/>
    <w:rsid w:val="00793A2A"/>
    <w:rsid w:val="007952D0"/>
    <w:rsid w:val="00795C20"/>
    <w:rsid w:val="00797EFF"/>
    <w:rsid w:val="007A036C"/>
    <w:rsid w:val="007A14C5"/>
    <w:rsid w:val="007A2A70"/>
    <w:rsid w:val="007A2D2C"/>
    <w:rsid w:val="007A39A1"/>
    <w:rsid w:val="007A6AC5"/>
    <w:rsid w:val="007A731C"/>
    <w:rsid w:val="007A7BFD"/>
    <w:rsid w:val="007A7DD4"/>
    <w:rsid w:val="007B1D43"/>
    <w:rsid w:val="007B7F2A"/>
    <w:rsid w:val="007C08D8"/>
    <w:rsid w:val="007C288D"/>
    <w:rsid w:val="007C4BEC"/>
    <w:rsid w:val="007D0A05"/>
    <w:rsid w:val="007D5048"/>
    <w:rsid w:val="007E11B2"/>
    <w:rsid w:val="007E2F3B"/>
    <w:rsid w:val="007E5346"/>
    <w:rsid w:val="007E5DAA"/>
    <w:rsid w:val="007F3134"/>
    <w:rsid w:val="007F3BED"/>
    <w:rsid w:val="007F6B4F"/>
    <w:rsid w:val="00800688"/>
    <w:rsid w:val="00801C5C"/>
    <w:rsid w:val="00804609"/>
    <w:rsid w:val="008103D0"/>
    <w:rsid w:val="00813918"/>
    <w:rsid w:val="00814471"/>
    <w:rsid w:val="00817582"/>
    <w:rsid w:val="00817CE2"/>
    <w:rsid w:val="008203A7"/>
    <w:rsid w:val="00824B57"/>
    <w:rsid w:val="00830AE9"/>
    <w:rsid w:val="00832678"/>
    <w:rsid w:val="00833507"/>
    <w:rsid w:val="00834567"/>
    <w:rsid w:val="0083471E"/>
    <w:rsid w:val="00837016"/>
    <w:rsid w:val="00837A61"/>
    <w:rsid w:val="00840FC2"/>
    <w:rsid w:val="00842B66"/>
    <w:rsid w:val="008466FF"/>
    <w:rsid w:val="00860530"/>
    <w:rsid w:val="00860CCB"/>
    <w:rsid w:val="00862273"/>
    <w:rsid w:val="00863F22"/>
    <w:rsid w:val="0086545D"/>
    <w:rsid w:val="00870553"/>
    <w:rsid w:val="00870B39"/>
    <w:rsid w:val="0087177E"/>
    <w:rsid w:val="00874800"/>
    <w:rsid w:val="00876B78"/>
    <w:rsid w:val="00876FA6"/>
    <w:rsid w:val="0088684C"/>
    <w:rsid w:val="008879AE"/>
    <w:rsid w:val="008929D0"/>
    <w:rsid w:val="008935A8"/>
    <w:rsid w:val="008A1F86"/>
    <w:rsid w:val="008A3BE5"/>
    <w:rsid w:val="008A4D8E"/>
    <w:rsid w:val="008A5FB5"/>
    <w:rsid w:val="008A79FA"/>
    <w:rsid w:val="008B0639"/>
    <w:rsid w:val="008B2A16"/>
    <w:rsid w:val="008B6F3D"/>
    <w:rsid w:val="008C170A"/>
    <w:rsid w:val="008C230F"/>
    <w:rsid w:val="008C26EF"/>
    <w:rsid w:val="008C370F"/>
    <w:rsid w:val="008C42D3"/>
    <w:rsid w:val="008C747F"/>
    <w:rsid w:val="008C7D3D"/>
    <w:rsid w:val="008D3559"/>
    <w:rsid w:val="008E4353"/>
    <w:rsid w:val="008F181B"/>
    <w:rsid w:val="008F4428"/>
    <w:rsid w:val="008F4FF3"/>
    <w:rsid w:val="00901AE7"/>
    <w:rsid w:val="00904A54"/>
    <w:rsid w:val="0090580B"/>
    <w:rsid w:val="00906E9F"/>
    <w:rsid w:val="00906F86"/>
    <w:rsid w:val="00910CA3"/>
    <w:rsid w:val="00912317"/>
    <w:rsid w:val="009129FB"/>
    <w:rsid w:val="00916900"/>
    <w:rsid w:val="00916EF6"/>
    <w:rsid w:val="00924E5D"/>
    <w:rsid w:val="0092558B"/>
    <w:rsid w:val="009270F4"/>
    <w:rsid w:val="00927B97"/>
    <w:rsid w:val="00931AC1"/>
    <w:rsid w:val="00933DCC"/>
    <w:rsid w:val="00935E3B"/>
    <w:rsid w:val="00944503"/>
    <w:rsid w:val="009466EA"/>
    <w:rsid w:val="0094711B"/>
    <w:rsid w:val="009520B1"/>
    <w:rsid w:val="009522DA"/>
    <w:rsid w:val="00956669"/>
    <w:rsid w:val="00962478"/>
    <w:rsid w:val="0096254D"/>
    <w:rsid w:val="00962BC6"/>
    <w:rsid w:val="009706ED"/>
    <w:rsid w:val="00970C2A"/>
    <w:rsid w:val="00974C50"/>
    <w:rsid w:val="00976BDB"/>
    <w:rsid w:val="00984656"/>
    <w:rsid w:val="009868AC"/>
    <w:rsid w:val="009873BC"/>
    <w:rsid w:val="0098748E"/>
    <w:rsid w:val="00987E3F"/>
    <w:rsid w:val="00990144"/>
    <w:rsid w:val="00991D39"/>
    <w:rsid w:val="00995BF6"/>
    <w:rsid w:val="009966A4"/>
    <w:rsid w:val="00996713"/>
    <w:rsid w:val="009A082C"/>
    <w:rsid w:val="009A2DD7"/>
    <w:rsid w:val="009A76BB"/>
    <w:rsid w:val="009A7B4D"/>
    <w:rsid w:val="009B1BF5"/>
    <w:rsid w:val="009B5663"/>
    <w:rsid w:val="009B6918"/>
    <w:rsid w:val="009B7A67"/>
    <w:rsid w:val="009C1266"/>
    <w:rsid w:val="009C2A7D"/>
    <w:rsid w:val="009C2F9D"/>
    <w:rsid w:val="009C33B3"/>
    <w:rsid w:val="009C7636"/>
    <w:rsid w:val="009D3C91"/>
    <w:rsid w:val="009D51D1"/>
    <w:rsid w:val="009E2A55"/>
    <w:rsid w:val="009E44B6"/>
    <w:rsid w:val="009F1196"/>
    <w:rsid w:val="009F195E"/>
    <w:rsid w:val="009F3F92"/>
    <w:rsid w:val="009F416E"/>
    <w:rsid w:val="009F5013"/>
    <w:rsid w:val="00A03E3C"/>
    <w:rsid w:val="00A07A51"/>
    <w:rsid w:val="00A12CE7"/>
    <w:rsid w:val="00A16CEC"/>
    <w:rsid w:val="00A206B1"/>
    <w:rsid w:val="00A21378"/>
    <w:rsid w:val="00A219C1"/>
    <w:rsid w:val="00A21CB7"/>
    <w:rsid w:val="00A23DA2"/>
    <w:rsid w:val="00A25F3C"/>
    <w:rsid w:val="00A263E3"/>
    <w:rsid w:val="00A26602"/>
    <w:rsid w:val="00A31B2C"/>
    <w:rsid w:val="00A327C0"/>
    <w:rsid w:val="00A3397C"/>
    <w:rsid w:val="00A36756"/>
    <w:rsid w:val="00A37235"/>
    <w:rsid w:val="00A412A1"/>
    <w:rsid w:val="00A42F94"/>
    <w:rsid w:val="00A43AC6"/>
    <w:rsid w:val="00A448D7"/>
    <w:rsid w:val="00A479A9"/>
    <w:rsid w:val="00A5099A"/>
    <w:rsid w:val="00A510E9"/>
    <w:rsid w:val="00A52B1A"/>
    <w:rsid w:val="00A52E37"/>
    <w:rsid w:val="00A53410"/>
    <w:rsid w:val="00A53A05"/>
    <w:rsid w:val="00A541F6"/>
    <w:rsid w:val="00A54D36"/>
    <w:rsid w:val="00A555E7"/>
    <w:rsid w:val="00A55BA9"/>
    <w:rsid w:val="00A560D1"/>
    <w:rsid w:val="00A563A7"/>
    <w:rsid w:val="00A574CF"/>
    <w:rsid w:val="00A57EE4"/>
    <w:rsid w:val="00A640D9"/>
    <w:rsid w:val="00A6727B"/>
    <w:rsid w:val="00A67DE6"/>
    <w:rsid w:val="00A7171A"/>
    <w:rsid w:val="00A71D15"/>
    <w:rsid w:val="00A754DB"/>
    <w:rsid w:val="00A75997"/>
    <w:rsid w:val="00A80CBD"/>
    <w:rsid w:val="00A82B7E"/>
    <w:rsid w:val="00A84FB0"/>
    <w:rsid w:val="00A85E3A"/>
    <w:rsid w:val="00A87254"/>
    <w:rsid w:val="00A9127A"/>
    <w:rsid w:val="00A91B98"/>
    <w:rsid w:val="00A95246"/>
    <w:rsid w:val="00A95974"/>
    <w:rsid w:val="00AA1952"/>
    <w:rsid w:val="00AA2AAC"/>
    <w:rsid w:val="00AA447E"/>
    <w:rsid w:val="00AA6389"/>
    <w:rsid w:val="00AA6E70"/>
    <w:rsid w:val="00AB23E7"/>
    <w:rsid w:val="00AB2F81"/>
    <w:rsid w:val="00AB2FFD"/>
    <w:rsid w:val="00AB4507"/>
    <w:rsid w:val="00AB4B49"/>
    <w:rsid w:val="00AB4E61"/>
    <w:rsid w:val="00AC4B75"/>
    <w:rsid w:val="00AC56E1"/>
    <w:rsid w:val="00AD4118"/>
    <w:rsid w:val="00AD5063"/>
    <w:rsid w:val="00AE3EB7"/>
    <w:rsid w:val="00AF0DA3"/>
    <w:rsid w:val="00AF2919"/>
    <w:rsid w:val="00AF6277"/>
    <w:rsid w:val="00AF74CA"/>
    <w:rsid w:val="00B01C31"/>
    <w:rsid w:val="00B02C11"/>
    <w:rsid w:val="00B02CD5"/>
    <w:rsid w:val="00B03309"/>
    <w:rsid w:val="00B0639B"/>
    <w:rsid w:val="00B067DA"/>
    <w:rsid w:val="00B07501"/>
    <w:rsid w:val="00B11448"/>
    <w:rsid w:val="00B129CD"/>
    <w:rsid w:val="00B173EA"/>
    <w:rsid w:val="00B17CC3"/>
    <w:rsid w:val="00B2090F"/>
    <w:rsid w:val="00B42C23"/>
    <w:rsid w:val="00B45C0D"/>
    <w:rsid w:val="00B470A2"/>
    <w:rsid w:val="00B505D0"/>
    <w:rsid w:val="00B509CD"/>
    <w:rsid w:val="00B5276F"/>
    <w:rsid w:val="00B57A66"/>
    <w:rsid w:val="00B614E1"/>
    <w:rsid w:val="00B633F2"/>
    <w:rsid w:val="00B65003"/>
    <w:rsid w:val="00B7277B"/>
    <w:rsid w:val="00B73A3C"/>
    <w:rsid w:val="00B73A59"/>
    <w:rsid w:val="00B74D2A"/>
    <w:rsid w:val="00B7602D"/>
    <w:rsid w:val="00B76ECF"/>
    <w:rsid w:val="00B80D92"/>
    <w:rsid w:val="00B8238A"/>
    <w:rsid w:val="00B83045"/>
    <w:rsid w:val="00B86EBA"/>
    <w:rsid w:val="00B87379"/>
    <w:rsid w:val="00B902AC"/>
    <w:rsid w:val="00B923D4"/>
    <w:rsid w:val="00B92FCF"/>
    <w:rsid w:val="00B96EA8"/>
    <w:rsid w:val="00BA0968"/>
    <w:rsid w:val="00BA122A"/>
    <w:rsid w:val="00BA2ADA"/>
    <w:rsid w:val="00BA2B3D"/>
    <w:rsid w:val="00BA5C1C"/>
    <w:rsid w:val="00BA7069"/>
    <w:rsid w:val="00BB0B72"/>
    <w:rsid w:val="00BB0C50"/>
    <w:rsid w:val="00BB1CA0"/>
    <w:rsid w:val="00BB2CBB"/>
    <w:rsid w:val="00BB300E"/>
    <w:rsid w:val="00BC1A57"/>
    <w:rsid w:val="00BC243A"/>
    <w:rsid w:val="00BC286A"/>
    <w:rsid w:val="00BC4075"/>
    <w:rsid w:val="00BD11BE"/>
    <w:rsid w:val="00BD3B99"/>
    <w:rsid w:val="00BD45DF"/>
    <w:rsid w:val="00BD654E"/>
    <w:rsid w:val="00BD727E"/>
    <w:rsid w:val="00BE06B2"/>
    <w:rsid w:val="00BE0CE3"/>
    <w:rsid w:val="00BE17B8"/>
    <w:rsid w:val="00BE3ECC"/>
    <w:rsid w:val="00BE61FB"/>
    <w:rsid w:val="00BE7645"/>
    <w:rsid w:val="00BF249C"/>
    <w:rsid w:val="00BF353A"/>
    <w:rsid w:val="00BF3D2C"/>
    <w:rsid w:val="00BF5E65"/>
    <w:rsid w:val="00BF780A"/>
    <w:rsid w:val="00C01927"/>
    <w:rsid w:val="00C02B8B"/>
    <w:rsid w:val="00C05FD0"/>
    <w:rsid w:val="00C07286"/>
    <w:rsid w:val="00C11F8D"/>
    <w:rsid w:val="00C14BE0"/>
    <w:rsid w:val="00C152C6"/>
    <w:rsid w:val="00C177FE"/>
    <w:rsid w:val="00C224C1"/>
    <w:rsid w:val="00C234F1"/>
    <w:rsid w:val="00C24284"/>
    <w:rsid w:val="00C24B89"/>
    <w:rsid w:val="00C256D3"/>
    <w:rsid w:val="00C26E65"/>
    <w:rsid w:val="00C27DB1"/>
    <w:rsid w:val="00C30EAD"/>
    <w:rsid w:val="00C3292A"/>
    <w:rsid w:val="00C353BA"/>
    <w:rsid w:val="00C35714"/>
    <w:rsid w:val="00C35F50"/>
    <w:rsid w:val="00C369E5"/>
    <w:rsid w:val="00C40EF3"/>
    <w:rsid w:val="00C42A21"/>
    <w:rsid w:val="00C4323A"/>
    <w:rsid w:val="00C447BA"/>
    <w:rsid w:val="00C46E05"/>
    <w:rsid w:val="00C47342"/>
    <w:rsid w:val="00C47EE9"/>
    <w:rsid w:val="00C50174"/>
    <w:rsid w:val="00C5037B"/>
    <w:rsid w:val="00C50FD0"/>
    <w:rsid w:val="00C52812"/>
    <w:rsid w:val="00C52C79"/>
    <w:rsid w:val="00C563AF"/>
    <w:rsid w:val="00C620EF"/>
    <w:rsid w:val="00C6314F"/>
    <w:rsid w:val="00C6380F"/>
    <w:rsid w:val="00C66E5A"/>
    <w:rsid w:val="00C67B2D"/>
    <w:rsid w:val="00C74773"/>
    <w:rsid w:val="00C76268"/>
    <w:rsid w:val="00C76FC3"/>
    <w:rsid w:val="00C77288"/>
    <w:rsid w:val="00C81BC7"/>
    <w:rsid w:val="00C858A7"/>
    <w:rsid w:val="00C85960"/>
    <w:rsid w:val="00C945E2"/>
    <w:rsid w:val="00C94E90"/>
    <w:rsid w:val="00CA17C1"/>
    <w:rsid w:val="00CA2FA4"/>
    <w:rsid w:val="00CA64BA"/>
    <w:rsid w:val="00CB7D27"/>
    <w:rsid w:val="00CB7FCB"/>
    <w:rsid w:val="00CC5380"/>
    <w:rsid w:val="00CC6DC3"/>
    <w:rsid w:val="00CC7B95"/>
    <w:rsid w:val="00CD0ABE"/>
    <w:rsid w:val="00CD3439"/>
    <w:rsid w:val="00CD50E5"/>
    <w:rsid w:val="00CD5165"/>
    <w:rsid w:val="00CD5471"/>
    <w:rsid w:val="00CE0A50"/>
    <w:rsid w:val="00CE29BE"/>
    <w:rsid w:val="00CE3779"/>
    <w:rsid w:val="00CF1465"/>
    <w:rsid w:val="00CF56E7"/>
    <w:rsid w:val="00CF5983"/>
    <w:rsid w:val="00CF65B5"/>
    <w:rsid w:val="00D0001A"/>
    <w:rsid w:val="00D013B7"/>
    <w:rsid w:val="00D01FE5"/>
    <w:rsid w:val="00D02DBC"/>
    <w:rsid w:val="00D03714"/>
    <w:rsid w:val="00D03F30"/>
    <w:rsid w:val="00D06F2B"/>
    <w:rsid w:val="00D11AB7"/>
    <w:rsid w:val="00D11C70"/>
    <w:rsid w:val="00D127D9"/>
    <w:rsid w:val="00D154FE"/>
    <w:rsid w:val="00D219AA"/>
    <w:rsid w:val="00D21BEE"/>
    <w:rsid w:val="00D21ECB"/>
    <w:rsid w:val="00D2715E"/>
    <w:rsid w:val="00D33324"/>
    <w:rsid w:val="00D33482"/>
    <w:rsid w:val="00D35912"/>
    <w:rsid w:val="00D35DB5"/>
    <w:rsid w:val="00D37E6D"/>
    <w:rsid w:val="00D402FE"/>
    <w:rsid w:val="00D4298C"/>
    <w:rsid w:val="00D44B84"/>
    <w:rsid w:val="00D450AD"/>
    <w:rsid w:val="00D459BB"/>
    <w:rsid w:val="00D50EE8"/>
    <w:rsid w:val="00D538B7"/>
    <w:rsid w:val="00D53935"/>
    <w:rsid w:val="00D53B82"/>
    <w:rsid w:val="00D5718A"/>
    <w:rsid w:val="00D57FE8"/>
    <w:rsid w:val="00D60D8F"/>
    <w:rsid w:val="00D6102A"/>
    <w:rsid w:val="00D61B9E"/>
    <w:rsid w:val="00D64123"/>
    <w:rsid w:val="00D65D35"/>
    <w:rsid w:val="00D70A60"/>
    <w:rsid w:val="00D711A7"/>
    <w:rsid w:val="00D76ED2"/>
    <w:rsid w:val="00D91909"/>
    <w:rsid w:val="00D92F7D"/>
    <w:rsid w:val="00D964FD"/>
    <w:rsid w:val="00DA2508"/>
    <w:rsid w:val="00DA4972"/>
    <w:rsid w:val="00DA6B7A"/>
    <w:rsid w:val="00DB0338"/>
    <w:rsid w:val="00DB0747"/>
    <w:rsid w:val="00DB369A"/>
    <w:rsid w:val="00DB446F"/>
    <w:rsid w:val="00DB4D74"/>
    <w:rsid w:val="00DB6134"/>
    <w:rsid w:val="00DC030D"/>
    <w:rsid w:val="00DC107D"/>
    <w:rsid w:val="00DC11AA"/>
    <w:rsid w:val="00DC3391"/>
    <w:rsid w:val="00DC3922"/>
    <w:rsid w:val="00DC52DE"/>
    <w:rsid w:val="00DC6E5D"/>
    <w:rsid w:val="00DD1DE3"/>
    <w:rsid w:val="00DD2553"/>
    <w:rsid w:val="00DD41C8"/>
    <w:rsid w:val="00DD64B1"/>
    <w:rsid w:val="00DE02A8"/>
    <w:rsid w:val="00DE059A"/>
    <w:rsid w:val="00DE33CA"/>
    <w:rsid w:val="00DE42DD"/>
    <w:rsid w:val="00DE4921"/>
    <w:rsid w:val="00DE6494"/>
    <w:rsid w:val="00DE7CF6"/>
    <w:rsid w:val="00DF635F"/>
    <w:rsid w:val="00E00C5E"/>
    <w:rsid w:val="00E016D9"/>
    <w:rsid w:val="00E03629"/>
    <w:rsid w:val="00E04ACF"/>
    <w:rsid w:val="00E06CF5"/>
    <w:rsid w:val="00E071FA"/>
    <w:rsid w:val="00E11631"/>
    <w:rsid w:val="00E135D1"/>
    <w:rsid w:val="00E22070"/>
    <w:rsid w:val="00E228DE"/>
    <w:rsid w:val="00E22C83"/>
    <w:rsid w:val="00E230C7"/>
    <w:rsid w:val="00E238D4"/>
    <w:rsid w:val="00E27457"/>
    <w:rsid w:val="00E30850"/>
    <w:rsid w:val="00E32E6F"/>
    <w:rsid w:val="00E32F3A"/>
    <w:rsid w:val="00E375B5"/>
    <w:rsid w:val="00E3769C"/>
    <w:rsid w:val="00E37A77"/>
    <w:rsid w:val="00E41D3E"/>
    <w:rsid w:val="00E41D4E"/>
    <w:rsid w:val="00E41EBC"/>
    <w:rsid w:val="00E4337E"/>
    <w:rsid w:val="00E45B8D"/>
    <w:rsid w:val="00E46871"/>
    <w:rsid w:val="00E5101E"/>
    <w:rsid w:val="00E51977"/>
    <w:rsid w:val="00E548AD"/>
    <w:rsid w:val="00E56107"/>
    <w:rsid w:val="00E57BF9"/>
    <w:rsid w:val="00E606E9"/>
    <w:rsid w:val="00E67850"/>
    <w:rsid w:val="00E71822"/>
    <w:rsid w:val="00E72053"/>
    <w:rsid w:val="00E73A69"/>
    <w:rsid w:val="00E73D27"/>
    <w:rsid w:val="00E743D9"/>
    <w:rsid w:val="00E77324"/>
    <w:rsid w:val="00E77A00"/>
    <w:rsid w:val="00E77B31"/>
    <w:rsid w:val="00E82238"/>
    <w:rsid w:val="00E83EC7"/>
    <w:rsid w:val="00E863B7"/>
    <w:rsid w:val="00E866EF"/>
    <w:rsid w:val="00E90738"/>
    <w:rsid w:val="00E91181"/>
    <w:rsid w:val="00E91A92"/>
    <w:rsid w:val="00E92BA9"/>
    <w:rsid w:val="00E92F40"/>
    <w:rsid w:val="00EA01CB"/>
    <w:rsid w:val="00EA2AB5"/>
    <w:rsid w:val="00EA372B"/>
    <w:rsid w:val="00EA581C"/>
    <w:rsid w:val="00EA644C"/>
    <w:rsid w:val="00EA7C73"/>
    <w:rsid w:val="00EB1CB2"/>
    <w:rsid w:val="00EB3B4F"/>
    <w:rsid w:val="00EC002D"/>
    <w:rsid w:val="00EC0F3C"/>
    <w:rsid w:val="00EC5C29"/>
    <w:rsid w:val="00EC5C6E"/>
    <w:rsid w:val="00ED0A20"/>
    <w:rsid w:val="00ED0CBE"/>
    <w:rsid w:val="00ED0D85"/>
    <w:rsid w:val="00ED0FD1"/>
    <w:rsid w:val="00ED3619"/>
    <w:rsid w:val="00ED7910"/>
    <w:rsid w:val="00EE1E5F"/>
    <w:rsid w:val="00EE46E2"/>
    <w:rsid w:val="00EE4E9C"/>
    <w:rsid w:val="00EE6C5E"/>
    <w:rsid w:val="00EE7324"/>
    <w:rsid w:val="00EF3887"/>
    <w:rsid w:val="00EF43E2"/>
    <w:rsid w:val="00EF5688"/>
    <w:rsid w:val="00EF5FD1"/>
    <w:rsid w:val="00EF7241"/>
    <w:rsid w:val="00F02125"/>
    <w:rsid w:val="00F04769"/>
    <w:rsid w:val="00F055A6"/>
    <w:rsid w:val="00F07FDB"/>
    <w:rsid w:val="00F11D0E"/>
    <w:rsid w:val="00F134A4"/>
    <w:rsid w:val="00F141AA"/>
    <w:rsid w:val="00F15F4A"/>
    <w:rsid w:val="00F20BF5"/>
    <w:rsid w:val="00F2179A"/>
    <w:rsid w:val="00F2390E"/>
    <w:rsid w:val="00F2489F"/>
    <w:rsid w:val="00F30B54"/>
    <w:rsid w:val="00F3135E"/>
    <w:rsid w:val="00F32578"/>
    <w:rsid w:val="00F326DF"/>
    <w:rsid w:val="00F35532"/>
    <w:rsid w:val="00F37862"/>
    <w:rsid w:val="00F40492"/>
    <w:rsid w:val="00F429DF"/>
    <w:rsid w:val="00F44831"/>
    <w:rsid w:val="00F4776B"/>
    <w:rsid w:val="00F50E4E"/>
    <w:rsid w:val="00F51E17"/>
    <w:rsid w:val="00F51E87"/>
    <w:rsid w:val="00F55EFE"/>
    <w:rsid w:val="00F56100"/>
    <w:rsid w:val="00F56F9C"/>
    <w:rsid w:val="00F60292"/>
    <w:rsid w:val="00F6055B"/>
    <w:rsid w:val="00F62580"/>
    <w:rsid w:val="00F6450C"/>
    <w:rsid w:val="00F66CFF"/>
    <w:rsid w:val="00F732A6"/>
    <w:rsid w:val="00F75598"/>
    <w:rsid w:val="00F77E9E"/>
    <w:rsid w:val="00F8243D"/>
    <w:rsid w:val="00F82FB8"/>
    <w:rsid w:val="00F83B59"/>
    <w:rsid w:val="00F856D7"/>
    <w:rsid w:val="00F8620D"/>
    <w:rsid w:val="00F864C6"/>
    <w:rsid w:val="00F87C0B"/>
    <w:rsid w:val="00F928A0"/>
    <w:rsid w:val="00F93DA7"/>
    <w:rsid w:val="00F94824"/>
    <w:rsid w:val="00F94935"/>
    <w:rsid w:val="00F95FDE"/>
    <w:rsid w:val="00F96B52"/>
    <w:rsid w:val="00F96C8B"/>
    <w:rsid w:val="00F97A72"/>
    <w:rsid w:val="00FA6657"/>
    <w:rsid w:val="00FA7967"/>
    <w:rsid w:val="00FB0893"/>
    <w:rsid w:val="00FB2871"/>
    <w:rsid w:val="00FB557F"/>
    <w:rsid w:val="00FB6CB1"/>
    <w:rsid w:val="00FC12B7"/>
    <w:rsid w:val="00FC1CF4"/>
    <w:rsid w:val="00FC6225"/>
    <w:rsid w:val="00FC66BF"/>
    <w:rsid w:val="00FC6887"/>
    <w:rsid w:val="00FC69D3"/>
    <w:rsid w:val="00FC7678"/>
    <w:rsid w:val="00FD0922"/>
    <w:rsid w:val="00FD0B00"/>
    <w:rsid w:val="00FD0E61"/>
    <w:rsid w:val="00FD5506"/>
    <w:rsid w:val="00FE0243"/>
    <w:rsid w:val="00FE06FF"/>
    <w:rsid w:val="00FE1B36"/>
    <w:rsid w:val="00FE70EA"/>
    <w:rsid w:val="00FF25C0"/>
    <w:rsid w:val="00FF5BC5"/>
    <w:rsid w:val="00FF6592"/>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13"/>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27B97"/>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927B97"/>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27B97"/>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927B97"/>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uiPriority w:val="99"/>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uiPriority w:val="99"/>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uiPriority w:val="1"/>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uiPriority w:val="99"/>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9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455606805">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3036182">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47596353">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56987199">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64351030">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4360516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4326988">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ka/web/tbilisi/-/call-for-tenders-provision-of-international-consultancy-services" TargetMode="External"/><Relationship Id="rId13" Type="http://schemas.openxmlformats.org/officeDocument/2006/relationships/hyperlink" Target="https://eqe.ge/ka/page/static/1022/mostsavleta-uflebebi" TargetMode="External"/><Relationship Id="rId18" Type="http://schemas.openxmlformats.org/officeDocument/2006/relationships/hyperlink" Target="https://www.saras.gov.ge/ka/Home/Supervision" TargetMode="External"/><Relationship Id="rId26" Type="http://schemas.openxmlformats.org/officeDocument/2006/relationships/hyperlink" Target="mailto:support@napr.gov.ge" TargetMode="External"/><Relationship Id="rId3" Type="http://schemas.openxmlformats.org/officeDocument/2006/relationships/styles" Target="styles.xml"/><Relationship Id="rId21" Type="http://schemas.openxmlformats.org/officeDocument/2006/relationships/hyperlink" Target="https://www.saras.gov.ge/ka/Home/AmlCft" TargetMode="External"/><Relationship Id="rId7" Type="http://schemas.openxmlformats.org/officeDocument/2006/relationships/endnotes" Target="endnotes.xml"/><Relationship Id="rId12" Type="http://schemas.openxmlformats.org/officeDocument/2006/relationships/hyperlink" Target="https://docs.google.com/spreadsheets/d/1pn8rMfvGjmJWSYNwaC3HsDdKG5fxTmy-P9mChshbVLg/edit" TargetMode="External"/><Relationship Id="rId17" Type="http://schemas.openxmlformats.org/officeDocument/2006/relationships/hyperlink" Target="https://saras.gov.ge/Content/files/SARAS_Strategy_2023-2026.pdf" TargetMode="External"/><Relationship Id="rId25" Type="http://schemas.openxmlformats.org/officeDocument/2006/relationships/hyperlink" Target="http://www.children.las.ge/?fbclid=IwAR26atHsJzKMcDeZAH21XGr4Zb29Hw5KqiEup7n6shVzxQyaxk310e-SA-8" TargetMode="External"/><Relationship Id="rId2" Type="http://schemas.openxmlformats.org/officeDocument/2006/relationships/numbering" Target="numbering.xml"/><Relationship Id="rId16" Type="http://schemas.openxmlformats.org/officeDocument/2006/relationships/hyperlink" Target="https://pcaobus.org/" TargetMode="External"/><Relationship Id="rId20" Type="http://schemas.openxmlformats.org/officeDocument/2006/relationships/hyperlink" Target="https://saras.gov.ge/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savlebeli.ge/" TargetMode="External"/><Relationship Id="rId24" Type="http://schemas.openxmlformats.org/officeDocument/2006/relationships/hyperlink" Target="https://aris.sao.ge/Auth/Login?returnUrl=%2FAuth%2FLogout" TargetMode="External"/><Relationship Id="rId5" Type="http://schemas.openxmlformats.org/officeDocument/2006/relationships/webSettings" Target="webSettings.xml"/><Relationship Id="rId15" Type="http://schemas.openxmlformats.org/officeDocument/2006/relationships/hyperlink" Target="https://www.ifiar.org/" TargetMode="External"/><Relationship Id="rId23" Type="http://schemas.openxmlformats.org/officeDocument/2006/relationships/hyperlink" Target="https://saras.gov.ge/Content/files/2020-2021-report.pdf" TargetMode="External"/><Relationship Id="rId28" Type="http://schemas.openxmlformats.org/officeDocument/2006/relationships/hyperlink" Target="http://www.declaration.gov.ge" TargetMode="External"/><Relationship Id="rId10" Type="http://schemas.openxmlformats.org/officeDocument/2006/relationships/hyperlink" Target="https://sites.google.com/view/rsdepartment/mtavari?authuser=0" TargetMode="External"/><Relationship Id="rId19" Type="http://schemas.openxmlformats.org/officeDocument/2006/relationships/hyperlink" Target="https://saras.gov.ge/Content/files/AML-CFT%20Guidance%20%20pdf.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ka/web/tbilisi/developing-a-drug-prevention-network-for-parents-and-professionals-in-georgia" TargetMode="External"/><Relationship Id="rId14" Type="http://schemas.openxmlformats.org/officeDocument/2006/relationships/hyperlink" Target="https://www.pcmag.com/review/366017/qnap-ts-251b-4g" TargetMode="External"/><Relationship Id="rId22" Type="http://schemas.openxmlformats.org/officeDocument/2006/relationships/hyperlink" Target="https://saras.gov.ge/Content/files/Financial_standards_discrepancies_2022.pdf" TargetMode="External"/><Relationship Id="rId27" Type="http://schemas.openxmlformats.org/officeDocument/2006/relationships/hyperlink" Target="mailto:support@dga.gov.g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F910-B99E-4EC9-8FBF-AFF017AB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322</Pages>
  <Words>138320</Words>
  <Characters>788425</Characters>
  <Application>Microsoft Office Word</Application>
  <DocSecurity>0</DocSecurity>
  <Lines>6570</Lines>
  <Paragraphs>1849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119</cp:revision>
  <cp:lastPrinted>2023-07-31T10:00:00Z</cp:lastPrinted>
  <dcterms:created xsi:type="dcterms:W3CDTF">2023-10-19T09:22:00Z</dcterms:created>
  <dcterms:modified xsi:type="dcterms:W3CDTF">2023-10-30T13:55:00Z</dcterms:modified>
</cp:coreProperties>
</file>